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 xml:space="preserve">рассмотренных в </w:t>
      </w:r>
      <w:r w:rsidR="00D74866">
        <w:rPr>
          <w:b/>
          <w:sz w:val="28"/>
          <w:szCs w:val="28"/>
        </w:rPr>
        <w:t>4</w:t>
      </w:r>
      <w:r w:rsidRPr="00773F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квартале </w:t>
      </w:r>
      <w:r w:rsidR="00211805">
        <w:rPr>
          <w:b/>
          <w:sz w:val="28"/>
          <w:szCs w:val="28"/>
        </w:rPr>
        <w:t>2018</w:t>
      </w:r>
      <w:r w:rsidR="005819C8">
        <w:rPr>
          <w:b/>
          <w:sz w:val="28"/>
          <w:szCs w:val="28"/>
        </w:rPr>
        <w:t xml:space="preserve"> года</w:t>
      </w:r>
      <w:r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D74866">
        <w:rPr>
          <w:sz w:val="28"/>
          <w:szCs w:val="28"/>
        </w:rPr>
        <w:t>В 4</w:t>
      </w:r>
      <w:r w:rsidR="00211805">
        <w:rPr>
          <w:sz w:val="28"/>
          <w:szCs w:val="28"/>
        </w:rPr>
        <w:t xml:space="preserve"> квартале 2018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5B560B">
        <w:rPr>
          <w:b/>
          <w:sz w:val="28"/>
          <w:szCs w:val="28"/>
        </w:rPr>
        <w:t>282</w:t>
      </w:r>
      <w:r w:rsidR="002B24E1">
        <w:rPr>
          <w:b/>
          <w:sz w:val="28"/>
          <w:szCs w:val="28"/>
        </w:rPr>
        <w:t xml:space="preserve"> </w:t>
      </w:r>
      <w:r w:rsidR="003D0DEC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(в</w:t>
      </w:r>
      <w:r w:rsidR="00D74866">
        <w:rPr>
          <w:i/>
          <w:sz w:val="28"/>
          <w:szCs w:val="28"/>
        </w:rPr>
        <w:t xml:space="preserve"> 3</w:t>
      </w:r>
      <w:r w:rsidR="003D0DEC">
        <w:rPr>
          <w:i/>
          <w:sz w:val="28"/>
          <w:szCs w:val="28"/>
        </w:rPr>
        <w:t xml:space="preserve"> квартале 201</w:t>
      </w:r>
      <w:r w:rsidR="007727A1">
        <w:rPr>
          <w:i/>
          <w:sz w:val="28"/>
          <w:szCs w:val="28"/>
        </w:rPr>
        <w:t>8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F038A2">
        <w:rPr>
          <w:sz w:val="28"/>
          <w:szCs w:val="28"/>
        </w:rPr>
        <w:t>325</w:t>
      </w:r>
      <w:r>
        <w:rPr>
          <w:i/>
          <w:sz w:val="28"/>
          <w:szCs w:val="28"/>
        </w:rPr>
        <w:t xml:space="preserve">, </w:t>
      </w:r>
      <w:r w:rsidR="00D74866">
        <w:rPr>
          <w:i/>
          <w:sz w:val="28"/>
          <w:szCs w:val="28"/>
        </w:rPr>
        <w:t>в 4</w:t>
      </w:r>
      <w:r w:rsidR="00211805">
        <w:rPr>
          <w:i/>
          <w:sz w:val="28"/>
          <w:szCs w:val="28"/>
        </w:rPr>
        <w:t xml:space="preserve"> квартале 2017</w:t>
      </w:r>
      <w:r>
        <w:rPr>
          <w:i/>
          <w:sz w:val="28"/>
          <w:szCs w:val="28"/>
        </w:rPr>
        <w:t xml:space="preserve"> года -</w:t>
      </w:r>
      <w:r w:rsidR="005B560B">
        <w:rPr>
          <w:i/>
          <w:sz w:val="28"/>
          <w:szCs w:val="28"/>
        </w:rPr>
        <w:t>248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5B560B">
        <w:rPr>
          <w:sz w:val="28"/>
          <w:szCs w:val="28"/>
        </w:rPr>
        <w:t xml:space="preserve"> 202</w:t>
      </w:r>
      <w:r w:rsidRPr="00592C54">
        <w:rPr>
          <w:sz w:val="28"/>
          <w:szCs w:val="28"/>
        </w:rPr>
        <w:t xml:space="preserve"> 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7F37C7" w:rsidRPr="006827E0">
        <w:rPr>
          <w:i/>
          <w:sz w:val="28"/>
          <w:szCs w:val="28"/>
        </w:rPr>
        <w:t>в</w:t>
      </w:r>
      <w:r w:rsidR="007F37C7">
        <w:rPr>
          <w:i/>
          <w:sz w:val="28"/>
          <w:szCs w:val="28"/>
        </w:rPr>
        <w:t xml:space="preserve">о </w:t>
      </w:r>
      <w:r w:rsidR="005B560B">
        <w:rPr>
          <w:i/>
          <w:sz w:val="28"/>
          <w:szCs w:val="28"/>
        </w:rPr>
        <w:t>3</w:t>
      </w:r>
      <w:r w:rsidR="007F37C7">
        <w:rPr>
          <w:i/>
          <w:sz w:val="28"/>
          <w:szCs w:val="28"/>
        </w:rPr>
        <w:t xml:space="preserve"> квартале 2018 года -</w:t>
      </w:r>
      <w:r w:rsidR="00F038A2">
        <w:rPr>
          <w:sz w:val="28"/>
          <w:szCs w:val="28"/>
        </w:rPr>
        <w:t>259</w:t>
      </w:r>
      <w:r w:rsidR="005B560B">
        <w:rPr>
          <w:i/>
          <w:sz w:val="28"/>
          <w:szCs w:val="28"/>
        </w:rPr>
        <w:t>, в 4</w:t>
      </w:r>
      <w:r w:rsidR="007F37C7">
        <w:rPr>
          <w:i/>
          <w:sz w:val="28"/>
          <w:szCs w:val="28"/>
        </w:rPr>
        <w:t xml:space="preserve"> квартале 2017 года - </w:t>
      </w:r>
      <w:r w:rsidR="005B560B">
        <w:rPr>
          <w:sz w:val="28"/>
          <w:szCs w:val="28"/>
        </w:rPr>
        <w:t>197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5B560B">
        <w:rPr>
          <w:sz w:val="28"/>
          <w:szCs w:val="28"/>
        </w:rPr>
        <w:t>23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7F37C7" w:rsidRPr="006827E0">
        <w:rPr>
          <w:i/>
          <w:sz w:val="28"/>
          <w:szCs w:val="28"/>
        </w:rPr>
        <w:t>в</w:t>
      </w:r>
      <w:r w:rsidR="005B560B">
        <w:rPr>
          <w:i/>
          <w:sz w:val="28"/>
          <w:szCs w:val="28"/>
        </w:rPr>
        <w:t xml:space="preserve"> 3</w:t>
      </w:r>
      <w:r w:rsidR="007F37C7">
        <w:rPr>
          <w:i/>
          <w:sz w:val="28"/>
          <w:szCs w:val="28"/>
        </w:rPr>
        <w:t xml:space="preserve"> квартале 2018 года -</w:t>
      </w:r>
      <w:r w:rsidR="005B560B">
        <w:rPr>
          <w:sz w:val="28"/>
          <w:szCs w:val="28"/>
        </w:rPr>
        <w:t>1</w:t>
      </w:r>
      <w:r w:rsidR="00837F8F">
        <w:rPr>
          <w:sz w:val="28"/>
          <w:szCs w:val="28"/>
        </w:rPr>
        <w:t>5</w:t>
      </w:r>
      <w:r w:rsidR="005B560B">
        <w:rPr>
          <w:i/>
          <w:sz w:val="28"/>
          <w:szCs w:val="28"/>
        </w:rPr>
        <w:t>, в 4</w:t>
      </w:r>
      <w:r w:rsidR="007F37C7">
        <w:rPr>
          <w:i/>
          <w:sz w:val="28"/>
          <w:szCs w:val="28"/>
        </w:rPr>
        <w:t xml:space="preserve"> квартале 2017 года - </w:t>
      </w:r>
      <w:r w:rsidR="00837F8F">
        <w:rPr>
          <w:sz w:val="28"/>
          <w:szCs w:val="28"/>
        </w:rPr>
        <w:t>19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5B560B">
        <w:rPr>
          <w:sz w:val="28"/>
          <w:szCs w:val="28"/>
        </w:rPr>
        <w:t>57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7F37C7" w:rsidRPr="006827E0">
        <w:rPr>
          <w:i/>
          <w:sz w:val="28"/>
          <w:szCs w:val="28"/>
        </w:rPr>
        <w:t>в</w:t>
      </w:r>
      <w:r w:rsidR="005B560B">
        <w:rPr>
          <w:i/>
          <w:sz w:val="28"/>
          <w:szCs w:val="28"/>
        </w:rPr>
        <w:t xml:space="preserve"> 3</w:t>
      </w:r>
      <w:r w:rsidR="007F37C7">
        <w:rPr>
          <w:i/>
          <w:sz w:val="28"/>
          <w:szCs w:val="28"/>
        </w:rPr>
        <w:t xml:space="preserve"> квартале 2018 года -</w:t>
      </w:r>
      <w:r w:rsidR="005B560B">
        <w:rPr>
          <w:sz w:val="28"/>
          <w:szCs w:val="28"/>
        </w:rPr>
        <w:t>51</w:t>
      </w:r>
      <w:r w:rsidR="005B560B">
        <w:rPr>
          <w:i/>
          <w:sz w:val="28"/>
          <w:szCs w:val="28"/>
        </w:rPr>
        <w:t>, в 4</w:t>
      </w:r>
      <w:r w:rsidR="007F37C7">
        <w:rPr>
          <w:i/>
          <w:sz w:val="28"/>
          <w:szCs w:val="28"/>
        </w:rPr>
        <w:t xml:space="preserve"> квартале 2017 года -</w:t>
      </w:r>
      <w:r w:rsidR="005B560B">
        <w:rPr>
          <w:sz w:val="28"/>
          <w:szCs w:val="28"/>
        </w:rPr>
        <w:t>32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DA16AF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 w:rsidR="006F2713">
        <w:rPr>
          <w:sz w:val="28"/>
          <w:szCs w:val="28"/>
        </w:rPr>
        <w:t>3</w:t>
      </w:r>
      <w:r w:rsidR="00A24F10">
        <w:rPr>
          <w:sz w:val="28"/>
          <w:szCs w:val="28"/>
        </w:rPr>
        <w:t xml:space="preserve"> кварталом 2018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6F2713">
        <w:rPr>
          <w:bCs/>
          <w:sz w:val="28"/>
          <w:szCs w:val="28"/>
        </w:rPr>
        <w:t>меньши</w:t>
      </w:r>
      <w:r w:rsidR="00AC3FBC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F038A2">
        <w:rPr>
          <w:sz w:val="28"/>
          <w:szCs w:val="28"/>
        </w:rPr>
        <w:t>22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F038A2">
        <w:rPr>
          <w:sz w:val="28"/>
          <w:szCs w:val="28"/>
        </w:rPr>
        <w:t>57</w:t>
      </w:r>
      <w:r w:rsidR="006F2713">
        <w:rPr>
          <w:sz w:val="28"/>
          <w:szCs w:val="28"/>
        </w:rPr>
        <w:t xml:space="preserve"> обращени</w:t>
      </w:r>
      <w:r w:rsidR="00F038A2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6F2713">
        <w:rPr>
          <w:sz w:val="28"/>
          <w:szCs w:val="28"/>
        </w:rPr>
        <w:t xml:space="preserve"> с 4</w:t>
      </w:r>
      <w:r w:rsidR="00AC3FBC">
        <w:rPr>
          <w:sz w:val="28"/>
          <w:szCs w:val="28"/>
        </w:rPr>
        <w:t xml:space="preserve"> кварталом 2017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>обращений у</w:t>
      </w:r>
      <w:r w:rsidR="00061AB2">
        <w:rPr>
          <w:sz w:val="28"/>
          <w:szCs w:val="28"/>
        </w:rPr>
        <w:t>величилось</w:t>
      </w:r>
      <w:r w:rsidR="0024659D" w:rsidRPr="00901A62">
        <w:rPr>
          <w:sz w:val="28"/>
          <w:szCs w:val="28"/>
        </w:rPr>
        <w:t xml:space="preserve"> на</w:t>
      </w:r>
      <w:r w:rsidR="006F2713">
        <w:rPr>
          <w:sz w:val="28"/>
          <w:szCs w:val="28"/>
        </w:rPr>
        <w:t xml:space="preserve"> 2,5% (на 5</w:t>
      </w:r>
      <w:r w:rsidR="0024659D">
        <w:rPr>
          <w:sz w:val="28"/>
          <w:szCs w:val="28"/>
        </w:rPr>
        <w:t xml:space="preserve"> обращений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F038A2">
        <w:rPr>
          <w:rFonts w:eastAsia="Calibri"/>
          <w:b/>
          <w:sz w:val="28"/>
          <w:szCs w:val="28"/>
        </w:rPr>
        <w:t>7</w:t>
      </w:r>
      <w:r w:rsidR="00CB76AF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(в</w:t>
      </w:r>
      <w:r w:rsidR="00C71654">
        <w:rPr>
          <w:rFonts w:eastAsia="Calibri"/>
          <w:i/>
          <w:sz w:val="28"/>
          <w:szCs w:val="28"/>
        </w:rPr>
        <w:t xml:space="preserve"> 3</w:t>
      </w:r>
      <w:r w:rsidR="00807CDA">
        <w:rPr>
          <w:rFonts w:eastAsia="Calibri"/>
          <w:i/>
          <w:sz w:val="28"/>
          <w:szCs w:val="28"/>
        </w:rPr>
        <w:t xml:space="preserve">  квартале 2018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C71654">
        <w:rPr>
          <w:rFonts w:eastAsia="Calibri"/>
          <w:i/>
          <w:sz w:val="28"/>
          <w:szCs w:val="28"/>
        </w:rPr>
        <w:t>9</w:t>
      </w:r>
      <w:r w:rsidR="00775138" w:rsidRPr="00775138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BB3E47">
        <w:rPr>
          <w:rFonts w:eastAsia="Calibri"/>
          <w:i/>
          <w:sz w:val="28"/>
          <w:szCs w:val="28"/>
        </w:rPr>
        <w:t>й</w:t>
      </w:r>
      <w:r w:rsidR="00BC5B13">
        <w:rPr>
          <w:rFonts w:eastAsia="Calibri"/>
          <w:i/>
          <w:sz w:val="28"/>
          <w:szCs w:val="28"/>
        </w:rPr>
        <w:t>, в</w:t>
      </w:r>
      <w:r w:rsidRPr="00CD6DCE">
        <w:rPr>
          <w:rFonts w:eastAsia="Calibri"/>
          <w:i/>
          <w:sz w:val="28"/>
          <w:szCs w:val="28"/>
        </w:rPr>
        <w:t xml:space="preserve"> </w:t>
      </w:r>
      <w:r w:rsidR="001B36FB">
        <w:rPr>
          <w:rFonts w:eastAsia="Calibri"/>
          <w:i/>
          <w:sz w:val="28"/>
          <w:szCs w:val="28"/>
        </w:rPr>
        <w:t>4</w:t>
      </w:r>
      <w:r w:rsidR="003D7B4F">
        <w:rPr>
          <w:rFonts w:eastAsia="Calibri"/>
          <w:i/>
          <w:sz w:val="28"/>
          <w:szCs w:val="28"/>
        </w:rPr>
        <w:t xml:space="preserve"> квартале 2017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CB76AF">
        <w:rPr>
          <w:rFonts w:eastAsia="Calibri"/>
          <w:i/>
          <w:sz w:val="28"/>
          <w:szCs w:val="28"/>
        </w:rPr>
        <w:t>4</w:t>
      </w:r>
      <w:r w:rsidR="001B36FB">
        <w:rPr>
          <w:rFonts w:eastAsia="Calibri"/>
          <w:i/>
          <w:sz w:val="28"/>
          <w:szCs w:val="28"/>
        </w:rPr>
        <w:t xml:space="preserve"> обращения</w:t>
      </w:r>
      <w:r w:rsidRPr="00CD6DCE">
        <w:rPr>
          <w:rFonts w:eastAsia="Calibri"/>
          <w:i/>
          <w:sz w:val="28"/>
          <w:szCs w:val="28"/>
        </w:rPr>
        <w:t>)</w:t>
      </w:r>
      <w:r w:rsidR="00BC5B13">
        <w:rPr>
          <w:rFonts w:eastAsia="Calibri"/>
          <w:sz w:val="28"/>
          <w:szCs w:val="28"/>
        </w:rPr>
        <w:t>.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b/>
          <w:sz w:val="28"/>
          <w:szCs w:val="28"/>
        </w:rPr>
        <w:t>– 5</w:t>
      </w:r>
      <w:r w:rsidR="00BC5B13">
        <w:rPr>
          <w:rFonts w:eastAsia="Calibri"/>
          <w:b/>
          <w:sz w:val="28"/>
          <w:szCs w:val="28"/>
        </w:rPr>
        <w:t xml:space="preserve"> обращений </w:t>
      </w:r>
      <w:r w:rsidR="00BB3E47">
        <w:rPr>
          <w:rFonts w:eastAsia="Calibri"/>
          <w:i/>
          <w:sz w:val="28"/>
          <w:szCs w:val="28"/>
        </w:rPr>
        <w:t>(</w:t>
      </w:r>
      <w:r w:rsidR="00C71654">
        <w:rPr>
          <w:rFonts w:eastAsia="Calibri"/>
          <w:i/>
          <w:sz w:val="28"/>
          <w:szCs w:val="28"/>
        </w:rPr>
        <w:t>в</w:t>
      </w:r>
      <w:r w:rsidR="00CB76AF">
        <w:rPr>
          <w:rFonts w:eastAsia="Calibri"/>
          <w:i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3  квартале 2018 –1</w:t>
      </w:r>
      <w:r w:rsidR="00CB76AF">
        <w:rPr>
          <w:rFonts w:eastAsia="Calibri"/>
          <w:i/>
          <w:sz w:val="28"/>
          <w:szCs w:val="28"/>
        </w:rPr>
        <w:t>0</w:t>
      </w:r>
      <w:r w:rsidR="00CB76AF" w:rsidRPr="00775138">
        <w:rPr>
          <w:rFonts w:eastAsia="Calibri"/>
          <w:i/>
          <w:sz w:val="28"/>
          <w:szCs w:val="28"/>
        </w:rPr>
        <w:t xml:space="preserve"> </w:t>
      </w:r>
      <w:r w:rsidR="00CB76AF">
        <w:rPr>
          <w:rFonts w:eastAsia="Calibri"/>
          <w:i/>
          <w:sz w:val="28"/>
          <w:szCs w:val="28"/>
        </w:rPr>
        <w:t>обращений, в</w:t>
      </w:r>
      <w:r w:rsidR="00CB76AF" w:rsidRPr="00CD6DCE">
        <w:rPr>
          <w:rFonts w:eastAsia="Calibri"/>
          <w:i/>
          <w:sz w:val="28"/>
          <w:szCs w:val="28"/>
        </w:rPr>
        <w:t xml:space="preserve"> </w:t>
      </w:r>
      <w:r w:rsidR="001B36FB">
        <w:rPr>
          <w:rFonts w:eastAsia="Calibri"/>
          <w:i/>
          <w:sz w:val="28"/>
          <w:szCs w:val="28"/>
        </w:rPr>
        <w:t>4 квартале 2017 – 20</w:t>
      </w:r>
      <w:r w:rsidR="00CB76AF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C71654">
        <w:rPr>
          <w:rFonts w:eastAsia="Calibri"/>
          <w:b/>
          <w:sz w:val="28"/>
          <w:szCs w:val="28"/>
        </w:rPr>
        <w:t>омика» – 77</w:t>
      </w:r>
      <w:r w:rsidR="00CB76AF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 xml:space="preserve">(в 3  квартале 2018 –123 </w:t>
      </w:r>
      <w:r w:rsidR="00CB76AF">
        <w:rPr>
          <w:rFonts w:eastAsia="Calibri"/>
          <w:i/>
          <w:sz w:val="28"/>
          <w:szCs w:val="28"/>
        </w:rPr>
        <w:t>обращения, в</w:t>
      </w:r>
      <w:r w:rsidR="00CB76AF" w:rsidRPr="00CD6DCE">
        <w:rPr>
          <w:rFonts w:eastAsia="Calibri"/>
          <w:i/>
          <w:sz w:val="28"/>
          <w:szCs w:val="28"/>
        </w:rPr>
        <w:t xml:space="preserve"> </w:t>
      </w:r>
      <w:r w:rsidR="001B36FB">
        <w:rPr>
          <w:rFonts w:eastAsia="Calibri"/>
          <w:i/>
          <w:sz w:val="28"/>
          <w:szCs w:val="28"/>
        </w:rPr>
        <w:t>4 квартале 2017 – 80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b/>
          <w:sz w:val="28"/>
          <w:szCs w:val="28"/>
        </w:rPr>
        <w:t xml:space="preserve"> 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b/>
          <w:sz w:val="28"/>
          <w:szCs w:val="28"/>
        </w:rPr>
        <w:t>– 5</w:t>
      </w:r>
      <w:r w:rsidR="00DA16AF">
        <w:rPr>
          <w:rFonts w:eastAsia="Calibri"/>
          <w:b/>
          <w:sz w:val="28"/>
          <w:szCs w:val="28"/>
        </w:rPr>
        <w:t xml:space="preserve"> обращения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(в 3  квартале 2018 –4</w:t>
      </w:r>
      <w:r w:rsidR="00CB76AF" w:rsidRPr="00775138">
        <w:rPr>
          <w:rFonts w:eastAsia="Calibri"/>
          <w:i/>
          <w:sz w:val="28"/>
          <w:szCs w:val="28"/>
        </w:rPr>
        <w:t xml:space="preserve"> </w:t>
      </w:r>
      <w:r w:rsidR="00CB76AF">
        <w:rPr>
          <w:rFonts w:eastAsia="Calibri"/>
          <w:i/>
          <w:sz w:val="28"/>
          <w:szCs w:val="28"/>
        </w:rPr>
        <w:lastRenderedPageBreak/>
        <w:t>обращени</w:t>
      </w:r>
      <w:r w:rsidR="00C71654">
        <w:rPr>
          <w:rFonts w:eastAsia="Calibri"/>
          <w:i/>
          <w:sz w:val="28"/>
          <w:szCs w:val="28"/>
        </w:rPr>
        <w:t>я</w:t>
      </w:r>
      <w:r w:rsidR="00CB76AF">
        <w:rPr>
          <w:rFonts w:eastAsia="Calibri"/>
          <w:i/>
          <w:sz w:val="28"/>
          <w:szCs w:val="28"/>
        </w:rPr>
        <w:t>, в</w:t>
      </w:r>
      <w:r w:rsidR="00CB76AF" w:rsidRPr="00CD6DCE">
        <w:rPr>
          <w:rFonts w:eastAsia="Calibri"/>
          <w:i/>
          <w:sz w:val="28"/>
          <w:szCs w:val="28"/>
        </w:rPr>
        <w:t xml:space="preserve"> </w:t>
      </w:r>
      <w:r w:rsidR="001B36FB">
        <w:rPr>
          <w:rFonts w:eastAsia="Calibri"/>
          <w:i/>
          <w:sz w:val="28"/>
          <w:szCs w:val="28"/>
        </w:rPr>
        <w:t>4 квартале 2017 – 2 обращения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971C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proofErr w:type="spellStart"/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proofErr w:type="spellEnd"/>
      <w:r w:rsidR="00C71654">
        <w:rPr>
          <w:rFonts w:eastAsia="Calibri"/>
          <w:b/>
          <w:sz w:val="28"/>
          <w:szCs w:val="28"/>
        </w:rPr>
        <w:t xml:space="preserve"> – коммунальная сфера» – 107</w:t>
      </w:r>
      <w:r w:rsidR="001C4F13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(в 3  квартале 2018 –113</w:t>
      </w:r>
      <w:r w:rsidR="001C4F13" w:rsidRPr="00775138">
        <w:rPr>
          <w:rFonts w:eastAsia="Calibri"/>
          <w:i/>
          <w:sz w:val="28"/>
          <w:szCs w:val="28"/>
        </w:rPr>
        <w:t xml:space="preserve"> </w:t>
      </w:r>
      <w:r w:rsidR="001C4F13">
        <w:rPr>
          <w:rFonts w:eastAsia="Calibri"/>
          <w:i/>
          <w:sz w:val="28"/>
          <w:szCs w:val="28"/>
        </w:rPr>
        <w:t>обращени</w:t>
      </w:r>
      <w:r w:rsidR="00C71654">
        <w:rPr>
          <w:rFonts w:eastAsia="Calibri"/>
          <w:i/>
          <w:sz w:val="28"/>
          <w:szCs w:val="28"/>
        </w:rPr>
        <w:t>й</w:t>
      </w:r>
      <w:r w:rsidR="001C4F13">
        <w:rPr>
          <w:rFonts w:eastAsia="Calibri"/>
          <w:i/>
          <w:sz w:val="28"/>
          <w:szCs w:val="28"/>
        </w:rPr>
        <w:t>, в</w:t>
      </w:r>
      <w:r w:rsidR="001C4F13" w:rsidRPr="00CD6DCE">
        <w:rPr>
          <w:rFonts w:eastAsia="Calibri"/>
          <w:i/>
          <w:sz w:val="28"/>
          <w:szCs w:val="28"/>
        </w:rPr>
        <w:t xml:space="preserve"> </w:t>
      </w:r>
      <w:r w:rsidR="001B36FB">
        <w:rPr>
          <w:rFonts w:eastAsia="Calibri"/>
          <w:i/>
          <w:sz w:val="28"/>
          <w:szCs w:val="28"/>
        </w:rPr>
        <w:t>4 квартале 2017 – 91 обращение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B30156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сравнению  с 3</w:t>
      </w:r>
      <w:r w:rsidR="00B971C5" w:rsidRPr="00CD6DCE">
        <w:rPr>
          <w:rFonts w:eastAsia="Calibri"/>
          <w:sz w:val="28"/>
          <w:szCs w:val="28"/>
        </w:rPr>
        <w:t xml:space="preserve"> </w:t>
      </w:r>
      <w:r w:rsidR="000B5FD3">
        <w:rPr>
          <w:rFonts w:eastAsia="Calibri"/>
          <w:sz w:val="28"/>
          <w:szCs w:val="28"/>
        </w:rPr>
        <w:t xml:space="preserve"> кварталом 2018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</w:t>
      </w:r>
      <w:proofErr w:type="gramStart"/>
      <w:r w:rsidR="00CD6DCE" w:rsidRPr="00CD6DCE">
        <w:rPr>
          <w:rFonts w:eastAsia="Calibri"/>
          <w:sz w:val="28"/>
          <w:szCs w:val="28"/>
        </w:rPr>
        <w:t xml:space="preserve"> </w:t>
      </w:r>
      <w:r w:rsidR="0013291E">
        <w:rPr>
          <w:rFonts w:eastAsia="Calibri"/>
          <w:b/>
          <w:sz w:val="28"/>
          <w:szCs w:val="28"/>
        </w:rPr>
        <w:t>У</w:t>
      </w:r>
      <w:proofErr w:type="gramEnd"/>
      <w:r w:rsidR="00CD6DCE" w:rsidRPr="00CD6DCE">
        <w:rPr>
          <w:rFonts w:eastAsia="Calibri"/>
          <w:b/>
          <w:sz w:val="28"/>
          <w:szCs w:val="28"/>
        </w:rPr>
        <w:t>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1C4F13" w:rsidRDefault="001C4F13" w:rsidP="001C4F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безопа</w:t>
      </w:r>
      <w:r>
        <w:rPr>
          <w:rFonts w:eastAsia="Calibri"/>
          <w:sz w:val="28"/>
          <w:szCs w:val="28"/>
        </w:rPr>
        <w:t>сности, зако</w:t>
      </w:r>
      <w:r w:rsidR="00B30156">
        <w:rPr>
          <w:rFonts w:eastAsia="Calibri"/>
          <w:sz w:val="28"/>
          <w:szCs w:val="28"/>
        </w:rPr>
        <w:t>нности на 25% (на 1 обращение).</w:t>
      </w:r>
    </w:p>
    <w:p w:rsidR="004A3800" w:rsidRPr="00CD6DCE" w:rsidRDefault="004A3800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50111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вопросам</w:t>
      </w:r>
      <w:r w:rsidR="0013291E">
        <w:rPr>
          <w:rFonts w:eastAsia="Calibri"/>
          <w:sz w:val="28"/>
          <w:szCs w:val="28"/>
        </w:rPr>
        <w:t>:</w:t>
      </w:r>
    </w:p>
    <w:p w:rsidR="001C4F13" w:rsidRDefault="001C4F13" w:rsidP="001C4F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30156">
        <w:rPr>
          <w:rFonts w:eastAsia="Calibri"/>
          <w:sz w:val="28"/>
          <w:szCs w:val="28"/>
        </w:rPr>
        <w:t xml:space="preserve"> социальной сферы на 50 % (на 5 обращений</w:t>
      </w:r>
      <w:r w:rsidRPr="00CD6DCE">
        <w:rPr>
          <w:rFonts w:eastAsia="Calibri"/>
          <w:sz w:val="28"/>
          <w:szCs w:val="28"/>
        </w:rPr>
        <w:t>);</w:t>
      </w:r>
    </w:p>
    <w:p w:rsidR="00B30156" w:rsidRDefault="00B30156" w:rsidP="00B301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>
        <w:rPr>
          <w:rFonts w:eastAsia="Calibri"/>
          <w:sz w:val="28"/>
          <w:szCs w:val="28"/>
        </w:rPr>
        <w:t xml:space="preserve"> на 22 % (на 2 обращений);</w:t>
      </w:r>
    </w:p>
    <w:p w:rsidR="00B30156" w:rsidRPr="00CD6DCE" w:rsidRDefault="00B30156" w:rsidP="00B301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37% (на 46 обращений</w:t>
      </w:r>
      <w:r w:rsidRPr="00CD6DCE">
        <w:rPr>
          <w:rFonts w:eastAsia="Calibri"/>
          <w:sz w:val="28"/>
          <w:szCs w:val="28"/>
        </w:rPr>
        <w:t>);</w:t>
      </w:r>
    </w:p>
    <w:p w:rsidR="00B30156" w:rsidRDefault="00B30156" w:rsidP="00B301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sz w:val="28"/>
          <w:szCs w:val="28"/>
        </w:rPr>
        <w:t>жилищно-</w:t>
      </w:r>
      <w:r>
        <w:rPr>
          <w:rFonts w:eastAsia="Calibri"/>
          <w:sz w:val="28"/>
          <w:szCs w:val="28"/>
        </w:rPr>
        <w:t>коммунальной сферы на 5% (на 6</w:t>
      </w:r>
      <w:r w:rsidRPr="00CD6DCE">
        <w:rPr>
          <w:rFonts w:eastAsia="Calibri"/>
          <w:sz w:val="28"/>
          <w:szCs w:val="28"/>
        </w:rPr>
        <w:t xml:space="preserve"> обращений).</w:t>
      </w:r>
    </w:p>
    <w:p w:rsidR="00A50111" w:rsidRDefault="00A5011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13291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Pr="00C63CA3">
        <w:rPr>
          <w:rFonts w:eastAsia="Calibri"/>
          <w:i/>
          <w:sz w:val="28"/>
          <w:szCs w:val="28"/>
        </w:rPr>
        <w:t>с</w:t>
      </w:r>
      <w:r w:rsidR="00B30156">
        <w:rPr>
          <w:rFonts w:eastAsia="Calibri"/>
          <w:i/>
          <w:sz w:val="28"/>
          <w:szCs w:val="28"/>
        </w:rPr>
        <w:t xml:space="preserve"> 4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E01213">
        <w:rPr>
          <w:rFonts w:eastAsia="Calibri"/>
          <w:sz w:val="28"/>
          <w:szCs w:val="28"/>
        </w:rPr>
        <w:t>2017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8C15CE" w:rsidRDefault="008C15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 w:rsidR="00DE6901">
        <w:rPr>
          <w:rFonts w:eastAsia="Calibri"/>
          <w:sz w:val="28"/>
          <w:szCs w:val="28"/>
        </w:rPr>
        <w:t xml:space="preserve"> на 75 % (на 3 обращения</w:t>
      </w:r>
      <w:r w:rsidR="001C4F13">
        <w:rPr>
          <w:rFonts w:eastAsia="Calibri"/>
          <w:sz w:val="28"/>
          <w:szCs w:val="28"/>
        </w:rPr>
        <w:t>);</w:t>
      </w:r>
    </w:p>
    <w:p w:rsidR="00DE6901" w:rsidRDefault="00DE6901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>асности, законности на 150% (на 3 обращения);</w:t>
      </w:r>
    </w:p>
    <w:p w:rsidR="001C4F13" w:rsidRPr="00480941" w:rsidRDefault="001C4F13" w:rsidP="001C4F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0941">
        <w:rPr>
          <w:rFonts w:eastAsia="Calibri"/>
          <w:sz w:val="28"/>
          <w:szCs w:val="28"/>
        </w:rPr>
        <w:t>- жилищно-коммунальной сф</w:t>
      </w:r>
      <w:r w:rsidR="00DE6901">
        <w:rPr>
          <w:rFonts w:eastAsia="Calibri"/>
          <w:sz w:val="28"/>
          <w:szCs w:val="28"/>
        </w:rPr>
        <w:t>еры на 18% (на 16</w:t>
      </w:r>
      <w:r w:rsidRPr="00480941">
        <w:rPr>
          <w:rFonts w:eastAsia="Calibri"/>
          <w:sz w:val="28"/>
          <w:szCs w:val="28"/>
        </w:rPr>
        <w:t xml:space="preserve"> обращений).</w:t>
      </w:r>
    </w:p>
    <w:p w:rsidR="00E01213" w:rsidRDefault="00E01213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C15CE" w:rsidRPr="00CD6DCE" w:rsidRDefault="00CD6DCE" w:rsidP="008C15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 </w:t>
      </w:r>
    </w:p>
    <w:p w:rsidR="001C4F13" w:rsidRPr="00CD6DCE" w:rsidRDefault="001C4F13" w:rsidP="001C4F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социальной сферы на </w:t>
      </w:r>
      <w:r w:rsidR="00DE6901">
        <w:rPr>
          <w:rFonts w:eastAsia="Calibri"/>
          <w:sz w:val="28"/>
          <w:szCs w:val="28"/>
        </w:rPr>
        <w:t>75 % (на 15 обращений</w:t>
      </w:r>
      <w:r>
        <w:rPr>
          <w:rFonts w:eastAsia="Calibri"/>
          <w:sz w:val="28"/>
          <w:szCs w:val="28"/>
        </w:rPr>
        <w:t>).</w:t>
      </w:r>
    </w:p>
    <w:p w:rsidR="00DE6901" w:rsidRDefault="00DE6901" w:rsidP="00DE69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4% (на 3 обращения</w:t>
      </w:r>
      <w:r w:rsidRPr="00CD6DCE">
        <w:rPr>
          <w:rFonts w:eastAsia="Calibri"/>
          <w:sz w:val="28"/>
          <w:szCs w:val="28"/>
        </w:rPr>
        <w:t>);</w:t>
      </w:r>
    </w:p>
    <w:p w:rsidR="0002205D" w:rsidRPr="00096955" w:rsidRDefault="0002205D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AE153B">
        <w:rPr>
          <w:rFonts w:eastAsia="Calibri"/>
          <w:sz w:val="28"/>
          <w:szCs w:val="28"/>
        </w:rPr>
        <w:t xml:space="preserve"> 4</w:t>
      </w:r>
      <w:r w:rsidR="0002205D">
        <w:rPr>
          <w:rFonts w:eastAsia="Calibri"/>
          <w:sz w:val="28"/>
          <w:szCs w:val="28"/>
        </w:rPr>
        <w:t xml:space="preserve"> </w:t>
      </w:r>
      <w:r w:rsidR="00997BEF">
        <w:rPr>
          <w:rFonts w:eastAsia="Calibri"/>
          <w:sz w:val="28"/>
          <w:szCs w:val="28"/>
        </w:rPr>
        <w:t>квартале 2018</w:t>
      </w:r>
      <w:r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="00AE153B">
        <w:rPr>
          <w:rFonts w:eastAsia="Calibri"/>
          <w:b/>
          <w:sz w:val="28"/>
          <w:szCs w:val="28"/>
        </w:rPr>
        <w:t>28</w:t>
      </w:r>
      <w:r w:rsidR="00784F5A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AE153B">
        <w:rPr>
          <w:rFonts w:eastAsia="Calibri"/>
          <w:b/>
          <w:sz w:val="28"/>
          <w:szCs w:val="28"/>
        </w:rPr>
        <w:t>1</w:t>
      </w:r>
      <w:r w:rsidR="00480941">
        <w:rPr>
          <w:rFonts w:eastAsia="Calibri"/>
          <w:b/>
          <w:sz w:val="28"/>
          <w:szCs w:val="28"/>
        </w:rPr>
        <w:t>4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784F5A">
        <w:rPr>
          <w:rFonts w:eastAsia="Calibri"/>
          <w:b/>
          <w:sz w:val="28"/>
          <w:szCs w:val="28"/>
        </w:rPr>
        <w:t xml:space="preserve"> </w:t>
      </w:r>
      <w:r w:rsidR="00AE153B">
        <w:rPr>
          <w:rFonts w:eastAsia="Calibri"/>
          <w:b/>
          <w:sz w:val="28"/>
          <w:szCs w:val="28"/>
        </w:rPr>
        <w:t>174 обращений – 8</w:t>
      </w:r>
      <w:r w:rsidR="00997BEF">
        <w:rPr>
          <w:rFonts w:eastAsia="Calibri"/>
          <w:b/>
          <w:sz w:val="28"/>
          <w:szCs w:val="28"/>
        </w:rPr>
        <w:t>6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>
        <w:rPr>
          <w:rFonts w:eastAsia="Calibri"/>
          <w:sz w:val="28"/>
          <w:szCs w:val="28"/>
        </w:rPr>
        <w:t xml:space="preserve"> – </w:t>
      </w:r>
      <w:r w:rsidR="00480941">
        <w:rPr>
          <w:rFonts w:eastAsia="Calibri"/>
          <w:b/>
          <w:sz w:val="28"/>
          <w:szCs w:val="28"/>
        </w:rPr>
        <w:t>0 обращений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480941">
        <w:rPr>
          <w:rFonts w:eastAsia="Calibri"/>
          <w:sz w:val="28"/>
          <w:szCs w:val="28"/>
        </w:rPr>
        <w:t>0</w:t>
      </w:r>
      <w:r w:rsidR="00E7707E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AE153B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4</w:t>
      </w:r>
      <w:r w:rsidR="00997BEF">
        <w:rPr>
          <w:bCs/>
          <w:sz w:val="28"/>
          <w:szCs w:val="28"/>
        </w:rPr>
        <w:t xml:space="preserve"> квартале 2018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>
        <w:rPr>
          <w:sz w:val="28"/>
          <w:szCs w:val="28"/>
        </w:rPr>
        <w:t>57 обращений</w:t>
      </w:r>
      <w:r w:rsidR="003C7B3C" w:rsidRPr="002B24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3</w:t>
      </w:r>
      <w:r w:rsidR="00BF1A7B">
        <w:rPr>
          <w:i/>
          <w:sz w:val="28"/>
          <w:szCs w:val="28"/>
        </w:rPr>
        <w:t xml:space="preserve"> квартале 2018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51 обращение; в 4  квартале 2017 года –32</w:t>
      </w:r>
      <w:r w:rsidR="00BF1A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обращения</w:t>
      </w:r>
      <w:r w:rsidR="003C7B3C" w:rsidRPr="00592C54">
        <w:rPr>
          <w:bCs/>
          <w:i/>
          <w:sz w:val="28"/>
          <w:szCs w:val="28"/>
        </w:rPr>
        <w:t>)</w:t>
      </w:r>
    </w:p>
    <w:p w:rsidR="003C7B3C" w:rsidRDefault="003C7B3C" w:rsidP="001752D8">
      <w:pPr>
        <w:jc w:val="both"/>
        <w:rPr>
          <w:sz w:val="28"/>
          <w:szCs w:val="28"/>
        </w:rPr>
      </w:pPr>
    </w:p>
    <w:p w:rsidR="007C5961" w:rsidRPr="00901A62" w:rsidRDefault="001752D8" w:rsidP="007C5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AE153B">
        <w:rPr>
          <w:sz w:val="28"/>
          <w:szCs w:val="28"/>
        </w:rPr>
        <w:t xml:space="preserve"> 3</w:t>
      </w:r>
      <w:r w:rsidR="00BF1A7B">
        <w:rPr>
          <w:sz w:val="28"/>
          <w:szCs w:val="28"/>
        </w:rPr>
        <w:t xml:space="preserve"> кварталом 2018</w:t>
      </w:r>
      <w:r w:rsidR="007C5961" w:rsidRPr="00901A62">
        <w:rPr>
          <w:sz w:val="28"/>
          <w:szCs w:val="28"/>
        </w:rPr>
        <w:t xml:space="preserve"> 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у</w:t>
      </w:r>
      <w:r w:rsidR="00997BEF">
        <w:rPr>
          <w:bCs/>
          <w:sz w:val="28"/>
          <w:szCs w:val="28"/>
        </w:rPr>
        <w:t>величилось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AE153B">
        <w:rPr>
          <w:sz w:val="28"/>
          <w:szCs w:val="28"/>
        </w:rPr>
        <w:t>12</w:t>
      </w:r>
      <w:r w:rsidR="007C5961" w:rsidRPr="00901A62">
        <w:rPr>
          <w:bCs/>
          <w:sz w:val="28"/>
          <w:szCs w:val="28"/>
        </w:rPr>
        <w:t>%</w:t>
      </w:r>
      <w:r w:rsidR="00AE153B">
        <w:rPr>
          <w:sz w:val="28"/>
          <w:szCs w:val="28"/>
        </w:rPr>
        <w:t xml:space="preserve"> (на 6</w:t>
      </w:r>
      <w:r w:rsidR="00BF1A7B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0600E" w:rsidRDefault="00F3150D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997BEF">
        <w:rPr>
          <w:sz w:val="28"/>
          <w:szCs w:val="28"/>
        </w:rPr>
        <w:t xml:space="preserve"> кварталом 2017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BF1A7B">
        <w:rPr>
          <w:sz w:val="28"/>
          <w:szCs w:val="28"/>
        </w:rPr>
        <w:t>у</w:t>
      </w:r>
      <w:r w:rsidR="00480941">
        <w:rPr>
          <w:sz w:val="28"/>
          <w:szCs w:val="28"/>
        </w:rPr>
        <w:t>величилось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7C5961">
        <w:rPr>
          <w:sz w:val="28"/>
          <w:szCs w:val="28"/>
        </w:rPr>
        <w:t xml:space="preserve">% (на </w:t>
      </w:r>
      <w:r>
        <w:rPr>
          <w:sz w:val="28"/>
          <w:szCs w:val="28"/>
        </w:rPr>
        <w:t>25</w:t>
      </w:r>
      <w:r w:rsidR="00480941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806B9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обращений на справочные телефоны общественной приемной Г</w:t>
      </w:r>
      <w:r w:rsidR="00573AA0">
        <w:rPr>
          <w:sz w:val="28"/>
          <w:szCs w:val="28"/>
        </w:rPr>
        <w:t xml:space="preserve">лавы города </w:t>
      </w:r>
      <w:r>
        <w:rPr>
          <w:sz w:val="28"/>
          <w:szCs w:val="28"/>
        </w:rPr>
        <w:t xml:space="preserve">позволяет снизить количество письменных обращений. </w:t>
      </w:r>
    </w:p>
    <w:p w:rsidR="00096955" w:rsidRDefault="00573AA0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F503B">
        <w:rPr>
          <w:sz w:val="28"/>
          <w:szCs w:val="28"/>
        </w:rPr>
        <w:t>жемесячно, ежеквартально проводится анализ вопросов, содержащихся в обращениях граждан, поступивших в адрес Г</w:t>
      </w:r>
      <w:r>
        <w:rPr>
          <w:sz w:val="28"/>
          <w:szCs w:val="28"/>
        </w:rPr>
        <w:t xml:space="preserve">лавы города. </w:t>
      </w:r>
    </w:p>
    <w:p w:rsidR="003061C4" w:rsidRPr="00F9405D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lastRenderedPageBreak/>
        <w:t>Количество обращений граждан поступивших на справочный телефон Общественной пр</w:t>
      </w:r>
      <w:r w:rsidR="00F3150D">
        <w:rPr>
          <w:b/>
        </w:rPr>
        <w:t>иемной Главы города Искитима в 4</w:t>
      </w:r>
      <w:r w:rsidRPr="00F9405D">
        <w:rPr>
          <w:b/>
        </w:rPr>
        <w:t xml:space="preserve"> кв</w:t>
      </w:r>
      <w:r w:rsidR="00F3150D">
        <w:rPr>
          <w:b/>
        </w:rPr>
        <w:t>артале 2018 года в сравнении с 3 кварталом 2018 года и 4</w:t>
      </w:r>
      <w:r w:rsidRPr="00F9405D">
        <w:rPr>
          <w:b/>
        </w:rPr>
        <w:t xml:space="preserve"> кварталом 2017 года</w:t>
      </w:r>
    </w:p>
    <w:p w:rsidR="00DB2D9D" w:rsidRDefault="00147499" w:rsidP="00DB2D9D">
      <w:pPr>
        <w:keepNext/>
        <w:ind w:firstLine="709"/>
        <w:jc w:val="both"/>
      </w:pPr>
      <w:r>
        <w:rPr>
          <w:noProof/>
          <w:sz w:val="28"/>
          <w:szCs w:val="28"/>
        </w:rPr>
        <w:drawing>
          <wp:inline distT="0" distB="0" distL="0" distR="0" wp14:anchorId="0A4B74E4" wp14:editId="0BCFF2B9">
            <wp:extent cx="5486400" cy="2971800"/>
            <wp:effectExtent l="38100" t="57150" r="38100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54B54" w:rsidP="00BD16A4">
      <w:pPr>
        <w:ind w:firstLine="709"/>
        <w:jc w:val="both"/>
        <w:rPr>
          <w:sz w:val="28"/>
          <w:szCs w:val="28"/>
        </w:rPr>
      </w:pPr>
      <w:r w:rsidRPr="00350EAA">
        <w:rPr>
          <w:sz w:val="28"/>
          <w:szCs w:val="28"/>
        </w:rPr>
        <w:t>В 4</w:t>
      </w:r>
      <w:r w:rsidR="00096955" w:rsidRPr="00350EAA">
        <w:rPr>
          <w:sz w:val="28"/>
          <w:szCs w:val="28"/>
        </w:rPr>
        <w:t xml:space="preserve"> квартале 201</w:t>
      </w:r>
      <w:r w:rsidR="001F76D8" w:rsidRPr="00350EAA">
        <w:rPr>
          <w:sz w:val="28"/>
          <w:szCs w:val="28"/>
        </w:rPr>
        <w:t>8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 и его заместителям обратились –</w:t>
      </w:r>
      <w:r w:rsidR="00067CBC" w:rsidRPr="00592C54">
        <w:rPr>
          <w:sz w:val="28"/>
          <w:szCs w:val="28"/>
        </w:rPr>
        <w:t xml:space="preserve"> </w:t>
      </w:r>
      <w:r w:rsidR="00350EAA">
        <w:rPr>
          <w:sz w:val="28"/>
          <w:szCs w:val="28"/>
        </w:rPr>
        <w:t xml:space="preserve">23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350EAA">
        <w:rPr>
          <w:sz w:val="28"/>
          <w:szCs w:val="28"/>
        </w:rPr>
        <w:t>а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350EAA">
        <w:rPr>
          <w:i/>
          <w:sz w:val="28"/>
          <w:szCs w:val="28"/>
        </w:rPr>
        <w:t xml:space="preserve"> 3</w:t>
      </w:r>
      <w:r w:rsidR="001F76D8">
        <w:rPr>
          <w:i/>
          <w:sz w:val="28"/>
          <w:szCs w:val="28"/>
        </w:rPr>
        <w:t xml:space="preserve"> квартале 2018</w:t>
      </w:r>
      <w:r w:rsidR="00350EAA">
        <w:rPr>
          <w:i/>
          <w:sz w:val="28"/>
          <w:szCs w:val="28"/>
        </w:rPr>
        <w:t xml:space="preserve"> года - 15; в 4 квартале 2017</w:t>
      </w:r>
      <w:r w:rsidR="00F9405D">
        <w:rPr>
          <w:i/>
          <w:sz w:val="28"/>
          <w:szCs w:val="28"/>
        </w:rPr>
        <w:t xml:space="preserve"> года - 19</w:t>
      </w:r>
      <w:r w:rsidR="00067CBC" w:rsidRPr="00592C54">
        <w:rPr>
          <w:bCs/>
          <w:i/>
          <w:sz w:val="28"/>
          <w:szCs w:val="28"/>
        </w:rPr>
        <w:t>)</w:t>
      </w:r>
      <w:r w:rsidR="00067CBC" w:rsidRPr="00592C54">
        <w:rPr>
          <w:sz w:val="28"/>
          <w:szCs w:val="28"/>
        </w:rPr>
        <w:t>;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9405D">
        <w:rPr>
          <w:sz w:val="28"/>
          <w:szCs w:val="28"/>
        </w:rPr>
        <w:t xml:space="preserve">сравнению со </w:t>
      </w:r>
      <w:r w:rsidR="00350EAA">
        <w:rPr>
          <w:sz w:val="28"/>
          <w:szCs w:val="28"/>
        </w:rPr>
        <w:t>3</w:t>
      </w:r>
      <w:r w:rsidR="001F76D8">
        <w:rPr>
          <w:sz w:val="28"/>
          <w:szCs w:val="28"/>
        </w:rPr>
        <w:t xml:space="preserve"> кварталом 2018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096955">
        <w:rPr>
          <w:bCs/>
          <w:sz w:val="28"/>
          <w:szCs w:val="28"/>
        </w:rPr>
        <w:t>у</w:t>
      </w:r>
      <w:r w:rsidR="00350EAA">
        <w:rPr>
          <w:bCs/>
          <w:sz w:val="28"/>
          <w:szCs w:val="28"/>
        </w:rPr>
        <w:t>величилось на 53 % (на 8</w:t>
      </w:r>
      <w:r w:rsidR="00096955">
        <w:rPr>
          <w:bCs/>
          <w:sz w:val="28"/>
          <w:szCs w:val="28"/>
        </w:rPr>
        <w:t xml:space="preserve"> обращений)</w:t>
      </w:r>
      <w:r w:rsidR="00BD16A4" w:rsidRPr="00901A62">
        <w:rPr>
          <w:sz w:val="28"/>
          <w:szCs w:val="28"/>
        </w:rPr>
        <w:t>.</w:t>
      </w:r>
    </w:p>
    <w:p w:rsidR="00BD16A4" w:rsidRDefault="00BD16A4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50EAA">
        <w:rPr>
          <w:sz w:val="28"/>
          <w:szCs w:val="28"/>
        </w:rPr>
        <w:t>4</w:t>
      </w:r>
      <w:r w:rsidR="00096955">
        <w:rPr>
          <w:sz w:val="28"/>
          <w:szCs w:val="28"/>
        </w:rPr>
        <w:t xml:space="preserve"> кварталом 2017</w:t>
      </w:r>
      <w:r w:rsidRPr="00901A62">
        <w:rPr>
          <w:sz w:val="28"/>
          <w:szCs w:val="28"/>
        </w:rPr>
        <w:t xml:space="preserve"> года количество обращений</w:t>
      </w:r>
      <w:r w:rsidRPr="00BD16A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личный прием у</w:t>
      </w:r>
      <w:r w:rsidR="00DC10F9">
        <w:rPr>
          <w:sz w:val="28"/>
          <w:szCs w:val="28"/>
        </w:rPr>
        <w:t>меньшилось</w:t>
      </w:r>
      <w:r w:rsidR="00DF440F">
        <w:rPr>
          <w:sz w:val="28"/>
          <w:szCs w:val="28"/>
        </w:rPr>
        <w:t xml:space="preserve"> </w:t>
      </w:r>
      <w:r w:rsidRPr="00901A62">
        <w:rPr>
          <w:sz w:val="28"/>
          <w:szCs w:val="28"/>
        </w:rPr>
        <w:t>на</w:t>
      </w:r>
      <w:r w:rsidR="00BA23F1">
        <w:rPr>
          <w:sz w:val="28"/>
          <w:szCs w:val="28"/>
        </w:rPr>
        <w:t xml:space="preserve"> 2</w:t>
      </w:r>
      <w:r w:rsidR="00F9405D">
        <w:rPr>
          <w:sz w:val="28"/>
          <w:szCs w:val="28"/>
        </w:rPr>
        <w:t>1</w:t>
      </w:r>
      <w:r w:rsidR="00BA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(на </w:t>
      </w:r>
      <w:r w:rsidR="00F9405D">
        <w:rPr>
          <w:sz w:val="28"/>
          <w:szCs w:val="28"/>
        </w:rPr>
        <w:t>4 обращения</w:t>
      </w:r>
      <w:r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  <w:bookmarkStart w:id="0" w:name="_GoBack"/>
      <w:bookmarkEnd w:id="0"/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2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59" w:rsidRDefault="00B36159">
      <w:r>
        <w:separator/>
      </w:r>
    </w:p>
  </w:endnote>
  <w:endnote w:type="continuationSeparator" w:id="0">
    <w:p w:rsidR="00B36159" w:rsidRDefault="00B3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59" w:rsidRDefault="00B36159">
      <w:r>
        <w:separator/>
      </w:r>
    </w:p>
  </w:footnote>
  <w:footnote w:type="continuationSeparator" w:id="0">
    <w:p w:rsidR="00B36159" w:rsidRDefault="00B3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350EAA" w:rsidRPr="00350EAA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1F1"/>
    <w:rsid w:val="0001333F"/>
    <w:rsid w:val="00016E43"/>
    <w:rsid w:val="00017344"/>
    <w:rsid w:val="000177EC"/>
    <w:rsid w:val="000208C9"/>
    <w:rsid w:val="00020DB4"/>
    <w:rsid w:val="0002205D"/>
    <w:rsid w:val="00022475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81B43"/>
    <w:rsid w:val="00082C85"/>
    <w:rsid w:val="00085222"/>
    <w:rsid w:val="0008789F"/>
    <w:rsid w:val="00091A0C"/>
    <w:rsid w:val="000929B1"/>
    <w:rsid w:val="000948D2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FD3"/>
    <w:rsid w:val="000B667B"/>
    <w:rsid w:val="000B7D87"/>
    <w:rsid w:val="000C00D5"/>
    <w:rsid w:val="000C0A59"/>
    <w:rsid w:val="000C1518"/>
    <w:rsid w:val="000C698E"/>
    <w:rsid w:val="000C7572"/>
    <w:rsid w:val="000C7B16"/>
    <w:rsid w:val="000D2B33"/>
    <w:rsid w:val="000D3FF2"/>
    <w:rsid w:val="000D4E48"/>
    <w:rsid w:val="000D5C27"/>
    <w:rsid w:val="000D7F42"/>
    <w:rsid w:val="000E15C3"/>
    <w:rsid w:val="000E17C4"/>
    <w:rsid w:val="000E1E61"/>
    <w:rsid w:val="000E74BB"/>
    <w:rsid w:val="000F11F2"/>
    <w:rsid w:val="000F1A36"/>
    <w:rsid w:val="000F1A4C"/>
    <w:rsid w:val="000F2FF5"/>
    <w:rsid w:val="000F4DE7"/>
    <w:rsid w:val="000F5A0C"/>
    <w:rsid w:val="000F5D6D"/>
    <w:rsid w:val="00100EB1"/>
    <w:rsid w:val="001021EC"/>
    <w:rsid w:val="00103186"/>
    <w:rsid w:val="001049D4"/>
    <w:rsid w:val="001054D4"/>
    <w:rsid w:val="0011659C"/>
    <w:rsid w:val="001167AE"/>
    <w:rsid w:val="00116A64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C2E"/>
    <w:rsid w:val="001803C1"/>
    <w:rsid w:val="00180547"/>
    <w:rsid w:val="0018198C"/>
    <w:rsid w:val="0018235A"/>
    <w:rsid w:val="001823A3"/>
    <w:rsid w:val="00184F7C"/>
    <w:rsid w:val="00185315"/>
    <w:rsid w:val="00186C5A"/>
    <w:rsid w:val="0019116C"/>
    <w:rsid w:val="001914E8"/>
    <w:rsid w:val="00194928"/>
    <w:rsid w:val="00196803"/>
    <w:rsid w:val="001A0CF2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419"/>
    <w:rsid w:val="001D4527"/>
    <w:rsid w:val="001D5DB3"/>
    <w:rsid w:val="001D6577"/>
    <w:rsid w:val="001D69F2"/>
    <w:rsid w:val="001D6D5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ECF"/>
    <w:rsid w:val="00216567"/>
    <w:rsid w:val="00216DF9"/>
    <w:rsid w:val="002216D5"/>
    <w:rsid w:val="002224C0"/>
    <w:rsid w:val="00223DA9"/>
    <w:rsid w:val="00224FF7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D6E"/>
    <w:rsid w:val="00266F8F"/>
    <w:rsid w:val="002679A1"/>
    <w:rsid w:val="002712F2"/>
    <w:rsid w:val="002716DA"/>
    <w:rsid w:val="00272B6C"/>
    <w:rsid w:val="00276663"/>
    <w:rsid w:val="002779D5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211"/>
    <w:rsid w:val="002C0CBE"/>
    <w:rsid w:val="002C203E"/>
    <w:rsid w:val="002C4977"/>
    <w:rsid w:val="002C5078"/>
    <w:rsid w:val="002C7024"/>
    <w:rsid w:val="002C71A7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21E9"/>
    <w:rsid w:val="002E3DBD"/>
    <w:rsid w:val="002E6D11"/>
    <w:rsid w:val="002F1D89"/>
    <w:rsid w:val="002F21EE"/>
    <w:rsid w:val="002F4F0A"/>
    <w:rsid w:val="002F6678"/>
    <w:rsid w:val="002F7B47"/>
    <w:rsid w:val="0030031B"/>
    <w:rsid w:val="003029C3"/>
    <w:rsid w:val="00303322"/>
    <w:rsid w:val="00304443"/>
    <w:rsid w:val="0030600E"/>
    <w:rsid w:val="003061C4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FDB"/>
    <w:rsid w:val="003330D4"/>
    <w:rsid w:val="0033314F"/>
    <w:rsid w:val="003340A6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16E"/>
    <w:rsid w:val="00361BF4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20DD"/>
    <w:rsid w:val="003920ED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CEB"/>
    <w:rsid w:val="003D7B4F"/>
    <w:rsid w:val="003E1558"/>
    <w:rsid w:val="003E307B"/>
    <w:rsid w:val="003E3B89"/>
    <w:rsid w:val="003E61B2"/>
    <w:rsid w:val="003E6A20"/>
    <w:rsid w:val="003F1767"/>
    <w:rsid w:val="003F1DF6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727C"/>
    <w:rsid w:val="00457FF5"/>
    <w:rsid w:val="0046313F"/>
    <w:rsid w:val="004638FF"/>
    <w:rsid w:val="00463E97"/>
    <w:rsid w:val="00465116"/>
    <w:rsid w:val="00467A55"/>
    <w:rsid w:val="00470ECA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3C89"/>
    <w:rsid w:val="004E4A11"/>
    <w:rsid w:val="004E6971"/>
    <w:rsid w:val="004F2E5B"/>
    <w:rsid w:val="004F346D"/>
    <w:rsid w:val="004F3707"/>
    <w:rsid w:val="004F46E5"/>
    <w:rsid w:val="004F4A83"/>
    <w:rsid w:val="004F5A52"/>
    <w:rsid w:val="004F696D"/>
    <w:rsid w:val="004F7AA1"/>
    <w:rsid w:val="004F7E0D"/>
    <w:rsid w:val="0050240E"/>
    <w:rsid w:val="00502AAC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2A1"/>
    <w:rsid w:val="00516C7C"/>
    <w:rsid w:val="0051791D"/>
    <w:rsid w:val="005225FC"/>
    <w:rsid w:val="00523282"/>
    <w:rsid w:val="00523302"/>
    <w:rsid w:val="005238E6"/>
    <w:rsid w:val="005241AE"/>
    <w:rsid w:val="005249D2"/>
    <w:rsid w:val="00524DC7"/>
    <w:rsid w:val="00525351"/>
    <w:rsid w:val="00526446"/>
    <w:rsid w:val="00532268"/>
    <w:rsid w:val="0053318A"/>
    <w:rsid w:val="00534B5E"/>
    <w:rsid w:val="005351C3"/>
    <w:rsid w:val="005365FF"/>
    <w:rsid w:val="00536D89"/>
    <w:rsid w:val="005401FB"/>
    <w:rsid w:val="005413B2"/>
    <w:rsid w:val="00541E23"/>
    <w:rsid w:val="00542457"/>
    <w:rsid w:val="00542AA2"/>
    <w:rsid w:val="00542EEE"/>
    <w:rsid w:val="00542F43"/>
    <w:rsid w:val="00543391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38B7"/>
    <w:rsid w:val="00566402"/>
    <w:rsid w:val="00567A42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4D22"/>
    <w:rsid w:val="005D7460"/>
    <w:rsid w:val="005E10EA"/>
    <w:rsid w:val="005E2EAD"/>
    <w:rsid w:val="005E52DB"/>
    <w:rsid w:val="005E7F3E"/>
    <w:rsid w:val="005F1D38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E50"/>
    <w:rsid w:val="00632866"/>
    <w:rsid w:val="00632A03"/>
    <w:rsid w:val="00635207"/>
    <w:rsid w:val="00635287"/>
    <w:rsid w:val="00636372"/>
    <w:rsid w:val="006363B3"/>
    <w:rsid w:val="006406C5"/>
    <w:rsid w:val="0064122A"/>
    <w:rsid w:val="00644BC3"/>
    <w:rsid w:val="00645BB5"/>
    <w:rsid w:val="00646A5D"/>
    <w:rsid w:val="0064736A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3C29"/>
    <w:rsid w:val="006646DD"/>
    <w:rsid w:val="00665846"/>
    <w:rsid w:val="006665BE"/>
    <w:rsid w:val="006679A5"/>
    <w:rsid w:val="006702DC"/>
    <w:rsid w:val="00672483"/>
    <w:rsid w:val="006736E8"/>
    <w:rsid w:val="00673FFE"/>
    <w:rsid w:val="00675547"/>
    <w:rsid w:val="00675B3A"/>
    <w:rsid w:val="00677929"/>
    <w:rsid w:val="00677FE3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3079"/>
    <w:rsid w:val="006E3AFC"/>
    <w:rsid w:val="006E45BF"/>
    <w:rsid w:val="006E49A2"/>
    <w:rsid w:val="006E50C2"/>
    <w:rsid w:val="006E5349"/>
    <w:rsid w:val="006E5768"/>
    <w:rsid w:val="006E6E55"/>
    <w:rsid w:val="006E7BE9"/>
    <w:rsid w:val="006F060D"/>
    <w:rsid w:val="006F13D8"/>
    <w:rsid w:val="006F2713"/>
    <w:rsid w:val="006F2817"/>
    <w:rsid w:val="006F2F79"/>
    <w:rsid w:val="006F519A"/>
    <w:rsid w:val="00700148"/>
    <w:rsid w:val="007015D3"/>
    <w:rsid w:val="007015FD"/>
    <w:rsid w:val="00702CCD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5D8"/>
    <w:rsid w:val="00745BB7"/>
    <w:rsid w:val="007501F0"/>
    <w:rsid w:val="0075093B"/>
    <w:rsid w:val="00750B47"/>
    <w:rsid w:val="007521EF"/>
    <w:rsid w:val="0075389D"/>
    <w:rsid w:val="00754B54"/>
    <w:rsid w:val="007569A0"/>
    <w:rsid w:val="00762523"/>
    <w:rsid w:val="00763733"/>
    <w:rsid w:val="0076377F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1389"/>
    <w:rsid w:val="007B2D6D"/>
    <w:rsid w:val="007B39A5"/>
    <w:rsid w:val="007B4646"/>
    <w:rsid w:val="007B5096"/>
    <w:rsid w:val="007B635E"/>
    <w:rsid w:val="007C0787"/>
    <w:rsid w:val="007C1442"/>
    <w:rsid w:val="007C4356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CDA"/>
    <w:rsid w:val="008107AE"/>
    <w:rsid w:val="008141A5"/>
    <w:rsid w:val="00816BEA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B76"/>
    <w:rsid w:val="00881088"/>
    <w:rsid w:val="00883500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32B5"/>
    <w:rsid w:val="008E5727"/>
    <w:rsid w:val="008E62DD"/>
    <w:rsid w:val="008F240A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1412"/>
    <w:rsid w:val="00911979"/>
    <w:rsid w:val="00913175"/>
    <w:rsid w:val="0091544F"/>
    <w:rsid w:val="00915A47"/>
    <w:rsid w:val="0092641D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50C15"/>
    <w:rsid w:val="00950F8B"/>
    <w:rsid w:val="009526CA"/>
    <w:rsid w:val="00953ACC"/>
    <w:rsid w:val="009547FE"/>
    <w:rsid w:val="00954F18"/>
    <w:rsid w:val="00956421"/>
    <w:rsid w:val="0095677C"/>
    <w:rsid w:val="0096176E"/>
    <w:rsid w:val="00965686"/>
    <w:rsid w:val="00965977"/>
    <w:rsid w:val="0096640D"/>
    <w:rsid w:val="00966520"/>
    <w:rsid w:val="00967D14"/>
    <w:rsid w:val="00970222"/>
    <w:rsid w:val="00971259"/>
    <w:rsid w:val="00971949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C26"/>
    <w:rsid w:val="009F5817"/>
    <w:rsid w:val="009F583E"/>
    <w:rsid w:val="00A016C0"/>
    <w:rsid w:val="00A051BE"/>
    <w:rsid w:val="00A0532F"/>
    <w:rsid w:val="00A104EB"/>
    <w:rsid w:val="00A10743"/>
    <w:rsid w:val="00A1405B"/>
    <w:rsid w:val="00A204BF"/>
    <w:rsid w:val="00A24F10"/>
    <w:rsid w:val="00A26D21"/>
    <w:rsid w:val="00A30FFA"/>
    <w:rsid w:val="00A33928"/>
    <w:rsid w:val="00A34000"/>
    <w:rsid w:val="00A35193"/>
    <w:rsid w:val="00A35D9E"/>
    <w:rsid w:val="00A35DAC"/>
    <w:rsid w:val="00A35F42"/>
    <w:rsid w:val="00A4005D"/>
    <w:rsid w:val="00A43692"/>
    <w:rsid w:val="00A44A98"/>
    <w:rsid w:val="00A4526C"/>
    <w:rsid w:val="00A466A8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5D39"/>
    <w:rsid w:val="00A766CF"/>
    <w:rsid w:val="00A77672"/>
    <w:rsid w:val="00A8365F"/>
    <w:rsid w:val="00A850F4"/>
    <w:rsid w:val="00A85D10"/>
    <w:rsid w:val="00A87C1A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D1A72"/>
    <w:rsid w:val="00AD5259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752C"/>
    <w:rsid w:val="00AF0460"/>
    <w:rsid w:val="00AF148F"/>
    <w:rsid w:val="00AF2AE5"/>
    <w:rsid w:val="00AF396C"/>
    <w:rsid w:val="00AF412F"/>
    <w:rsid w:val="00AF6B5E"/>
    <w:rsid w:val="00B00A24"/>
    <w:rsid w:val="00B01BDD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701C5"/>
    <w:rsid w:val="00B7219F"/>
    <w:rsid w:val="00B72667"/>
    <w:rsid w:val="00B760F3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22CD"/>
    <w:rsid w:val="00BD2B57"/>
    <w:rsid w:val="00BD2CE3"/>
    <w:rsid w:val="00BD5021"/>
    <w:rsid w:val="00BD7855"/>
    <w:rsid w:val="00BE2100"/>
    <w:rsid w:val="00BE2C55"/>
    <w:rsid w:val="00BE61CF"/>
    <w:rsid w:val="00BE6B22"/>
    <w:rsid w:val="00BE6B61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312"/>
    <w:rsid w:val="00C13C02"/>
    <w:rsid w:val="00C15604"/>
    <w:rsid w:val="00C165A7"/>
    <w:rsid w:val="00C16693"/>
    <w:rsid w:val="00C166C3"/>
    <w:rsid w:val="00C17FBB"/>
    <w:rsid w:val="00C2171C"/>
    <w:rsid w:val="00C227E8"/>
    <w:rsid w:val="00C274A0"/>
    <w:rsid w:val="00C31096"/>
    <w:rsid w:val="00C35C7C"/>
    <w:rsid w:val="00C35DF9"/>
    <w:rsid w:val="00C41BC3"/>
    <w:rsid w:val="00C5014F"/>
    <w:rsid w:val="00C511E4"/>
    <w:rsid w:val="00C520C9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228"/>
    <w:rsid w:val="00C666C7"/>
    <w:rsid w:val="00C66902"/>
    <w:rsid w:val="00C676CA"/>
    <w:rsid w:val="00C71654"/>
    <w:rsid w:val="00C73461"/>
    <w:rsid w:val="00C76EF9"/>
    <w:rsid w:val="00C80C79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B6D"/>
    <w:rsid w:val="00CD6DCE"/>
    <w:rsid w:val="00CE16C0"/>
    <w:rsid w:val="00CE2890"/>
    <w:rsid w:val="00CE2DCA"/>
    <w:rsid w:val="00CE4FDA"/>
    <w:rsid w:val="00CF09CE"/>
    <w:rsid w:val="00CF353E"/>
    <w:rsid w:val="00CF3F66"/>
    <w:rsid w:val="00CF6989"/>
    <w:rsid w:val="00CF6D3C"/>
    <w:rsid w:val="00CF7C64"/>
    <w:rsid w:val="00D00568"/>
    <w:rsid w:val="00D00D39"/>
    <w:rsid w:val="00D022B2"/>
    <w:rsid w:val="00D03069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30157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B13"/>
    <w:rsid w:val="00E01213"/>
    <w:rsid w:val="00E0142D"/>
    <w:rsid w:val="00E042E9"/>
    <w:rsid w:val="00E045AF"/>
    <w:rsid w:val="00E04D7B"/>
    <w:rsid w:val="00E06D03"/>
    <w:rsid w:val="00E1016B"/>
    <w:rsid w:val="00E1353C"/>
    <w:rsid w:val="00E1425A"/>
    <w:rsid w:val="00E15369"/>
    <w:rsid w:val="00E15D6F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D4"/>
    <w:rsid w:val="00E42CC9"/>
    <w:rsid w:val="00E42EA7"/>
    <w:rsid w:val="00E445B9"/>
    <w:rsid w:val="00E455D7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C151B"/>
    <w:rsid w:val="00EC15C6"/>
    <w:rsid w:val="00EC21CC"/>
    <w:rsid w:val="00EC2987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678"/>
    <w:rsid w:val="00EE3CFB"/>
    <w:rsid w:val="00EE42AE"/>
    <w:rsid w:val="00EE6030"/>
    <w:rsid w:val="00EE6EA2"/>
    <w:rsid w:val="00EF2816"/>
    <w:rsid w:val="00EF4DA9"/>
    <w:rsid w:val="00EF61A5"/>
    <w:rsid w:val="00EF620C"/>
    <w:rsid w:val="00EF744B"/>
    <w:rsid w:val="00EF76D0"/>
    <w:rsid w:val="00F0169E"/>
    <w:rsid w:val="00F01A1A"/>
    <w:rsid w:val="00F01BBC"/>
    <w:rsid w:val="00F038A2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150D"/>
    <w:rsid w:val="00F3187A"/>
    <w:rsid w:val="00F3651A"/>
    <w:rsid w:val="00F3771C"/>
    <w:rsid w:val="00F41305"/>
    <w:rsid w:val="00F50871"/>
    <w:rsid w:val="00F513B9"/>
    <w:rsid w:val="00F56166"/>
    <w:rsid w:val="00F60817"/>
    <w:rsid w:val="00F60ED6"/>
    <w:rsid w:val="00F618FB"/>
    <w:rsid w:val="00F6202C"/>
    <w:rsid w:val="00F63236"/>
    <w:rsid w:val="00F67E86"/>
    <w:rsid w:val="00F70B83"/>
    <w:rsid w:val="00F714D0"/>
    <w:rsid w:val="00F715A4"/>
    <w:rsid w:val="00F71DFE"/>
    <w:rsid w:val="00F74E38"/>
    <w:rsid w:val="00F7583C"/>
    <w:rsid w:val="00F763B5"/>
    <w:rsid w:val="00F76F8A"/>
    <w:rsid w:val="00F80029"/>
    <w:rsid w:val="00F81D78"/>
    <w:rsid w:val="00F8214D"/>
    <w:rsid w:val="00F827B7"/>
    <w:rsid w:val="00F83780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473D"/>
    <w:rsid w:val="00FA6910"/>
    <w:rsid w:val="00FA7704"/>
    <w:rsid w:val="00FB06DD"/>
    <w:rsid w:val="00FB1C0F"/>
    <w:rsid w:val="00FB3581"/>
    <w:rsid w:val="00FB3655"/>
    <w:rsid w:val="00FB4D31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6228"/>
    <w:rsid w:val="00FD6366"/>
    <w:rsid w:val="00FE252F"/>
    <w:rsid w:val="00FE522A"/>
    <w:rsid w:val="00FE52D1"/>
    <w:rsid w:val="00FE7015"/>
    <w:rsid w:val="00FE768F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4 квартале 2018 года в сравнении со 3 кварталом 2018 года и 4 кварталом 2017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949506311711035"/>
          <c:y val="6.744242655151978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2018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202</c:v>
                </c:pt>
                <c:pt idx="1">
                  <c:v>23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2018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259</c:v>
                </c:pt>
                <c:pt idx="1">
                  <c:v>15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2017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197</c:v>
                </c:pt>
                <c:pt idx="1">
                  <c:v>19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4079744"/>
        <c:axId val="234081280"/>
        <c:axId val="0"/>
      </c:bar3DChart>
      <c:catAx>
        <c:axId val="23407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081280"/>
        <c:crosses val="autoZero"/>
        <c:auto val="1"/>
        <c:lblAlgn val="ctr"/>
        <c:lblOffset val="100"/>
        <c:noMultiLvlLbl val="0"/>
      </c:catAx>
      <c:valAx>
        <c:axId val="23408128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34079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в 4 квартале 2018г.  по сравнению с 4 кварталом 2017г. и               3 кварталом 2018г.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1"/>
            <c:spPr>
              <a:solidFill>
                <a:schemeClr val="accent3"/>
              </a:solidFill>
            </c:spPr>
          </c:dPt>
          <c:dPt>
            <c:idx val="2"/>
            <c:invertIfNegative val="0"/>
            <c:bubble3D val="1"/>
            <c:spPr>
              <a:solidFill>
                <a:srgbClr val="FF0000"/>
              </a:solidFill>
            </c:spPr>
          </c:dPt>
          <c:xVal>
            <c:strRef>
              <c:f>Лист1!$A$2:$A$4</c:f>
              <c:strCache>
                <c:ptCount val="3"/>
                <c:pt idx="0">
                  <c:v>4 квартал 2018</c:v>
                </c:pt>
                <c:pt idx="1">
                  <c:v>3 квартал 2018</c:v>
                </c:pt>
                <c:pt idx="2">
                  <c:v>4 квартал 2017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202</c:v>
                </c:pt>
                <c:pt idx="1">
                  <c:v>259</c:v>
                </c:pt>
                <c:pt idx="2">
                  <c:v>197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bubble3D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234316928"/>
        <c:axId val="234318464"/>
      </c:bubbleChart>
      <c:valAx>
        <c:axId val="234316928"/>
        <c:scaling>
          <c:orientation val="minMax"/>
        </c:scaling>
        <c:delete val="1"/>
        <c:axPos val="b"/>
        <c:majorTickMark val="out"/>
        <c:minorTickMark val="none"/>
        <c:tickLblPos val="nextTo"/>
        <c:crossAx val="234318464"/>
        <c:crosses val="autoZero"/>
        <c:crossBetween val="midCat"/>
      </c:valAx>
      <c:valAx>
        <c:axId val="23431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1692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535998104403614"/>
          <c:y val="0.59117297837770288"/>
          <c:w val="0.21538075969670459"/>
          <c:h val="0.215272778402699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39256704"/>
        <c:axId val="239258240"/>
        <c:axId val="0"/>
      </c:bar3DChart>
      <c:catAx>
        <c:axId val="23925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258240"/>
        <c:crosses val="autoZero"/>
        <c:auto val="1"/>
        <c:lblAlgn val="ctr"/>
        <c:lblOffset val="50"/>
        <c:noMultiLvlLbl val="0"/>
      </c:catAx>
      <c:valAx>
        <c:axId val="23925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25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scene3d>
      <a:camera prst="orthographicFront"/>
      <a:lightRig rig="threePt" dir="t"/>
    </a:scene3d>
    <a:sp3d prstMaterial="softEdge">
      <a:bevelT prst="relaxedInset"/>
    </a:sp3d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0.36632</cdr:x>
      <cdr:y>0.49702</cdr:y>
    </cdr:from>
    <cdr:to>
      <cdr:x>0.4375</cdr:x>
      <cdr:y>0.54762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H="1">
          <a:off x="2009775" y="1590675"/>
          <a:ext cx="390526" cy="1619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0.57118</cdr:x>
      <cdr:y>0.49405</cdr:y>
    </cdr:from>
    <cdr:to>
      <cdr:x>0.6441</cdr:x>
      <cdr:y>0.53274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 flipH="1" flipV="1">
          <a:off x="3133734" y="1581148"/>
          <a:ext cx="400041" cy="123827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3A6B5-EE56-4793-B2C8-95C57BF4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lastModifiedBy>User01</cp:lastModifiedBy>
  <cp:revision>43</cp:revision>
  <cp:lastPrinted>2019-01-31T04:07:00Z</cp:lastPrinted>
  <dcterms:created xsi:type="dcterms:W3CDTF">2017-07-25T00:59:00Z</dcterms:created>
  <dcterms:modified xsi:type="dcterms:W3CDTF">2019-02-12T05:19:00Z</dcterms:modified>
</cp:coreProperties>
</file>