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14EC" w:rsidRPr="001670E9" w:rsidRDefault="004D47EF" w:rsidP="00D514EC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828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0259E" w:rsidRDefault="00E0259E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0259E" w:rsidRPr="00E0259E" w:rsidRDefault="00E0259E" w:rsidP="00E0259E">
                            <w:pPr>
                              <w:pStyle w:val="ConsPlusNormal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259E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E0259E">
                              <w:rPr>
                                <w:bCs/>
                                <w:sz w:val="28"/>
                                <w:szCs w:val="28"/>
                              </w:rPr>
                              <w:t>административный регламент</w:t>
                            </w:r>
                            <w:r w:rsidRPr="00E0259E">
                              <w:rPr>
                                <w:sz w:val="28"/>
                                <w:szCs w:val="28"/>
                              </w:rPr>
                              <w:t xml:space="preserve"> предоставления муниципальной услуги по внесению изменений в разрешение на строительство</w:t>
                            </w:r>
                            <w:proofErr w:type="gramEnd"/>
                            <w:r w:rsidRPr="00E0259E">
                              <w:rPr>
                                <w:sz w:val="28"/>
                                <w:szCs w:val="28"/>
                              </w:rPr>
                              <w:t>, утвержденный постановлением администрации города Искитима Новосибирской области от 24.03.2017 № 455</w:t>
                            </w:r>
                          </w:p>
                          <w:p w:rsidR="00E0259E" w:rsidRPr="00E0259E" w:rsidRDefault="00E0259E" w:rsidP="00E0259E">
                            <w:pPr>
                              <w:pStyle w:val="ConsPlusNormal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259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0259E">
                              <w:rPr>
                                <w:sz w:val="28"/>
                                <w:szCs w:val="28"/>
                              </w:rPr>
                              <w:t xml:space="preserve">(в ред. постановления администрации г. Искитима от 03.07.2018 </w:t>
                            </w:r>
                            <w:proofErr w:type="gramEnd"/>
                          </w:p>
                          <w:p w:rsidR="00E0259E" w:rsidRPr="00E0259E" w:rsidRDefault="00D401FE" w:rsidP="00E0259E">
                            <w:pPr>
                              <w:pStyle w:val="ConsPlusNormal"/>
                              <w:jc w:val="center"/>
                            </w:pPr>
                            <w:hyperlink r:id="rId8" w:history="1">
                              <w:r w:rsidR="00E0259E" w:rsidRPr="00E0259E">
                                <w:rPr>
                                  <w:sz w:val="28"/>
                                  <w:szCs w:val="28"/>
                                </w:rPr>
                                <w:t>№ 1039</w:t>
                              </w:r>
                            </w:hyperlink>
                            <w:r w:rsidR="00E0259E" w:rsidRPr="00E0259E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0259E" w:rsidRPr="00B92BBC" w:rsidRDefault="00E0259E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2in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OLsQ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GhpqjP0KgWnhx7c9Ajb0GWbqervRflNIS7WDeE7eiulGBpKKmDnm5vus6sT&#10;jjIg2+GjqCAM2WthgcZadqZ0UAwE6NClp1NnDJUSNhdxFC2jBUYlnPlxEMee7Z1L0vl6L5V+T0WH&#10;jJFhCa238ORwr7ShQ9LZxUTjomBta9vf8osNcJx2IDhcNWeGhu3mz8RLNvEmDp0wiDZO6OW5c1us&#10;Qycq/OUif5ev17n/y8T1w7RhVUW5CTMryw//rHNHjU+aOGlLiZZVBs5QUnK3XbcSHQgou7CfLTqc&#10;nN3cSxq2CJDLi5T8IPTugsQponjphEW4cJKlFzuen9wlkRcmYV5cpnTPOP33lNCQ4WQRLCY1nUm/&#10;yM2z3+vcSNoxDbOjZV2GQQ7wGSeSGg1ueGVtTVg72c9KYeifSwHtnhttFWtEOslVj9sRUIyMt6J6&#10;Au1KAcoCgcLAA6MR8gdGAwyPDKvveyIpRu0HDvo3k2Y25GxsZ4PwEq5mWGM0mWs9TaR9L9muAeTp&#10;hXFxC2+kZla9ZxbHlwUDwSZxHF5m4jz/t17nEbv6DQAA//8DAFBLAwQUAAYACAAAACEA365truEA&#10;AAAKAQAADwAAAGRycy9kb3ducmV2LnhtbEyPwW7CMBBE75X6D9Yi9QY2lAYIcRCq2lOlqiE99OjE&#10;JrGI12lsIP37bk/0uNqnmTfZbnQdu5ghWI8S5jMBzGDttcVGwmf5Ol0DC1GhVp1HI+HHBNjl93eZ&#10;SrW/YmEuh9gwCsGQKgltjH3Keahb41SY+d4g/Y5+cCrSOTRcD+pK4a7jCyES7pRFamhVb55bU58O&#10;Zydh/4XFi/1+rz6KY2HLciPwLTlJ+TAZ91tg0YzxBsOfPqlDTk6VP6MOrJMwXT8SKWG5WtImAjbz&#10;pwRYJWGVLATwPOP/J+S/AAAA//8DAFBLAQItABQABgAIAAAAIQC2gziS/gAAAOEBAAATAAAAAAAA&#10;AAAAAAAAAAAAAABbQ29udGVudF9UeXBlc10ueG1sUEsBAi0AFAAGAAgAAAAhADj9If/WAAAAlAEA&#10;AAsAAAAAAAAAAAAAAAAALwEAAF9yZWxzLy5yZWxzUEsBAi0AFAAGAAgAAAAhAJPQU4uxAgAAqgUA&#10;AA4AAAAAAAAAAAAAAAAALgIAAGRycy9lMm9Eb2MueG1sUEsBAi0AFAAGAAgAAAAhAN+uba7hAAAA&#10;CgEAAA8AAAAAAAAAAAAAAAAACwUAAGRycy9kb3ducmV2LnhtbFBLBQYAAAAABAAEAPMAAAAZBgAA&#10;AAA=&#10;" filled="f" stroked="f">
                <v:textbox inset="0,0,0,0">
                  <w:txbxContent>
                    <w:p w:rsidR="00D35F18" w:rsidRDefault="00D35F18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0259E" w:rsidRDefault="00E0259E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0259E" w:rsidRPr="00E0259E" w:rsidRDefault="00E0259E" w:rsidP="00E0259E">
                      <w:pPr>
                        <w:pStyle w:val="ConsPlusNormal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259E">
                        <w:rPr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E0259E">
                        <w:rPr>
                          <w:bCs/>
                          <w:sz w:val="28"/>
                          <w:szCs w:val="28"/>
                        </w:rPr>
                        <w:t>административный регламент</w:t>
                      </w:r>
                      <w:r w:rsidRPr="00E0259E">
                        <w:rPr>
                          <w:sz w:val="28"/>
                          <w:szCs w:val="28"/>
                        </w:rPr>
                        <w:t xml:space="preserve"> предоставления муниципальной услуги по внесению изменений в разрешение на строительство</w:t>
                      </w:r>
                      <w:proofErr w:type="gramEnd"/>
                      <w:r w:rsidRPr="00E0259E">
                        <w:rPr>
                          <w:sz w:val="28"/>
                          <w:szCs w:val="28"/>
                        </w:rPr>
                        <w:t>, утвержденный постановлением администрации города Искитима Новосибирской области от 24.03.2017 № 455</w:t>
                      </w:r>
                    </w:p>
                    <w:p w:rsidR="00E0259E" w:rsidRPr="00E0259E" w:rsidRDefault="00E0259E" w:rsidP="00E0259E">
                      <w:pPr>
                        <w:pStyle w:val="ConsPlusNormal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259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0259E">
                        <w:rPr>
                          <w:sz w:val="28"/>
                          <w:szCs w:val="28"/>
                        </w:rPr>
                        <w:t xml:space="preserve">(в ред. постановления администрации г. Искитима от 03.07.2018 </w:t>
                      </w:r>
                      <w:proofErr w:type="gramEnd"/>
                    </w:p>
                    <w:p w:rsidR="00E0259E" w:rsidRPr="00E0259E" w:rsidRDefault="00E0259E" w:rsidP="00E0259E">
                      <w:pPr>
                        <w:pStyle w:val="ConsPlusNormal"/>
                        <w:jc w:val="center"/>
                      </w:pPr>
                      <w:hyperlink r:id="rId9" w:history="1">
                        <w:r w:rsidRPr="00E0259E">
                          <w:rPr>
                            <w:sz w:val="28"/>
                            <w:szCs w:val="28"/>
                          </w:rPr>
                          <w:t>№ 1039</w:t>
                        </w:r>
                      </w:hyperlink>
                      <w:r w:rsidRPr="00E0259E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E0259E" w:rsidRPr="00B92BBC" w:rsidRDefault="00E0259E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  <w:r w:rsidR="00E0259E">
                              <w:rPr>
                                <w:sz w:val="24"/>
                                <w:u w:val="single"/>
                              </w:rPr>
                              <w:t>23.11.2018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 w:rsidR="00E0259E">
                              <w:rPr>
                                <w:sz w:val="24"/>
                                <w:u w:val="single"/>
                              </w:rPr>
                              <w:t xml:space="preserve">1854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  </w:t>
                      </w:r>
                      <w:r w:rsidR="00E0259E">
                        <w:rPr>
                          <w:sz w:val="24"/>
                          <w:u w:val="single"/>
                        </w:rPr>
                        <w:t>23.11.2018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</w:t>
                      </w:r>
                      <w:r w:rsidR="00E0259E">
                        <w:rPr>
                          <w:sz w:val="24"/>
                          <w:u w:val="single"/>
                        </w:rPr>
                        <w:t xml:space="preserve">1854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05C2F">
        <w:rPr>
          <w:sz w:val="28"/>
        </w:rPr>
        <w:t xml:space="preserve">                                                                           </w:t>
      </w:r>
      <w:r w:rsidR="00D35F18">
        <w:rPr>
          <w:sz w:val="28"/>
        </w:rPr>
        <w:tab/>
      </w:r>
    </w:p>
    <w:p w:rsidR="00E0259E" w:rsidRDefault="00E0259E" w:rsidP="00E0259E">
      <w:pPr>
        <w:pStyle w:val="a3"/>
        <w:ind w:firstLine="720"/>
        <w:rPr>
          <w:sz w:val="28"/>
          <w:szCs w:val="28"/>
        </w:rPr>
      </w:pPr>
    </w:p>
    <w:p w:rsidR="00E0259E" w:rsidRPr="00E0259E" w:rsidRDefault="00E0259E" w:rsidP="00E0259E">
      <w:pPr>
        <w:pStyle w:val="a3"/>
        <w:ind w:firstLine="720"/>
        <w:rPr>
          <w:sz w:val="28"/>
          <w:szCs w:val="28"/>
        </w:rPr>
      </w:pPr>
      <w:proofErr w:type="gramStart"/>
      <w:r w:rsidRPr="00E0259E">
        <w:rPr>
          <w:sz w:val="28"/>
          <w:szCs w:val="28"/>
        </w:rPr>
        <w:t>Руководствуясь Федеральным законом от 19.07.2018 № 204-ФЗ  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а также 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администрация города Искитима</w:t>
      </w:r>
      <w:proofErr w:type="gramEnd"/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</w:p>
    <w:p w:rsidR="00E0259E" w:rsidRPr="00E0259E" w:rsidRDefault="00E0259E" w:rsidP="00E0259E">
      <w:pPr>
        <w:pStyle w:val="aa"/>
        <w:ind w:firstLine="720"/>
        <w:rPr>
          <w:szCs w:val="28"/>
        </w:rPr>
      </w:pPr>
      <w:r w:rsidRPr="00E0259E">
        <w:rPr>
          <w:szCs w:val="28"/>
        </w:rPr>
        <w:t xml:space="preserve">ПОСТАНОВЛЯЕТ: </w:t>
      </w:r>
    </w:p>
    <w:p w:rsidR="00E0259E" w:rsidRPr="00E0259E" w:rsidRDefault="00E0259E" w:rsidP="00E0259E">
      <w:pPr>
        <w:pStyle w:val="aa"/>
        <w:ind w:firstLine="720"/>
        <w:rPr>
          <w:szCs w:val="28"/>
        </w:rPr>
      </w:pPr>
    </w:p>
    <w:p w:rsidR="00E0259E" w:rsidRPr="00E0259E" w:rsidRDefault="00E0259E" w:rsidP="00E0259E">
      <w:pPr>
        <w:pStyle w:val="ConsPlusNormal"/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 xml:space="preserve">1. Внести в Административный регламент предоставления муниципальной услуги по внесению изменений в разрешение на строительство, утвержденный постановлением администрации города Искитима Новосибирской области от 24.03.2017 № 455 (в ред. постановления администрации г. Искитима от 03.07.2018 </w:t>
      </w:r>
      <w:hyperlink r:id="rId12" w:history="1">
        <w:r w:rsidRPr="00E0259E">
          <w:rPr>
            <w:sz w:val="28"/>
            <w:szCs w:val="28"/>
          </w:rPr>
          <w:t>№ 1039</w:t>
        </w:r>
      </w:hyperlink>
      <w:r w:rsidRPr="00E0259E">
        <w:rPr>
          <w:sz w:val="28"/>
          <w:szCs w:val="28"/>
        </w:rPr>
        <w:t>), следующие изменения:</w:t>
      </w:r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  <w:lang w:val="ru-RU"/>
        </w:rPr>
        <w:t xml:space="preserve">1.1. Абзац второй пункта 1.1. изложить в следующей редакции: </w:t>
      </w:r>
    </w:p>
    <w:p w:rsidR="00E0259E" w:rsidRPr="00E0259E" w:rsidRDefault="00E0259E" w:rsidP="00E0259E">
      <w:pPr>
        <w:pStyle w:val="ConsPlusNormal"/>
        <w:ind w:firstLine="720"/>
        <w:jc w:val="both"/>
        <w:outlineLvl w:val="1"/>
        <w:rPr>
          <w:sz w:val="28"/>
          <w:szCs w:val="28"/>
        </w:rPr>
      </w:pPr>
      <w:r w:rsidRPr="00E0259E">
        <w:rPr>
          <w:sz w:val="28"/>
          <w:szCs w:val="28"/>
        </w:rPr>
        <w:t xml:space="preserve"> </w:t>
      </w:r>
      <w:proofErr w:type="gramStart"/>
      <w:r w:rsidRPr="00E0259E">
        <w:rPr>
          <w:sz w:val="28"/>
          <w:szCs w:val="28"/>
        </w:rPr>
        <w:t xml:space="preserve">«Административный регламент устанавливает порядок и стандарт предоставления администрацией города Искитима (далее – администрация) муниципальной услуги по внесению изменений в разрешение на строительство  (далее - муниципальная услуга), в том числе в электронной форме с </w:t>
      </w:r>
      <w:r w:rsidRPr="00E0259E">
        <w:rPr>
          <w:sz w:val="28"/>
          <w:szCs w:val="28"/>
        </w:rPr>
        <w:lastRenderedPageBreak/>
        <w:t xml:space="preserve">использованием федеральной государственной информационной системы «Единый портал государственных и муниципальных услуг (функций)» (далее - ЕПГУ) и информационно-коммуникационной сети Интернет с соблюдением норм </w:t>
      </w:r>
      <w:hyperlink r:id="rId13" w:history="1">
        <w:r w:rsidRPr="00E0259E">
          <w:rPr>
            <w:rStyle w:val="ad"/>
            <w:b w:val="0"/>
            <w:sz w:val="28"/>
            <w:szCs w:val="28"/>
          </w:rPr>
          <w:t>законодательства</w:t>
        </w:r>
      </w:hyperlink>
      <w:r w:rsidRPr="00E0259E">
        <w:rPr>
          <w:sz w:val="28"/>
          <w:szCs w:val="28"/>
        </w:rPr>
        <w:t xml:space="preserve"> Российской Федерации о защите персональных данных, а</w:t>
      </w:r>
      <w:proofErr w:type="gramEnd"/>
      <w:r w:rsidRPr="00E0259E">
        <w:rPr>
          <w:sz w:val="28"/>
          <w:szCs w:val="28"/>
        </w:rPr>
        <w:t xml:space="preserve"> </w:t>
      </w:r>
      <w:proofErr w:type="gramStart"/>
      <w:r w:rsidRPr="00E0259E">
        <w:rPr>
          <w:sz w:val="28"/>
          <w:szCs w:val="28"/>
        </w:rPr>
        <w:t>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</w:t>
      </w:r>
      <w:proofErr w:type="gramEnd"/>
      <w:r w:rsidRPr="00E0259E">
        <w:rPr>
          <w:sz w:val="28"/>
          <w:szCs w:val="28"/>
        </w:rPr>
        <w:t xml:space="preserve"> услуг» (далее – Федеральный закон от 27.07.2010 № 210-ФЗ), или их работников</w:t>
      </w:r>
      <w:proofErr w:type="gramStart"/>
      <w:r w:rsidRPr="00E0259E">
        <w:rPr>
          <w:sz w:val="28"/>
          <w:szCs w:val="28"/>
        </w:rPr>
        <w:t>.»;</w:t>
      </w:r>
      <w:proofErr w:type="gramEnd"/>
    </w:p>
    <w:p w:rsidR="00E0259E" w:rsidRPr="00E0259E" w:rsidRDefault="00E0259E" w:rsidP="00E0259E">
      <w:pPr>
        <w:pStyle w:val="ConsPlusNormal"/>
        <w:ind w:firstLine="720"/>
        <w:jc w:val="both"/>
        <w:outlineLvl w:val="1"/>
        <w:rPr>
          <w:sz w:val="28"/>
          <w:szCs w:val="28"/>
        </w:rPr>
      </w:pPr>
      <w:r w:rsidRPr="00E0259E">
        <w:rPr>
          <w:sz w:val="28"/>
          <w:szCs w:val="28"/>
        </w:rPr>
        <w:t>1.2. Пункт 1.2. изложить в следующей редакции:</w:t>
      </w:r>
    </w:p>
    <w:p w:rsidR="00E0259E" w:rsidRPr="00E0259E" w:rsidRDefault="00E0259E" w:rsidP="00E0259E">
      <w:pPr>
        <w:pStyle w:val="ConsPlusNormal"/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«1.2. Муниципальная услуга предоставляется физическим и юридическим лицам, либо их уполномоченным представителям (далее - заявитель) в целях внесения изменений в разрешение на строительство</w:t>
      </w:r>
      <w:proofErr w:type="gramStart"/>
      <w:r w:rsidRPr="00E0259E">
        <w:rPr>
          <w:sz w:val="28"/>
          <w:szCs w:val="28"/>
        </w:rPr>
        <w:t>.»;</w:t>
      </w:r>
      <w:proofErr w:type="gramEnd"/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</w:rPr>
        <w:t>1.</w:t>
      </w:r>
      <w:r w:rsidRPr="00E0259E">
        <w:rPr>
          <w:szCs w:val="28"/>
          <w:lang w:val="ru-RU"/>
        </w:rPr>
        <w:t>3</w:t>
      </w:r>
      <w:r w:rsidRPr="00E0259E">
        <w:rPr>
          <w:szCs w:val="28"/>
        </w:rPr>
        <w:t xml:space="preserve">. Пункт </w:t>
      </w:r>
      <w:r w:rsidRPr="00E0259E">
        <w:rPr>
          <w:szCs w:val="28"/>
          <w:lang w:val="ru-RU"/>
        </w:rPr>
        <w:t>1.3.</w:t>
      </w:r>
      <w:r w:rsidRPr="00E0259E">
        <w:rPr>
          <w:szCs w:val="28"/>
        </w:rPr>
        <w:t xml:space="preserve"> </w:t>
      </w:r>
      <w:r w:rsidRPr="00E0259E">
        <w:rPr>
          <w:szCs w:val="28"/>
          <w:lang w:val="ru-RU"/>
        </w:rPr>
        <w:t>изложить в следующей редакции: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«1.3. Информирование    о    предоставлении        муниципальной        услуги осуществляется администрацией города Искитима через структурное подразделение администрации города Искитима - отдел архитектуры и строительства администрации города Искитима (далее - отдел архитектуры и строительства).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Место нахождения отдела архитектуры и строительства: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 xml:space="preserve"> 633209, Новосибирская область, г. Искитим, ул. Вокзальная, 3А.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График работы: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- понедельник, вторник, среда, четверг: 8.00 - 17.15 часов;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- пятница: 8.00 - 16.00 часов;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- перерыв на обед: 13.00 - 14.00 часов;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- выходные дни - суббота, воскресенье.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Прием заявлений на предоставление муниципальной услуги осуществляется в кабинете 7.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График приема заявлений и документов: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- четверг: 9.00 - 16.00 часов;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- перерыв на обед: 13.00 - 14.00 часов.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 xml:space="preserve">Адрес электронной почты: </w:t>
      </w:r>
      <w:hyperlink r:id="rId14" w:history="1">
        <w:r w:rsidRPr="00E0259E">
          <w:rPr>
            <w:rStyle w:val="ac"/>
            <w:color w:val="000000" w:themeColor="text1"/>
            <w:sz w:val="28"/>
            <w:szCs w:val="28"/>
            <w:u w:val="none"/>
            <w:lang w:eastAsia="en-US"/>
          </w:rPr>
          <w:t>arhitektura_iskitim@mail.ru</w:t>
        </w:r>
      </w:hyperlink>
      <w:r w:rsidRPr="00E0259E">
        <w:rPr>
          <w:color w:val="000000" w:themeColor="text1"/>
          <w:sz w:val="28"/>
          <w:szCs w:val="28"/>
          <w:lang w:eastAsia="en-US"/>
        </w:rPr>
        <w:t xml:space="preserve">. 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 xml:space="preserve">Адрес официального сайта:  </w:t>
      </w:r>
      <w:hyperlink r:id="rId15" w:history="1">
        <w:r w:rsidRPr="00E0259E">
          <w:rPr>
            <w:sz w:val="28"/>
            <w:szCs w:val="28"/>
            <w:lang w:eastAsia="en-US"/>
          </w:rPr>
          <w:t>http://www.admiskitim.ru/</w:t>
        </w:r>
      </w:hyperlink>
      <w:r w:rsidRPr="00E0259E">
        <w:rPr>
          <w:sz w:val="28"/>
          <w:szCs w:val="28"/>
          <w:lang w:eastAsia="en-US"/>
        </w:rPr>
        <w:t>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proofErr w:type="gramStart"/>
      <w:r w:rsidRPr="00E0259E">
        <w:rPr>
          <w:sz w:val="28"/>
          <w:szCs w:val="28"/>
          <w:lang w:eastAsia="en-US"/>
        </w:rPr>
        <w:t xml:space="preserve">Сведения о месте нахождения, номерах справочных телефонов, адресах электронной почты отдела архитектуры и строительства размещаются на информационном стенде, расположенном в помещении отдела архитектуры и строительства, официальном сайте администрации, ЕПГУ 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НСО «МФЦ»), при наличии данной </w:t>
      </w:r>
      <w:r w:rsidRPr="00E0259E">
        <w:rPr>
          <w:sz w:val="28"/>
          <w:szCs w:val="28"/>
          <w:lang w:eastAsia="en-US"/>
        </w:rPr>
        <w:lastRenderedPageBreak/>
        <w:t>услуги в перечне муниципальных услуг, предусмотренных соглашением</w:t>
      </w:r>
      <w:proofErr w:type="gramEnd"/>
      <w:r w:rsidRPr="00E0259E">
        <w:rPr>
          <w:sz w:val="28"/>
          <w:szCs w:val="28"/>
          <w:lang w:eastAsia="en-US"/>
        </w:rPr>
        <w:t xml:space="preserve"> с ГАУ НСО «МФЦ».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E0259E">
        <w:rPr>
          <w:rFonts w:eastAsia="SimSun"/>
          <w:kern w:val="1"/>
          <w:sz w:val="28"/>
          <w:szCs w:val="28"/>
          <w:lang w:eastAsia="hi-IN" w:bidi="hi-IN"/>
        </w:rPr>
        <w:t>в</w:t>
      </w:r>
      <w:proofErr w:type="gramEnd"/>
      <w:r w:rsidRPr="00E0259E">
        <w:rPr>
          <w:rFonts w:eastAsia="SimSun"/>
          <w:kern w:val="1"/>
          <w:sz w:val="28"/>
          <w:szCs w:val="28"/>
          <w:lang w:eastAsia="hi-IN" w:bidi="hi-IN"/>
        </w:rPr>
        <w:t xml:space="preserve">: 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 xml:space="preserve">- устной форме (лично или по телефону в соответствии с графиком приема заявителей); </w:t>
      </w:r>
      <w:r w:rsidRPr="00E0259E"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 xml:space="preserve">- письменной форме (лично или почтовым сообщением); 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- электронной форме, в том числе через ЕПГУ.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На ЕПГУ размещается следующая информация: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 xml:space="preserve">2) круг заявителей; 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 xml:space="preserve">3) срок предоставления муниципальной услуги; 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7) формы заявлений (уведомлений, сообщений), используемые при предоставлении муниципальной услуги.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Информация о процедуре предоставления муниципальной услуги предоставляется бесплатно.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в устной форме лично в часы приема в отдел  архитектуры и строительства или по телефону в соответствии с графиком работы отдела  архитектуры и строительства;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lastRenderedPageBreak/>
        <w:t>в письменной форме лично или почтовым отправлением в адрес администрации г. Искитима;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в электронной форме, в том числе через ЕПГУ.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отдела  архитектуры и строительства (лично или по телефону) осуществляет устное информирование обратившегося за информацией заявителя.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 xml:space="preserve"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</w:t>
      </w:r>
      <w:proofErr w:type="gramStart"/>
      <w:r w:rsidRPr="00E0259E">
        <w:rPr>
          <w:sz w:val="28"/>
          <w:szCs w:val="28"/>
          <w:lang w:eastAsia="en-US"/>
        </w:rPr>
        <w:t>являются очевидными и не требуют</w:t>
      </w:r>
      <w:proofErr w:type="gramEnd"/>
      <w:r w:rsidRPr="00E0259E">
        <w:rPr>
          <w:sz w:val="28"/>
          <w:szCs w:val="28"/>
          <w:lang w:eastAsia="en-US"/>
        </w:rPr>
        <w:t xml:space="preserve">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При ответах на телефонные звонки и обращения заявителей лично в часы приема сотрудники отдела  архитектуры и строительства подробно и в вежливой форме информируют обратившихся по интересующим их вопросам.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Если для подготовки ответа на устное обращение требуется более 15 минут, сотрудники отдела  архитектуры и строительства,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r w:rsidRPr="00E0259E">
        <w:rPr>
          <w:sz w:val="28"/>
          <w:szCs w:val="28"/>
          <w:lang w:eastAsia="en-US"/>
        </w:rPr>
        <w:t xml:space="preserve">Письменный ответ подписывается заместителем главы администрации города Искитима, </w:t>
      </w:r>
      <w:proofErr w:type="gramStart"/>
      <w:r w:rsidRPr="00E0259E">
        <w:rPr>
          <w:sz w:val="28"/>
          <w:szCs w:val="28"/>
          <w:lang w:eastAsia="en-US"/>
        </w:rPr>
        <w:t>содержит фамилию и номер телефона исполнителя и выдается</w:t>
      </w:r>
      <w:proofErr w:type="gramEnd"/>
      <w:r w:rsidRPr="00E0259E">
        <w:rPr>
          <w:sz w:val="28"/>
          <w:szCs w:val="28"/>
          <w:lang w:eastAsia="en-US"/>
        </w:rPr>
        <w:t xml:space="preserve"> заявителю лично или направляется по почтовому адресу, указанному в обращении, поступившем в администрацию в письменной форме, или по адресу электронной почты, указанному в обращении, поступившем в администрацию в форме электронного документа.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  <w:lang w:eastAsia="en-US"/>
        </w:rPr>
      </w:pPr>
      <w:proofErr w:type="gramStart"/>
      <w:r w:rsidRPr="00E0259E">
        <w:rPr>
          <w:sz w:val="28"/>
          <w:szCs w:val="28"/>
          <w:lang w:eastAsia="en-US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E0259E" w:rsidRPr="00E0259E" w:rsidRDefault="00E0259E" w:rsidP="00E0259E">
      <w:pPr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  <w:lang w:eastAsia="en-US"/>
        </w:rPr>
        <w:t>Ответ на обращение направляется заявителю в течение 30 (тридцати) дней со дня регистрации обращения в администрации г. Искитима</w:t>
      </w:r>
      <w:proofErr w:type="gramStart"/>
      <w:r w:rsidRPr="00E0259E">
        <w:rPr>
          <w:sz w:val="28"/>
          <w:szCs w:val="28"/>
          <w:lang w:eastAsia="en-US"/>
        </w:rPr>
        <w:t>.</w:t>
      </w:r>
      <w:r w:rsidRPr="00E0259E">
        <w:rPr>
          <w:sz w:val="28"/>
          <w:szCs w:val="28"/>
        </w:rPr>
        <w:t>»;</w:t>
      </w:r>
      <w:proofErr w:type="gramEnd"/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</w:rPr>
        <w:t>1.</w:t>
      </w:r>
      <w:r w:rsidRPr="00E0259E">
        <w:rPr>
          <w:szCs w:val="28"/>
          <w:lang w:val="ru-RU"/>
        </w:rPr>
        <w:t>4</w:t>
      </w:r>
      <w:r w:rsidRPr="00E0259E">
        <w:rPr>
          <w:szCs w:val="28"/>
        </w:rPr>
        <w:t xml:space="preserve">. </w:t>
      </w:r>
      <w:r w:rsidRPr="00E0259E">
        <w:rPr>
          <w:szCs w:val="28"/>
          <w:lang w:val="ru-RU"/>
        </w:rPr>
        <w:t xml:space="preserve">Пункт 2.6. дополнить </w:t>
      </w:r>
      <w:r w:rsidRPr="00E0259E">
        <w:rPr>
          <w:szCs w:val="28"/>
        </w:rPr>
        <w:t>абзацами следующего содержания</w:t>
      </w:r>
      <w:r w:rsidRPr="00E0259E">
        <w:rPr>
          <w:szCs w:val="28"/>
          <w:lang w:val="ru-RU"/>
        </w:rPr>
        <w:t>:</w:t>
      </w:r>
    </w:p>
    <w:p w:rsidR="00E0259E" w:rsidRPr="00E0259E" w:rsidRDefault="00E0259E" w:rsidP="00E0259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0259E">
        <w:rPr>
          <w:sz w:val="28"/>
          <w:szCs w:val="28"/>
          <w:lang w:eastAsia="ar-SA"/>
        </w:rPr>
        <w:t>« </w:t>
      </w:r>
      <w:r w:rsidRPr="00E0259E">
        <w:rPr>
          <w:rFonts w:eastAsia="SimSun"/>
          <w:kern w:val="1"/>
          <w:sz w:val="28"/>
          <w:szCs w:val="28"/>
          <w:lang w:eastAsia="hi-IN" w:bidi="hi-IN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</w:t>
      </w:r>
      <w:r w:rsidRPr="00E0259E">
        <w:rPr>
          <w:rFonts w:eastAsia="SimSun"/>
          <w:kern w:val="1"/>
          <w:sz w:val="28"/>
          <w:szCs w:val="28"/>
          <w:lang w:eastAsia="hi-IN" w:bidi="hi-IN"/>
        </w:rPr>
        <w:lastRenderedPageBreak/>
        <w:t>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При формировании запроса заявителю обеспечивается: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а) возможность копирования и сохранения запроса и иных документов, указанных в   пункте 2.6.1. настоящего Административного регламента, необходимых для предоставления муниципальной услуги;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б)  возможность печати на бумажном носителе копии электронной формы запроса;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в) 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 w:rsidRPr="00E0259E">
        <w:rPr>
          <w:rFonts w:eastAsia="SimSun"/>
          <w:kern w:val="1"/>
          <w:sz w:val="28"/>
          <w:szCs w:val="28"/>
          <w:lang w:eastAsia="hi-IN" w:bidi="hi-IN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E0259E">
        <w:rPr>
          <w:rFonts w:eastAsia="SimSun"/>
          <w:kern w:val="1"/>
          <w:sz w:val="28"/>
          <w:szCs w:val="28"/>
          <w:lang w:eastAsia="hi-IN" w:bidi="hi-IN"/>
        </w:rPr>
        <w:t xml:space="preserve"> системе идентификации и аутентификации;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д) возможность вернуться на любой из этапов заполнения электронной формы запроса без потери, ранее введенной информации;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е) 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</w:t>
      </w:r>
      <w:proofErr w:type="gramStart"/>
      <w:r w:rsidRPr="00E0259E">
        <w:rPr>
          <w:rFonts w:eastAsia="SimSun"/>
          <w:kern w:val="1"/>
          <w:sz w:val="28"/>
          <w:szCs w:val="28"/>
          <w:lang w:eastAsia="hi-IN" w:bidi="hi-IN"/>
        </w:rPr>
        <w:t>.»;</w:t>
      </w:r>
      <w:proofErr w:type="gramEnd"/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</w:rPr>
        <w:t>1.</w:t>
      </w:r>
      <w:r w:rsidRPr="00E0259E">
        <w:rPr>
          <w:szCs w:val="28"/>
          <w:lang w:val="ru-RU"/>
        </w:rPr>
        <w:t>5</w:t>
      </w:r>
      <w:r w:rsidRPr="00E0259E">
        <w:rPr>
          <w:szCs w:val="28"/>
        </w:rPr>
        <w:t xml:space="preserve">. </w:t>
      </w:r>
      <w:r w:rsidRPr="00E0259E">
        <w:rPr>
          <w:szCs w:val="28"/>
          <w:lang w:val="ru-RU"/>
        </w:rPr>
        <w:t xml:space="preserve">Подпункт </w:t>
      </w:r>
      <w:r w:rsidRPr="00E0259E">
        <w:rPr>
          <w:szCs w:val="28"/>
        </w:rPr>
        <w:t>2.6.1.3.4.</w:t>
      </w:r>
      <w:r w:rsidRPr="00E0259E">
        <w:rPr>
          <w:szCs w:val="28"/>
          <w:lang w:val="ru-RU"/>
        </w:rPr>
        <w:t xml:space="preserve"> пункт 2.6.1. исключить;</w:t>
      </w:r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</w:rPr>
        <w:t>1.</w:t>
      </w:r>
      <w:r w:rsidRPr="00E0259E">
        <w:rPr>
          <w:szCs w:val="28"/>
          <w:lang w:val="ru-RU"/>
        </w:rPr>
        <w:t>6</w:t>
      </w:r>
      <w:r w:rsidRPr="00E0259E">
        <w:rPr>
          <w:szCs w:val="28"/>
        </w:rPr>
        <w:t xml:space="preserve">. </w:t>
      </w:r>
      <w:r w:rsidRPr="00E0259E">
        <w:rPr>
          <w:szCs w:val="28"/>
          <w:lang w:val="ru-RU"/>
        </w:rPr>
        <w:t xml:space="preserve">Пункт 2.7. дополнить </w:t>
      </w:r>
      <w:r w:rsidRPr="00E0259E">
        <w:rPr>
          <w:szCs w:val="28"/>
        </w:rPr>
        <w:t>абзац</w:t>
      </w:r>
      <w:r w:rsidRPr="00E0259E">
        <w:rPr>
          <w:szCs w:val="28"/>
          <w:lang w:val="ru-RU"/>
        </w:rPr>
        <w:t>е</w:t>
      </w:r>
      <w:r w:rsidRPr="00E0259E">
        <w:rPr>
          <w:szCs w:val="28"/>
        </w:rPr>
        <w:t>м следующего содержания</w:t>
      </w:r>
      <w:r w:rsidRPr="00E0259E">
        <w:rPr>
          <w:szCs w:val="28"/>
          <w:lang w:val="ru-RU"/>
        </w:rPr>
        <w:t>: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« 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 случаев, указанных в пункте 4 части 1 статьи 7 Федерального закона от 27.07.2010 № 210-ФЗ.»;</w:t>
      </w:r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</w:rPr>
        <w:t>1.</w:t>
      </w:r>
      <w:r w:rsidRPr="00E0259E">
        <w:rPr>
          <w:szCs w:val="28"/>
          <w:lang w:val="ru-RU"/>
        </w:rPr>
        <w:t>7</w:t>
      </w:r>
      <w:r w:rsidRPr="00E0259E">
        <w:rPr>
          <w:szCs w:val="28"/>
        </w:rPr>
        <w:t xml:space="preserve">. </w:t>
      </w:r>
      <w:r w:rsidRPr="00E0259E">
        <w:rPr>
          <w:szCs w:val="28"/>
          <w:lang w:val="ru-RU"/>
        </w:rPr>
        <w:t>Пункт 2.10. изложить в следующей редакции:</w:t>
      </w:r>
    </w:p>
    <w:p w:rsidR="00E0259E" w:rsidRPr="00E0259E" w:rsidRDefault="00E0259E" w:rsidP="00E0259E">
      <w:pPr>
        <w:pStyle w:val="ConsPlusNormal"/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 xml:space="preserve">«2.10. Документы, указанные в </w:t>
      </w:r>
      <w:hyperlink w:anchor="Par111" w:history="1">
        <w:r w:rsidRPr="00E0259E">
          <w:rPr>
            <w:sz w:val="28"/>
            <w:szCs w:val="28"/>
          </w:rPr>
          <w:t>подпунктах 2.6.1.3.2</w:t>
        </w:r>
      </w:hyperlink>
      <w:r w:rsidRPr="00E0259E">
        <w:rPr>
          <w:sz w:val="28"/>
          <w:szCs w:val="28"/>
        </w:rPr>
        <w:t xml:space="preserve">, </w:t>
      </w:r>
      <w:hyperlink w:anchor="Par112" w:history="1">
        <w:r w:rsidRPr="00E0259E">
          <w:rPr>
            <w:sz w:val="28"/>
            <w:szCs w:val="28"/>
          </w:rPr>
          <w:t>2.6.1.3.3</w:t>
        </w:r>
      </w:hyperlink>
      <w:hyperlink w:anchor="Par113" w:history="1">
        <w:r w:rsidRPr="00E0259E">
          <w:rPr>
            <w:sz w:val="28"/>
            <w:szCs w:val="28"/>
          </w:rPr>
          <w:t xml:space="preserve"> пункта 2.6.1</w:t>
        </w:r>
      </w:hyperlink>
      <w:r w:rsidRPr="00E0259E">
        <w:rPr>
          <w:sz w:val="28"/>
          <w:szCs w:val="28"/>
        </w:rPr>
        <w:t xml:space="preserve"> настоящего административного регламента, заявитель получает в соответствии с перечнем услуг, которые </w:t>
      </w:r>
      <w:proofErr w:type="gramStart"/>
      <w:r w:rsidRPr="00E0259E">
        <w:rPr>
          <w:sz w:val="28"/>
          <w:szCs w:val="28"/>
        </w:rPr>
        <w:t>являются необходимыми и обязательными для предоставления муниципальных услуг и предоставляются</w:t>
      </w:r>
      <w:proofErr w:type="gramEnd"/>
      <w:r w:rsidRPr="00E0259E">
        <w:rPr>
          <w:sz w:val="28"/>
          <w:szCs w:val="28"/>
        </w:rPr>
        <w:t xml:space="preserve"> организациями, участвующими в предоставлении муниципальных услуг:</w:t>
      </w:r>
    </w:p>
    <w:p w:rsidR="00E0259E" w:rsidRPr="00E0259E" w:rsidRDefault="00E0259E" w:rsidP="00E0259E">
      <w:pPr>
        <w:pStyle w:val="ConsPlusNormal"/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- предоставление проектной документации (разделов проектной документации);</w:t>
      </w:r>
    </w:p>
    <w:p w:rsidR="00E0259E" w:rsidRPr="00E0259E" w:rsidRDefault="00E0259E" w:rsidP="00E0259E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E0259E">
        <w:rPr>
          <w:sz w:val="28"/>
          <w:szCs w:val="28"/>
        </w:rPr>
        <w:t xml:space="preserve">- предоставление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6" w:history="1">
        <w:r w:rsidRPr="00E0259E">
          <w:rPr>
            <w:sz w:val="28"/>
            <w:szCs w:val="28"/>
          </w:rPr>
          <w:t>частью 12.1 статьи 48</w:t>
        </w:r>
      </w:hyperlink>
      <w:r w:rsidRPr="00E0259E">
        <w:rPr>
          <w:sz w:val="28"/>
          <w:szCs w:val="28"/>
        </w:rPr>
        <w:t xml:space="preserve"> Градостроительного кодекса РФ), положительного заключения государственной </w:t>
      </w:r>
      <w:r w:rsidRPr="00E0259E">
        <w:rPr>
          <w:sz w:val="28"/>
          <w:szCs w:val="28"/>
        </w:rPr>
        <w:lastRenderedPageBreak/>
        <w:t xml:space="preserve">экспертизы проектной документации в случаях, предусмотренных </w:t>
      </w:r>
      <w:hyperlink r:id="rId17" w:history="1">
        <w:r w:rsidRPr="00E0259E">
          <w:rPr>
            <w:sz w:val="28"/>
            <w:szCs w:val="28"/>
          </w:rPr>
          <w:t>частью 3.4 статьи 49</w:t>
        </w:r>
      </w:hyperlink>
      <w:r w:rsidRPr="00E0259E">
        <w:rPr>
          <w:sz w:val="28"/>
          <w:szCs w:val="28"/>
        </w:rPr>
        <w:t xml:space="preserve"> Градостроительного кодекса РФ, положительного заключения государственной экологической экспертизы проектной документации в случаях, предусмотренных </w:t>
      </w:r>
      <w:hyperlink r:id="rId18" w:history="1">
        <w:r w:rsidRPr="00E0259E">
          <w:rPr>
            <w:sz w:val="28"/>
            <w:szCs w:val="28"/>
          </w:rPr>
          <w:t>частью 6 статьи 49</w:t>
        </w:r>
      </w:hyperlink>
      <w:r w:rsidRPr="00E0259E">
        <w:rPr>
          <w:sz w:val="28"/>
          <w:szCs w:val="28"/>
        </w:rPr>
        <w:t xml:space="preserve"> Градостроительного кодекса РФ.»;</w:t>
      </w:r>
      <w:proofErr w:type="gramEnd"/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</w:rPr>
        <w:t>1.</w:t>
      </w:r>
      <w:r w:rsidRPr="00E0259E">
        <w:rPr>
          <w:szCs w:val="28"/>
          <w:lang w:val="ru-RU"/>
        </w:rPr>
        <w:t>8</w:t>
      </w:r>
      <w:r w:rsidRPr="00E0259E">
        <w:rPr>
          <w:szCs w:val="28"/>
        </w:rPr>
        <w:t xml:space="preserve">. </w:t>
      </w:r>
      <w:r w:rsidRPr="00E0259E">
        <w:rPr>
          <w:szCs w:val="28"/>
          <w:lang w:val="ru-RU"/>
        </w:rPr>
        <w:t>Пункт 3.1. дополнить подпунктом 3.1.6.</w:t>
      </w:r>
      <w:r w:rsidRPr="00E0259E">
        <w:rPr>
          <w:szCs w:val="28"/>
        </w:rPr>
        <w:t xml:space="preserve"> следующего содержания</w:t>
      </w:r>
      <w:r w:rsidRPr="00E0259E">
        <w:rPr>
          <w:szCs w:val="28"/>
          <w:lang w:val="ru-RU"/>
        </w:rPr>
        <w:t>: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 xml:space="preserve"> «3.1.6. Администрация обеспечивает прием документов, необходимых для предоставления муниципальной услуги в электронном виде, и регистрацию запроса без необходимости повторного представления заявителем таких документов на бумажном носителе.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Срок регистрации запроса – 1 рабочий день.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 xml:space="preserve">При получении заявления в форме электронного документа при обращении Заявителя через ЕПГУ специалист по приёму заявления в день получения направляет Заявителю уведомление в электронной форме, подтверждающее получение и регистрацию заявления и документов. 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настоящем административном регламенте, а также осуществляются следующие действия: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предоставлена информация о ходе выполнения указанного запроса.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Прием и регистрации запроса осуществляются должностным лицом отдела архитектуры и строительства, ответственного за предоставление муниципальной услуги.</w:t>
      </w:r>
    </w:p>
    <w:p w:rsidR="00E0259E" w:rsidRPr="00E0259E" w:rsidRDefault="00E0259E" w:rsidP="00E0259E">
      <w:pPr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Заявитель имеет возможность получения информации о ходе предоставления муниципальной услуги.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 xml:space="preserve">При предоставлении муниципальной услуги в электронной форме заявителю направляется:     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lastRenderedPageBreak/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б) уведомление о начале процедуры предоставления муниципальной услуги;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в)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kern w:val="1"/>
          <w:sz w:val="28"/>
          <w:szCs w:val="28"/>
          <w:lang w:eastAsia="hi-IN" w:bidi="hi-IN"/>
        </w:rPr>
        <w:t>г) уведомление о результатах рассмотрения документов, необходимых для предоставления муниципальной услуги</w:t>
      </w:r>
      <w:r w:rsidRPr="00E0259E">
        <w:rPr>
          <w:rFonts w:eastAsia="SimSun"/>
          <w:bCs/>
          <w:kern w:val="1"/>
          <w:sz w:val="28"/>
          <w:szCs w:val="28"/>
          <w:lang w:eastAsia="hi-IN" w:bidi="hi-IN"/>
        </w:rPr>
        <w:t>;</w:t>
      </w:r>
    </w:p>
    <w:p w:rsidR="00E0259E" w:rsidRPr="00E0259E" w:rsidRDefault="00E0259E" w:rsidP="00E0259E">
      <w:pPr>
        <w:suppressAutoHyphens/>
        <w:ind w:firstLine="720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E0259E">
        <w:rPr>
          <w:rFonts w:eastAsia="SimSun"/>
          <w:bCs/>
          <w:kern w:val="1"/>
          <w:sz w:val="28"/>
          <w:szCs w:val="28"/>
          <w:lang w:eastAsia="hi-IN" w:bidi="hi-IN"/>
        </w:rPr>
        <w:t>д) уведомление о возможности получить результат предоставления муниципальной услуги или мотивированный отказ в предоставлении муниципальной услуги</w:t>
      </w:r>
      <w:proofErr w:type="gramStart"/>
      <w:r w:rsidRPr="00E0259E">
        <w:rPr>
          <w:rFonts w:eastAsia="SimSun"/>
          <w:bCs/>
          <w:kern w:val="1"/>
          <w:sz w:val="28"/>
          <w:szCs w:val="28"/>
          <w:lang w:eastAsia="hi-IN" w:bidi="hi-IN"/>
        </w:rPr>
        <w:t>.»;</w:t>
      </w:r>
      <w:proofErr w:type="gramEnd"/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</w:rPr>
        <w:t>1.</w:t>
      </w:r>
      <w:r w:rsidRPr="00E0259E">
        <w:rPr>
          <w:szCs w:val="28"/>
          <w:lang w:val="ru-RU"/>
        </w:rPr>
        <w:t>9</w:t>
      </w:r>
      <w:r w:rsidRPr="00E0259E">
        <w:rPr>
          <w:szCs w:val="28"/>
        </w:rPr>
        <w:t xml:space="preserve">. </w:t>
      </w:r>
      <w:r w:rsidRPr="00E0259E">
        <w:rPr>
          <w:szCs w:val="28"/>
          <w:lang w:val="ru-RU"/>
        </w:rPr>
        <w:t>Подпункт 3 пункта 5.1. изложить в следующей редакции:</w:t>
      </w:r>
    </w:p>
    <w:p w:rsidR="00E0259E" w:rsidRPr="00E0259E" w:rsidRDefault="00E0259E" w:rsidP="00E0259E">
      <w:pPr>
        <w:pStyle w:val="ConsPlusNormal"/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</w:t>
      </w:r>
      <w:proofErr w:type="gramStart"/>
      <w:r w:rsidRPr="00E0259E">
        <w:rPr>
          <w:sz w:val="28"/>
          <w:szCs w:val="28"/>
        </w:rPr>
        <w:t>;»</w:t>
      </w:r>
      <w:proofErr w:type="gramEnd"/>
      <w:r w:rsidRPr="00E0259E">
        <w:rPr>
          <w:sz w:val="28"/>
          <w:szCs w:val="28"/>
        </w:rPr>
        <w:t>;</w:t>
      </w:r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</w:rPr>
        <w:t>1.</w:t>
      </w:r>
      <w:r w:rsidRPr="00E0259E">
        <w:rPr>
          <w:szCs w:val="28"/>
          <w:lang w:val="ru-RU"/>
        </w:rPr>
        <w:t>10</w:t>
      </w:r>
      <w:r w:rsidRPr="00E0259E">
        <w:rPr>
          <w:szCs w:val="28"/>
        </w:rPr>
        <w:t xml:space="preserve">. </w:t>
      </w:r>
      <w:r w:rsidRPr="00E0259E">
        <w:rPr>
          <w:szCs w:val="28"/>
          <w:lang w:val="ru-RU"/>
        </w:rPr>
        <w:t>Пункт 5.1. дополнить подпунктом 10 следующего содержания:</w:t>
      </w:r>
    </w:p>
    <w:p w:rsidR="00E0259E" w:rsidRPr="00E0259E" w:rsidRDefault="00E0259E" w:rsidP="00E0259E">
      <w:pPr>
        <w:pStyle w:val="ConsPlusNormal"/>
        <w:ind w:firstLine="720"/>
        <w:jc w:val="both"/>
        <w:rPr>
          <w:rStyle w:val="blk"/>
          <w:sz w:val="28"/>
          <w:szCs w:val="28"/>
        </w:rPr>
      </w:pPr>
      <w:r w:rsidRPr="00E0259E">
        <w:rPr>
          <w:rStyle w:val="blk"/>
          <w:sz w:val="28"/>
          <w:szCs w:val="28"/>
        </w:rPr>
        <w:t xml:space="preserve"> 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210-ФЗ.»;</w:t>
      </w:r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</w:rPr>
        <w:t>1.</w:t>
      </w:r>
      <w:r w:rsidRPr="00E0259E">
        <w:rPr>
          <w:szCs w:val="28"/>
          <w:lang w:val="ru-RU"/>
        </w:rPr>
        <w:t>11</w:t>
      </w:r>
      <w:r w:rsidRPr="00E0259E">
        <w:rPr>
          <w:szCs w:val="28"/>
        </w:rPr>
        <w:t xml:space="preserve">. </w:t>
      </w:r>
      <w:r w:rsidRPr="00E0259E">
        <w:rPr>
          <w:szCs w:val="28"/>
          <w:lang w:val="ru-RU"/>
        </w:rPr>
        <w:t>Пункт 5.7. дополнить подпунктами 5.7.1. и 5.7.2. следующего содержания:</w:t>
      </w:r>
    </w:p>
    <w:p w:rsidR="00E0259E" w:rsidRPr="00E0259E" w:rsidRDefault="00E0259E" w:rsidP="00E0259E">
      <w:pPr>
        <w:pStyle w:val="ConsPlusNormal"/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 xml:space="preserve">«5.7.1. </w:t>
      </w:r>
      <w:proofErr w:type="gramStart"/>
      <w:r w:rsidRPr="00E0259E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5.7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частью 1.1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</w:t>
      </w:r>
      <w:proofErr w:type="gramEnd"/>
      <w:r w:rsidRPr="00E0259E">
        <w:rPr>
          <w:sz w:val="28"/>
          <w:szCs w:val="28"/>
        </w:rPr>
        <w:t xml:space="preserve"> необходимо совершить заявителю в целях получения муниципальной услуги.</w:t>
      </w:r>
    </w:p>
    <w:p w:rsidR="00E0259E" w:rsidRPr="00E0259E" w:rsidRDefault="00E0259E" w:rsidP="00E0259E">
      <w:pPr>
        <w:pStyle w:val="ConsPlusNormal"/>
        <w:ind w:firstLine="720"/>
        <w:jc w:val="both"/>
        <w:rPr>
          <w:sz w:val="28"/>
          <w:szCs w:val="28"/>
        </w:rPr>
      </w:pPr>
      <w:r w:rsidRPr="00E0259E">
        <w:rPr>
          <w:sz w:val="28"/>
          <w:szCs w:val="28"/>
        </w:rPr>
        <w:t xml:space="preserve">5.7.2. В случае признания </w:t>
      </w:r>
      <w:proofErr w:type="gramStart"/>
      <w:r w:rsidRPr="00E0259E">
        <w:rPr>
          <w:sz w:val="28"/>
          <w:szCs w:val="28"/>
        </w:rPr>
        <w:t>жалобы</w:t>
      </w:r>
      <w:proofErr w:type="gramEnd"/>
      <w:r w:rsidRPr="00E0259E">
        <w:rPr>
          <w:sz w:val="28"/>
          <w:szCs w:val="28"/>
        </w:rPr>
        <w:t xml:space="preserve"> не подлежащей удовлетворению в ответе заявителю, указанном в пункте 5.7 настоящего административного регламента, даются аргументированные разъяснения о причинах принятого решения, а также </w:t>
      </w:r>
      <w:r w:rsidRPr="00E0259E">
        <w:rPr>
          <w:sz w:val="28"/>
          <w:szCs w:val="28"/>
        </w:rPr>
        <w:lastRenderedPageBreak/>
        <w:t>информация о порядке обжалования принятого решения.».</w:t>
      </w:r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</w:rPr>
        <w:t xml:space="preserve">2. Опубликовать настоящее постановление в газете </w:t>
      </w:r>
      <w:r w:rsidRPr="00E0259E">
        <w:rPr>
          <w:szCs w:val="28"/>
          <w:lang w:val="ru-RU"/>
        </w:rPr>
        <w:t>«</w:t>
      </w:r>
      <w:proofErr w:type="spellStart"/>
      <w:r w:rsidRPr="00E0259E">
        <w:rPr>
          <w:szCs w:val="28"/>
        </w:rPr>
        <w:t>Искитимск</w:t>
      </w:r>
      <w:r w:rsidRPr="00E0259E">
        <w:rPr>
          <w:szCs w:val="28"/>
          <w:lang w:val="ru-RU"/>
        </w:rPr>
        <w:t>ие</w:t>
      </w:r>
      <w:proofErr w:type="spellEnd"/>
      <w:r w:rsidRPr="00E0259E">
        <w:rPr>
          <w:szCs w:val="28"/>
        </w:rPr>
        <w:t xml:space="preserve"> </w:t>
      </w:r>
      <w:r w:rsidRPr="00E0259E">
        <w:rPr>
          <w:szCs w:val="28"/>
          <w:lang w:val="ru-RU"/>
        </w:rPr>
        <w:t>ведомости»</w:t>
      </w:r>
      <w:r w:rsidRPr="00E0259E">
        <w:rPr>
          <w:szCs w:val="28"/>
        </w:rPr>
        <w:t xml:space="preserve"> и разместить его на официальном сайте администрации  города Искитима.</w:t>
      </w:r>
    </w:p>
    <w:p w:rsidR="00E0259E" w:rsidRPr="00E0259E" w:rsidRDefault="00E0259E" w:rsidP="00E0259E">
      <w:pPr>
        <w:pStyle w:val="aa"/>
        <w:ind w:firstLine="720"/>
        <w:rPr>
          <w:szCs w:val="28"/>
          <w:lang w:val="ru-RU"/>
        </w:rPr>
      </w:pPr>
      <w:r w:rsidRPr="00E0259E">
        <w:rPr>
          <w:szCs w:val="28"/>
          <w:lang w:val="ru-RU"/>
        </w:rPr>
        <w:t>3. Постановление вступает в силу с момента опубликования.</w:t>
      </w:r>
    </w:p>
    <w:p w:rsidR="00E0259E" w:rsidRDefault="00E0259E" w:rsidP="00E0259E">
      <w:pPr>
        <w:pStyle w:val="aa"/>
        <w:ind w:firstLine="570"/>
        <w:rPr>
          <w:lang w:val="ru-RU"/>
        </w:rPr>
      </w:pPr>
    </w:p>
    <w:p w:rsidR="00D514EC" w:rsidRPr="001670E9" w:rsidRDefault="00D514EC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                 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sectPr w:rsidR="00D35F18" w:rsidSect="007A5439">
      <w:headerReference w:type="even" r:id="rId19"/>
      <w:headerReference w:type="default" r:id="rId20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0C" w:rsidRDefault="00391C0C">
      <w:r>
        <w:separator/>
      </w:r>
    </w:p>
  </w:endnote>
  <w:endnote w:type="continuationSeparator" w:id="0">
    <w:p w:rsidR="00391C0C" w:rsidRDefault="0039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0C" w:rsidRDefault="00391C0C">
      <w:r>
        <w:separator/>
      </w:r>
    </w:p>
  </w:footnote>
  <w:footnote w:type="continuationSeparator" w:id="0">
    <w:p w:rsidR="00391C0C" w:rsidRDefault="00391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35F18" w:rsidRDefault="00D35F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D401FE">
      <w:rPr>
        <w:rStyle w:val="a6"/>
        <w:noProof/>
        <w:sz w:val="24"/>
      </w:rPr>
      <w:t>8</w:t>
    </w:r>
    <w:r>
      <w:rPr>
        <w:rStyle w:val="a6"/>
        <w:sz w:val="24"/>
      </w:rPr>
      <w:fldChar w:fldCharType="end"/>
    </w:r>
  </w:p>
  <w:p w:rsidR="00D35F18" w:rsidRDefault="00D35F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9E"/>
    <w:rsid w:val="000C2669"/>
    <w:rsid w:val="001670E9"/>
    <w:rsid w:val="001B1BB7"/>
    <w:rsid w:val="002734EB"/>
    <w:rsid w:val="002A6906"/>
    <w:rsid w:val="00344C0B"/>
    <w:rsid w:val="00391C0C"/>
    <w:rsid w:val="00400125"/>
    <w:rsid w:val="0042767A"/>
    <w:rsid w:val="004B11F2"/>
    <w:rsid w:val="004D47EF"/>
    <w:rsid w:val="0059545A"/>
    <w:rsid w:val="006E6D6E"/>
    <w:rsid w:val="00735DDD"/>
    <w:rsid w:val="007A5439"/>
    <w:rsid w:val="007D5E82"/>
    <w:rsid w:val="008E604A"/>
    <w:rsid w:val="008E72AD"/>
    <w:rsid w:val="00A67263"/>
    <w:rsid w:val="00B17B99"/>
    <w:rsid w:val="00B92BBC"/>
    <w:rsid w:val="00C069CB"/>
    <w:rsid w:val="00D05C2F"/>
    <w:rsid w:val="00D35F18"/>
    <w:rsid w:val="00D401FE"/>
    <w:rsid w:val="00D514EC"/>
    <w:rsid w:val="00D70CBD"/>
    <w:rsid w:val="00E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E025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25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59E"/>
    <w:pPr>
      <w:widowControl w:val="0"/>
      <w:autoSpaceDE w:val="0"/>
      <w:autoSpaceDN w:val="0"/>
    </w:pPr>
    <w:rPr>
      <w:sz w:val="24"/>
    </w:rPr>
  </w:style>
  <w:style w:type="paragraph" w:styleId="aa">
    <w:name w:val="Body Text Indent"/>
    <w:basedOn w:val="a"/>
    <w:link w:val="ab"/>
    <w:rsid w:val="00E0259E"/>
    <w:pPr>
      <w:ind w:firstLine="540"/>
      <w:jc w:val="both"/>
    </w:pPr>
    <w:rPr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0259E"/>
    <w:rPr>
      <w:sz w:val="28"/>
      <w:szCs w:val="24"/>
      <w:lang w:val="x-none" w:eastAsia="x-none"/>
    </w:rPr>
  </w:style>
  <w:style w:type="character" w:customStyle="1" w:styleId="a4">
    <w:name w:val="Основной текст Знак"/>
    <w:link w:val="a3"/>
    <w:rsid w:val="00E0259E"/>
    <w:rPr>
      <w:sz w:val="24"/>
    </w:rPr>
  </w:style>
  <w:style w:type="character" w:styleId="ac">
    <w:name w:val="Hyperlink"/>
    <w:uiPriority w:val="99"/>
    <w:unhideWhenUsed/>
    <w:rsid w:val="00E0259E"/>
    <w:rPr>
      <w:color w:val="0000FF"/>
      <w:u w:val="single"/>
    </w:rPr>
  </w:style>
  <w:style w:type="character" w:customStyle="1" w:styleId="blk">
    <w:name w:val="blk"/>
    <w:uiPriority w:val="99"/>
    <w:rsid w:val="00E0259E"/>
  </w:style>
  <w:style w:type="character" w:customStyle="1" w:styleId="ad">
    <w:name w:val="Гипертекстовая ссылка"/>
    <w:uiPriority w:val="99"/>
    <w:rsid w:val="00E0259E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E025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25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59E"/>
    <w:pPr>
      <w:widowControl w:val="0"/>
      <w:autoSpaceDE w:val="0"/>
      <w:autoSpaceDN w:val="0"/>
    </w:pPr>
    <w:rPr>
      <w:sz w:val="24"/>
    </w:rPr>
  </w:style>
  <w:style w:type="paragraph" w:styleId="aa">
    <w:name w:val="Body Text Indent"/>
    <w:basedOn w:val="a"/>
    <w:link w:val="ab"/>
    <w:rsid w:val="00E0259E"/>
    <w:pPr>
      <w:ind w:firstLine="540"/>
      <w:jc w:val="both"/>
    </w:pPr>
    <w:rPr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0259E"/>
    <w:rPr>
      <w:sz w:val="28"/>
      <w:szCs w:val="24"/>
      <w:lang w:val="x-none" w:eastAsia="x-none"/>
    </w:rPr>
  </w:style>
  <w:style w:type="character" w:customStyle="1" w:styleId="a4">
    <w:name w:val="Основной текст Знак"/>
    <w:link w:val="a3"/>
    <w:rsid w:val="00E0259E"/>
    <w:rPr>
      <w:sz w:val="24"/>
    </w:rPr>
  </w:style>
  <w:style w:type="character" w:styleId="ac">
    <w:name w:val="Hyperlink"/>
    <w:uiPriority w:val="99"/>
    <w:unhideWhenUsed/>
    <w:rsid w:val="00E0259E"/>
    <w:rPr>
      <w:color w:val="0000FF"/>
      <w:u w:val="single"/>
    </w:rPr>
  </w:style>
  <w:style w:type="character" w:customStyle="1" w:styleId="blk">
    <w:name w:val="blk"/>
    <w:uiPriority w:val="99"/>
    <w:rsid w:val="00E0259E"/>
  </w:style>
  <w:style w:type="character" w:customStyle="1" w:styleId="ad">
    <w:name w:val="Гипертекстовая ссылка"/>
    <w:uiPriority w:val="99"/>
    <w:rsid w:val="00E0259E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2F2E749C0718F9FEE944EB8007F3BCC05CD1B33DDBE6B061701DABE31DCF432BF84E84F4B2E713F559D25762FF" TargetMode="External"/><Relationship Id="rId13" Type="http://schemas.openxmlformats.org/officeDocument/2006/relationships/hyperlink" Target="garantF1://12048567.4" TargetMode="External"/><Relationship Id="rId18" Type="http://schemas.openxmlformats.org/officeDocument/2006/relationships/hyperlink" Target="consultantplus://offline/ref=834173AEA5EC9435B1E501992DF970945EDDC70569C3226CA21782A0751DF4F8E0FFA0A0F543a2L2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A2F2E749C0718F9FEE944EB8007F3BCC05CD1B33DDBE6B061701DABE31DCF432BF84E84F4B2E713F559D25762FF" TargetMode="External"/><Relationship Id="rId17" Type="http://schemas.openxmlformats.org/officeDocument/2006/relationships/hyperlink" Target="consultantplus://offline/ref=834173AEA5EC9435B1E501992DF970945EDDC70569C3226CA21782A0751DF4F8E0FFA0A0F543a2L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4173AEA5EC9435B1E501992DF970945EDDC70569C3226CA21782A0751DF4F8E0FFA0A5F3a4LCH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www.admiskitim.ru/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A2F2E749C0718F9FEE944EB8007F3BCC05CD1B33DDBE6B061701DABE31DCF432BF84E84F4B2E713F559D25762FF" TargetMode="External"/><Relationship Id="rId14" Type="http://schemas.openxmlformats.org/officeDocument/2006/relationships/hyperlink" Target="mailto:arhitektura_iskitim@mail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8</Pages>
  <Words>2089</Words>
  <Characters>16400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2000-01-27T09:23:00Z</cp:lastPrinted>
  <dcterms:created xsi:type="dcterms:W3CDTF">2018-11-27T09:03:00Z</dcterms:created>
  <dcterms:modified xsi:type="dcterms:W3CDTF">2018-11-27T09:03:00Z</dcterms:modified>
</cp:coreProperties>
</file>