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4C8" w:rsidRDefault="00150A9E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4C8" w:rsidRDefault="00150A9E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1254C8" w:rsidRDefault="00150A9E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1254C8" w:rsidRDefault="00150A9E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1254C8" w:rsidRDefault="001254C8"/>
    <w:p w:rsidR="001254C8" w:rsidRDefault="00150A9E">
      <w:pPr>
        <w:jc w:val="center"/>
        <w:rPr>
          <w:color w:val="D9D9D9" w:themeColor="background1" w:themeShade="D9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0AD9B8E8" wp14:editId="5D97402C">
            <wp:simplePos x="0" y="0"/>
            <wp:positionH relativeFrom="character">
              <wp:posOffset>-691453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D9D9D9" w:themeColor="background1" w:themeShade="D9"/>
          <w:szCs w:val="28"/>
        </w:rPr>
        <w:t xml:space="preserve">  </w:t>
      </w:r>
    </w:p>
    <w:p w:rsidR="001254C8" w:rsidRDefault="00150A9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proofErr w:type="spellStart"/>
      <w:r>
        <w:rPr>
          <w:sz w:val="24"/>
          <w:szCs w:val="24"/>
        </w:rPr>
        <w:t>Искитим</w:t>
      </w:r>
      <w:proofErr w:type="spellEnd"/>
    </w:p>
    <w:p w:rsidR="001254C8" w:rsidRDefault="001254C8">
      <w:pPr>
        <w:jc w:val="center"/>
      </w:pPr>
    </w:p>
    <w:p w:rsidR="001254C8" w:rsidRDefault="00150A9E">
      <w:pPr>
        <w:spacing w:after="0" w:line="240" w:lineRule="auto"/>
        <w:jc w:val="center"/>
        <w:rPr>
          <w:szCs w:val="28"/>
        </w:rPr>
      </w:pPr>
      <w:r>
        <w:rPr>
          <w:szCs w:val="28"/>
        </w:rPr>
        <w:t xml:space="preserve">Об организации и осуществлении регистрации (учета) избирателей, участников референдума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</w:t>
      </w:r>
    </w:p>
    <w:p w:rsidR="001254C8" w:rsidRDefault="00150A9E">
      <w:pPr>
        <w:jc w:val="center"/>
        <w:rPr>
          <w:szCs w:val="28"/>
        </w:rPr>
      </w:pPr>
      <w:r>
        <w:rPr>
          <w:szCs w:val="28"/>
        </w:rPr>
        <w:t xml:space="preserve"> </w:t>
      </w:r>
    </w:p>
    <w:p w:rsidR="001254C8" w:rsidRDefault="00150A9E">
      <w:pPr>
        <w:spacing w:after="0" w:line="240" w:lineRule="auto"/>
        <w:jc w:val="both"/>
        <w:rPr>
          <w:szCs w:val="28"/>
        </w:rPr>
      </w:pPr>
      <w:r>
        <w:rPr>
          <w:rFonts w:eastAsia="Times New Roman"/>
          <w:szCs w:val="24"/>
          <w:lang w:eastAsia="ru-RU"/>
        </w:rPr>
        <w:tab/>
      </w:r>
      <w:proofErr w:type="gramStart"/>
      <w:r>
        <w:rPr>
          <w:szCs w:val="28"/>
        </w:rPr>
        <w:t xml:space="preserve">Руководствуясь Федеральным </w:t>
      </w:r>
      <w:hyperlink r:id="rId7">
        <w:r>
          <w:rPr>
            <w:szCs w:val="28"/>
          </w:rPr>
          <w:t>законом</w:t>
        </w:r>
      </w:hyperlink>
      <w:r>
        <w:rPr>
          <w:szCs w:val="28"/>
        </w:rPr>
        <w:t xml:space="preserve"> от 12.06.2002 года № 67-ФЗ «Об основных гарантиях избирательных прав и права на участие в референдуме граждан Российской Федерации», </w:t>
      </w:r>
      <w:hyperlink r:id="rId8">
        <w:r>
          <w:rPr>
            <w:szCs w:val="28"/>
          </w:rPr>
          <w:t>Положением</w:t>
        </w:r>
      </w:hyperlink>
      <w:r>
        <w:rPr>
          <w:szCs w:val="28"/>
        </w:rPr>
        <w:t xml:space="preserve"> о Государственной системе регистрации (учета) избирателей, участников референдума в Российской Федерации, утвержденным постановлением Центральной избирательной комиссии Российской Федерации от 06.11.1997 № 134/973-II (в ред. от 23.04.2025 №198/1535-8), </w:t>
      </w:r>
      <w:hyperlink r:id="rId9">
        <w:r>
          <w:rPr>
            <w:szCs w:val="28"/>
          </w:rPr>
          <w:t>Положением</w:t>
        </w:r>
      </w:hyperlink>
      <w:r>
        <w:rPr>
          <w:szCs w:val="28"/>
        </w:rPr>
        <w:t xml:space="preserve"> об обеспечении безопасности информации в Государственной автоматизированной системе Российской Федерации «Выборы», утвержденным постановлением Центральной избирательной комиссии Российской Федерации от 23.07.2003 № 19/137-4 (в ред. Постановления Центризбиркома РФ от 28.02.2007 № 200/1254-4), Решением избирательной комиссии Новосибирской области от 17.03.2011 № 64/738 «Об обеспечении функционирования Государственной системы регистрации (учета) избирателей, участников референдума на территории Новосибирской области»  (в ред. от 17.05.2023 №158/1152-6), </w:t>
      </w:r>
      <w:r>
        <w:rPr>
          <w:rFonts w:eastAsia="Times New Roman"/>
          <w:szCs w:val="24"/>
          <w:lang w:eastAsia="ru-RU"/>
        </w:rPr>
        <w:t xml:space="preserve">администрация города </w:t>
      </w:r>
      <w:proofErr w:type="spellStart"/>
      <w:r>
        <w:rPr>
          <w:rFonts w:eastAsia="Times New Roman"/>
          <w:szCs w:val="24"/>
          <w:lang w:eastAsia="ru-RU"/>
        </w:rPr>
        <w:t>Искитима</w:t>
      </w:r>
      <w:proofErr w:type="spellEnd"/>
      <w:r>
        <w:rPr>
          <w:rFonts w:eastAsia="Times New Roman"/>
          <w:szCs w:val="24"/>
          <w:lang w:eastAsia="ru-RU"/>
        </w:rPr>
        <w:t xml:space="preserve"> Новосибирской области</w:t>
      </w:r>
      <w:proofErr w:type="gramEnd"/>
    </w:p>
    <w:p w:rsidR="001254C8" w:rsidRDefault="001254C8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1254C8" w:rsidRDefault="00150A9E">
      <w:pPr>
        <w:spacing w:after="0" w:line="240" w:lineRule="auto"/>
        <w:ind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ПОСТАНОВЛЯЕТ:</w:t>
      </w:r>
    </w:p>
    <w:p w:rsidR="001254C8" w:rsidRDefault="001254C8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1. Назначить управляющего делами - начальника управления делами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Смирнову Ольгу Александровну уполномоченным за осуществление регистрации (учета) избирателей, участников референдума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(далее - Уполномоченный).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2. Создать рабочую группу для координации работы по проведению регистрации (учета) избирателей, участников референдума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в </w:t>
      </w:r>
      <w:hyperlink r:id="rId10">
        <w:r>
          <w:rPr>
            <w:szCs w:val="28"/>
          </w:rPr>
          <w:t>составе</w:t>
        </w:r>
      </w:hyperlink>
      <w:r>
        <w:rPr>
          <w:szCs w:val="28"/>
        </w:rPr>
        <w:t xml:space="preserve"> согласно приложению 1.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3. Создать комиссию по осуществлению контроля правильности ввода сведений в базу данных «Регистр избирателей, участников референдума»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в </w:t>
      </w:r>
      <w:hyperlink r:id="rId11">
        <w:r>
          <w:rPr>
            <w:szCs w:val="28"/>
          </w:rPr>
          <w:t>составе</w:t>
        </w:r>
      </w:hyperlink>
      <w:r>
        <w:rPr>
          <w:szCs w:val="28"/>
        </w:rPr>
        <w:t xml:space="preserve"> согласно приложению 2.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proofErr w:type="gramStart"/>
      <w:r>
        <w:rPr>
          <w:szCs w:val="28"/>
        </w:rPr>
        <w:t>Рекомендовать начальнику Межмуниципального отдела МВД России «</w:t>
      </w:r>
      <w:proofErr w:type="spellStart"/>
      <w:r>
        <w:rPr>
          <w:szCs w:val="28"/>
        </w:rPr>
        <w:t>Искитимский</w:t>
      </w:r>
      <w:proofErr w:type="spellEnd"/>
      <w:r>
        <w:rPr>
          <w:szCs w:val="28"/>
        </w:rPr>
        <w:t xml:space="preserve">» Елагину С.Ф. предоставлять Главе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сведения о фактах выдачи и замены паспорта; о фактах сдачи паспорта лицам, у которых прекратилось гражданство Российской Федерации; о фактах регистрации и снятия с регистрационного учета по месту жительства (в отношении вынужденных переселенцев - по месту пребывания) граждан, имеющих паспорт;</w:t>
      </w:r>
      <w:proofErr w:type="gramEnd"/>
      <w:r>
        <w:rPr>
          <w:szCs w:val="28"/>
        </w:rPr>
        <w:t xml:space="preserve"> об установленных фактах выдачи паспорта гражданина Российской Федерации в нарушение установленного порядка лицу, не являющемуся гражданином Российской Федерации, по форме № 1.1риур, утвержденной постановлением Центральной избирательной комиссии Российской Федерации от 06.11.1997 № 134/973-</w:t>
      </w:r>
      <w:r>
        <w:rPr>
          <w:szCs w:val="28"/>
          <w:lang w:val="en-US"/>
        </w:rPr>
        <w:t>II</w:t>
      </w:r>
      <w:r>
        <w:rPr>
          <w:szCs w:val="28"/>
        </w:rPr>
        <w:t>, в следующие сроки: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bookmarkStart w:id="0" w:name="Par3"/>
      <w:bookmarkEnd w:id="0"/>
      <w:r>
        <w:rPr>
          <w:szCs w:val="28"/>
        </w:rPr>
        <w:t>- при проведении выборов, референдума (в период, начинающийся за 60 дней, и до дня голосования) - еженедельно по средам, а за 10 и менее дней до дня голосования – ежедневно;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- в иные периоды - еженедельно по средам.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5. </w:t>
      </w:r>
      <w:proofErr w:type="gramStart"/>
      <w:r>
        <w:rPr>
          <w:szCs w:val="28"/>
        </w:rPr>
        <w:t xml:space="preserve">Рекомендовать начальнику отдела ЗАГС </w:t>
      </w:r>
      <w:proofErr w:type="spellStart"/>
      <w:r>
        <w:rPr>
          <w:szCs w:val="28"/>
        </w:rPr>
        <w:t>Искитимского</w:t>
      </w:r>
      <w:proofErr w:type="spellEnd"/>
      <w:r>
        <w:rPr>
          <w:szCs w:val="28"/>
        </w:rPr>
        <w:t xml:space="preserve"> района управления по делам ЗАГС Новосибирской области Крюковой М.А. предоставлять Главе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сведения о государственной регистрации смерти граждан, достигших возраста 14 лет, и сведения о внесении исправлений или изменений в записи актов смерти, полученные из ЕГР ЗАГС по форме № 1.2риур (по форме № 1.2.1риур), утвержденной постановлением Центральной избирательной комиссии Российской Федерации от</w:t>
      </w:r>
      <w:proofErr w:type="gramEnd"/>
      <w:r>
        <w:rPr>
          <w:szCs w:val="28"/>
        </w:rPr>
        <w:t xml:space="preserve"> 06.11.1997 № 134/973-</w:t>
      </w:r>
      <w:r>
        <w:rPr>
          <w:szCs w:val="28"/>
          <w:lang w:val="en-US"/>
        </w:rPr>
        <w:t>II</w:t>
      </w:r>
      <w:r>
        <w:rPr>
          <w:szCs w:val="28"/>
        </w:rPr>
        <w:t>, в следующие сроки: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- при проведении выборов, референдума (в период, начинающийся за 60 дней, и до дня голосования) - еженедельно по средам, а за 10 и менее дней до дня голосования – ежедневно;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- в иные периоды - еженедельно по средам.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6. </w:t>
      </w:r>
      <w:proofErr w:type="gramStart"/>
      <w:r>
        <w:rPr>
          <w:szCs w:val="28"/>
        </w:rPr>
        <w:t xml:space="preserve">Рекомендовать военному комиссару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</w:t>
      </w:r>
      <w:proofErr w:type="spellStart"/>
      <w:r>
        <w:rPr>
          <w:szCs w:val="28"/>
        </w:rPr>
        <w:t>Саидову</w:t>
      </w:r>
      <w:proofErr w:type="spellEnd"/>
      <w:r>
        <w:rPr>
          <w:szCs w:val="28"/>
        </w:rPr>
        <w:t xml:space="preserve"> А.Н. предоставлять Главе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сведения о гражданах, призванных (поступивших по контракту) на военную службу, поступивших в военные учебные заведения, по форме № 1.3риур., утвержденной постановлением Центральной избирательной комиссии Российской Федерации от 06.11.1997 № 134/973-</w:t>
      </w:r>
      <w:r>
        <w:rPr>
          <w:szCs w:val="28"/>
          <w:lang w:val="en-US"/>
        </w:rPr>
        <w:t>II</w:t>
      </w:r>
      <w:r>
        <w:rPr>
          <w:szCs w:val="28"/>
        </w:rPr>
        <w:t>, сведения о гражданах, уволенных с военной службы, в  следующие сроки:</w:t>
      </w:r>
      <w:proofErr w:type="gramEnd"/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- при проведении выборов, референдума (в период, начинающийся за 60 дней, и до дня голосования) - ежемесячно 20 числа, а за 10 и менее дней до дня голосования – ежедневно;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- в иные периоды - 20 марта, 20 июня, 20 сентября, 20 декабря (в том числе по завершении призыва).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bookmarkStart w:id="1" w:name="Par14"/>
      <w:bookmarkEnd w:id="1"/>
      <w:r>
        <w:rPr>
          <w:szCs w:val="28"/>
        </w:rPr>
        <w:t xml:space="preserve">7. Рекомендовать председателю </w:t>
      </w:r>
      <w:proofErr w:type="spellStart"/>
      <w:r>
        <w:rPr>
          <w:szCs w:val="28"/>
        </w:rPr>
        <w:t>Искитимского</w:t>
      </w:r>
      <w:proofErr w:type="spellEnd"/>
      <w:r>
        <w:rPr>
          <w:szCs w:val="28"/>
        </w:rPr>
        <w:t xml:space="preserve"> районного суда Новосибирской области Емельянову А.А. предоставлять Главе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сведения о признании гражданина недееспособным; сведения о </w:t>
      </w:r>
      <w:r>
        <w:rPr>
          <w:szCs w:val="28"/>
        </w:rPr>
        <w:lastRenderedPageBreak/>
        <w:t>признании дееспособным гражданина, ранее признанного судом недееспособным, по форме № 1.5риур, утвержденной постановлением Центральной избирательной комиссии Российской Федерации от 06.11.1997 № 134/973-</w:t>
      </w:r>
      <w:r>
        <w:rPr>
          <w:szCs w:val="28"/>
          <w:lang w:val="en-US"/>
        </w:rPr>
        <w:t>II</w:t>
      </w:r>
      <w:r>
        <w:rPr>
          <w:szCs w:val="28"/>
        </w:rPr>
        <w:t xml:space="preserve">, в следующие сроки:  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- при проведении выборов, референдума (в период, начинающийся за 60 дней, и до дня голосования) - еженедельно по средам, а за 10 дней и менее дней до дня голосования – ежедневно;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- в иные периоды – еженедельно по средам.</w:t>
      </w:r>
    </w:p>
    <w:p w:rsidR="001254C8" w:rsidRDefault="00150A9E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8. </w:t>
      </w:r>
      <w:proofErr w:type="gramStart"/>
      <w:r>
        <w:rPr>
          <w:szCs w:val="28"/>
        </w:rPr>
        <w:t xml:space="preserve">Начальнику отдела архитектуры и строительства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Хвостенко Ж.В. в случае переименования населенных пунктов, улиц, изменения и присвоения новых адресов жилых домов передавать в территориальную избирательную комиссию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и избирательную комиссию Новосибирской области </w:t>
      </w:r>
      <w:hyperlink r:id="rId12">
        <w:r>
          <w:rPr>
            <w:szCs w:val="28"/>
          </w:rPr>
          <w:t>сведения</w:t>
        </w:r>
      </w:hyperlink>
      <w:r>
        <w:rPr>
          <w:szCs w:val="28"/>
        </w:rPr>
        <w:t xml:space="preserve"> о переименовании населенных пунктов, улиц, изменении и присвоении новых адресов жилых домов по форме и в соответствии с порядком</w:t>
      </w:r>
      <w:proofErr w:type="gramEnd"/>
      <w:r>
        <w:rPr>
          <w:szCs w:val="28"/>
        </w:rPr>
        <w:t>, определенным решением избирательной комиссии Новосибирской области от 17.03.2011 № 64/738.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9. Системному администратору КСА ТИК ГАС «Выборы» </w:t>
      </w:r>
      <w:proofErr w:type="spellStart"/>
      <w:r>
        <w:rPr>
          <w:szCs w:val="28"/>
        </w:rPr>
        <w:t>Зиберт</w:t>
      </w:r>
      <w:proofErr w:type="spellEnd"/>
      <w:r>
        <w:rPr>
          <w:szCs w:val="28"/>
        </w:rPr>
        <w:t xml:space="preserve"> Ю.Г.: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- формировать и передавать Главе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не позднее 10 января и 10 июля каждого года сведения о количестве избирателей, участников референдума по состоянию на 1 января и 1 июля каждого года по </w:t>
      </w:r>
      <w:hyperlink r:id="rId13">
        <w:r>
          <w:rPr>
            <w:szCs w:val="28"/>
          </w:rPr>
          <w:t>форме № 2.1риур</w:t>
        </w:r>
      </w:hyperlink>
      <w:r>
        <w:rPr>
          <w:szCs w:val="28"/>
        </w:rPr>
        <w:t>, утвержденной постановлением Центральной избирательной комиссии Российской Федерации от 06.11.1997 № 134/973-</w:t>
      </w:r>
      <w:r>
        <w:rPr>
          <w:szCs w:val="28"/>
          <w:lang w:val="en-US"/>
        </w:rPr>
        <w:t>II</w:t>
      </w:r>
      <w:r>
        <w:rPr>
          <w:szCs w:val="28"/>
        </w:rPr>
        <w:t>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hyperlink r:id="rId14">
        <w:r>
          <w:rPr>
            <w:szCs w:val="28"/>
          </w:rPr>
          <w:t>сведения</w:t>
        </w:r>
      </w:hyperlink>
      <w:r>
        <w:rPr>
          <w:szCs w:val="28"/>
        </w:rPr>
        <w:t xml:space="preserve"> о выявленных в базе данных ГАС «Выборы» некорректных сведениях о гражданах и повторяющихся записях оформлять по форме, утвержденной решением избирательной комиссии Новосибирской области от 17.03.2011 № 64/738 и передавать Уполномоченному для организации проведения работы по их уточнению. 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10. Уполномоченному (Смирнова О.А.):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- представлять не позднее 15 января и 15 июля каждого года в Избирательную комиссию Новосибирской области подписанные Главой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сведения о численности избирателей, участников референдума, зарегистрированных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области, по состоянию на 1 января и 1 июля каждого года по </w:t>
      </w:r>
      <w:hyperlink r:id="rId15">
        <w:r>
          <w:rPr>
            <w:szCs w:val="28"/>
          </w:rPr>
          <w:t>форме 3.2риур</w:t>
        </w:r>
      </w:hyperlink>
      <w:r>
        <w:rPr>
          <w:szCs w:val="28"/>
        </w:rPr>
        <w:t>, утвержденной постановлением Центральной избирательной комиссии Российской Федерации от 06.11.1997 № 134/973-</w:t>
      </w:r>
      <w:r>
        <w:rPr>
          <w:szCs w:val="28"/>
          <w:lang w:val="en-US"/>
        </w:rPr>
        <w:t>II</w:t>
      </w:r>
      <w:r>
        <w:rPr>
          <w:szCs w:val="28"/>
        </w:rPr>
        <w:t>;</w:t>
      </w:r>
      <w:proofErr w:type="gramEnd"/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- осуществлять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соблюдением порядка предоставления сведений органами (должностными лицами), указанными в </w:t>
      </w:r>
      <w:hyperlink w:anchor="Par3">
        <w:r>
          <w:rPr>
            <w:szCs w:val="28"/>
          </w:rPr>
          <w:t xml:space="preserve">пунктах </w:t>
        </w:r>
      </w:hyperlink>
      <w:r>
        <w:rPr>
          <w:szCs w:val="28"/>
        </w:rPr>
        <w:t>4-7 настоящего постановления;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- еженедельно по средам обобщать сведения, предоставляемые органами (должностными лицами), указанными в </w:t>
      </w:r>
      <w:hyperlink w:anchor="Par3">
        <w:r>
          <w:rPr>
            <w:szCs w:val="28"/>
          </w:rPr>
          <w:t xml:space="preserve">пунктах </w:t>
        </w:r>
      </w:hyperlink>
      <w:r>
        <w:rPr>
          <w:szCs w:val="28"/>
        </w:rPr>
        <w:t xml:space="preserve">4-8 настоящего постановления, и передавать их лицу, уполномоченному Избирательной комиссией Новосибирской области - системному администратору КСА ТИК ГАС «Выборы» </w:t>
      </w:r>
      <w:proofErr w:type="spellStart"/>
      <w:r>
        <w:rPr>
          <w:szCs w:val="28"/>
        </w:rPr>
        <w:t>Зиберт</w:t>
      </w:r>
      <w:proofErr w:type="spellEnd"/>
      <w:r>
        <w:rPr>
          <w:szCs w:val="28"/>
        </w:rPr>
        <w:t xml:space="preserve"> Ю.Г. на бумажном и машиночитаемом носителе, для ввода в ГАС «Выборы», по акту приема-передачи в соответствии с формой, утвержденной решением избирательной комиссии Новосибирской области.</w:t>
      </w:r>
      <w:proofErr w:type="gramEnd"/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11. Комиссии по осуществлению контроля правильности ввода сведений в базу данных «Регистр избирателей, участников референдума»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осуществлять контроль правильности ввода в базу данных «Регистр избирателей, участников референдума» в соответствии с порядком, определенным решением избирательной комиссии Новосибирской области от 17.03.2011 № 64/738.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12. Признать утратившими силу: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-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25.11.2009 № 2254 «О создании комиссии по осуществлению контроля правильности ввода сведений в базу данных «Регистр избирателей, участников референдума» на территории г.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области»;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-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09.06.2018 № 879 «Об организации и осуществлении регистрации (учета) избирателей, участников референдума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области»;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-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21.01.2019 № 56 «О внесении изменений в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09.06.2018 № 879 «Об организации и осуществлении регистрации (учета) избирателей, участников референдума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области»;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-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30.04.2019 № 620 «О внесении изменений в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09.06.2018 № 879 «Об организации и осуществлении регистрации (учета) избирателей, участников референдума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области» (в ред. от 21.01.2019 № 56)»;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-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27.05.2019 № 690 «О внесении изменений в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09.06.2018 № 879 «Об организации и осуществлении регистрации (учета) избирателей, участников референдума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области» (в ред. от 21.01.2019 № 56, от 30.04.2019 № 620)»;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-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28.07.2020 № 861 «О внесении изменений в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09.06.2018 № 879 «Об организации и осуществлении регистрации (учета) избирателей, участников референдума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области» (в ред. от 21.01.2019 № 56, от 30.04.2019 № 620, </w:t>
      </w:r>
      <w:proofErr w:type="gramStart"/>
      <w:r>
        <w:rPr>
          <w:szCs w:val="28"/>
        </w:rPr>
        <w:t>от</w:t>
      </w:r>
      <w:proofErr w:type="gramEnd"/>
      <w:r>
        <w:rPr>
          <w:szCs w:val="28"/>
        </w:rPr>
        <w:t xml:space="preserve"> 27.05.2019 № 690)»;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-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22.06.2021 № 856 «О внесении изменений в постановление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 от 09.06.2018 № 879 «Об организации и осуществлении регистрации (учета) избирателей, участников референдума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</w:t>
      </w:r>
      <w:r>
        <w:rPr>
          <w:szCs w:val="28"/>
        </w:rPr>
        <w:lastRenderedPageBreak/>
        <w:t>области» (в ред. от 21.01.2019 № 56, от 30.04.2019 № 620, от 27.05.2019 № 690, от 28.07.2020 № 861)».</w:t>
      </w:r>
      <w:proofErr w:type="gramEnd"/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13.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настоящее постановление на официальном сайте администрации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области.</w:t>
      </w:r>
    </w:p>
    <w:p w:rsidR="001254C8" w:rsidRDefault="00150A9E">
      <w:pPr>
        <w:pStyle w:val="ab"/>
        <w:ind w:firstLine="709"/>
        <w:jc w:val="both"/>
        <w:rPr>
          <w:szCs w:val="28"/>
        </w:rPr>
      </w:pPr>
      <w:r>
        <w:rPr>
          <w:szCs w:val="28"/>
        </w:rPr>
        <w:t xml:space="preserve">14.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1254C8" w:rsidRDefault="001254C8">
      <w:pPr>
        <w:pStyle w:val="ab"/>
        <w:ind w:firstLine="709"/>
        <w:jc w:val="both"/>
        <w:rPr>
          <w:rFonts w:eastAsia="Times New Roman"/>
          <w:sz w:val="20"/>
          <w:szCs w:val="20"/>
          <w:lang w:eastAsia="ru-RU"/>
        </w:rPr>
      </w:pPr>
    </w:p>
    <w:p w:rsidR="001254C8" w:rsidRDefault="001254C8">
      <w:pPr>
        <w:spacing w:after="0" w:line="240" w:lineRule="auto"/>
        <w:ind w:firstLine="708"/>
        <w:jc w:val="both"/>
        <w:rPr>
          <w:rFonts w:eastAsia="Times New Roman"/>
          <w:sz w:val="20"/>
          <w:szCs w:val="20"/>
          <w:lang w:eastAsia="ru-RU"/>
        </w:rPr>
      </w:pPr>
    </w:p>
    <w:p w:rsidR="001254C8" w:rsidRDefault="00150A9E">
      <w:pPr>
        <w:spacing w:after="0" w:line="240" w:lineRule="auto"/>
        <w:rPr>
          <w:rFonts w:eastAsia="Times New Roman"/>
          <w:szCs w:val="20"/>
          <w:lang w:eastAsia="ru-RU"/>
        </w:rPr>
      </w:pPr>
      <w:proofErr w:type="spellStart"/>
      <w:r>
        <w:rPr>
          <w:rFonts w:eastAsia="Times New Roman"/>
          <w:szCs w:val="20"/>
          <w:lang w:eastAsia="ru-RU"/>
        </w:rPr>
        <w:t>И.о</w:t>
      </w:r>
      <w:proofErr w:type="spellEnd"/>
      <w:r>
        <w:rPr>
          <w:rFonts w:eastAsia="Times New Roman"/>
          <w:szCs w:val="20"/>
          <w:lang w:eastAsia="ru-RU"/>
        </w:rPr>
        <w:t xml:space="preserve">. Главы города </w:t>
      </w:r>
      <w:proofErr w:type="spellStart"/>
      <w:r>
        <w:rPr>
          <w:rFonts w:eastAsia="Times New Roman"/>
          <w:szCs w:val="20"/>
          <w:lang w:eastAsia="ru-RU"/>
        </w:rPr>
        <w:t>Искитима</w:t>
      </w:r>
      <w:proofErr w:type="spellEnd"/>
      <w:r>
        <w:rPr>
          <w:rFonts w:eastAsia="Times New Roman"/>
          <w:szCs w:val="20"/>
          <w:lang w:eastAsia="ru-RU"/>
        </w:rPr>
        <w:t xml:space="preserve">                                                                С.И. </w:t>
      </w:r>
      <w:proofErr w:type="spellStart"/>
      <w:r>
        <w:rPr>
          <w:rFonts w:eastAsia="Times New Roman"/>
          <w:szCs w:val="20"/>
          <w:lang w:eastAsia="ru-RU"/>
        </w:rPr>
        <w:t>Шимкив</w:t>
      </w:r>
      <w:proofErr w:type="spellEnd"/>
    </w:p>
    <w:p w:rsidR="001254C8" w:rsidRDefault="00150A9E">
      <w:pPr>
        <w:spacing w:after="0" w:line="240" w:lineRule="auto"/>
        <w:ind w:left="2880" w:firstLine="720"/>
        <w:rPr>
          <w:rFonts w:eastAsia="Times New Roman"/>
          <w:color w:val="F2F2F2" w:themeColor="background1" w:themeShade="F2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564127C6" wp14:editId="1C9FCAD9">
            <wp:simplePos x="0" y="0"/>
            <wp:positionH relativeFrom="character">
              <wp:posOffset>-201295</wp:posOffset>
            </wp:positionH>
            <wp:positionV relativeFrom="line">
              <wp:posOffset>635</wp:posOffset>
            </wp:positionV>
            <wp:extent cx="3246755" cy="1367790"/>
            <wp:effectExtent l="0" t="0" r="0" b="0"/>
            <wp:wrapNone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5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/>
          <w:color w:val="F2F2F2" w:themeColor="background1" w:themeShade="F2"/>
          <w:szCs w:val="20"/>
          <w:lang w:eastAsia="ru-RU"/>
        </w:rPr>
        <w:t xml:space="preserve">  </w:t>
      </w:r>
    </w:p>
    <w:p w:rsidR="001254C8" w:rsidRDefault="001254C8">
      <w:pPr>
        <w:spacing w:after="0" w:line="240" w:lineRule="auto"/>
        <w:rPr>
          <w:rFonts w:eastAsia="Times New Roman"/>
          <w:szCs w:val="20"/>
          <w:lang w:eastAsia="ru-RU"/>
        </w:rPr>
      </w:pPr>
    </w:p>
    <w:p w:rsidR="001254C8" w:rsidRDefault="001254C8">
      <w:pPr>
        <w:spacing w:after="0" w:line="240" w:lineRule="auto"/>
        <w:rPr>
          <w:rFonts w:eastAsia="Times New Roman"/>
          <w:szCs w:val="20"/>
          <w:lang w:eastAsia="ru-RU"/>
        </w:rPr>
      </w:pPr>
    </w:p>
    <w:p w:rsidR="001254C8" w:rsidRDefault="001254C8">
      <w:pPr>
        <w:jc w:val="center"/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50A9E">
      <w:pPr>
        <w:spacing w:after="0" w:line="240" w:lineRule="auto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</w:t>
      </w:r>
    </w:p>
    <w:p w:rsidR="001254C8" w:rsidRDefault="00150A9E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администрации </w:t>
      </w:r>
    </w:p>
    <w:p w:rsidR="001254C8" w:rsidRDefault="00150A9E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города </w:t>
      </w:r>
      <w:proofErr w:type="spellStart"/>
      <w:r>
        <w:rPr>
          <w:sz w:val="20"/>
          <w:szCs w:val="20"/>
        </w:rPr>
        <w:t>Искитима</w:t>
      </w:r>
      <w:proofErr w:type="spellEnd"/>
      <w:r>
        <w:rPr>
          <w:sz w:val="20"/>
          <w:szCs w:val="20"/>
        </w:rPr>
        <w:t xml:space="preserve"> Новосибирской области</w:t>
      </w:r>
    </w:p>
    <w:p w:rsidR="001254C8" w:rsidRDefault="00150A9E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6F2F79">
        <w:rPr>
          <w:sz w:val="20"/>
          <w:szCs w:val="20"/>
        </w:rPr>
        <w:t xml:space="preserve">15.04.2026 </w:t>
      </w:r>
      <w:r>
        <w:rPr>
          <w:sz w:val="20"/>
          <w:szCs w:val="20"/>
        </w:rPr>
        <w:t xml:space="preserve"> №</w:t>
      </w:r>
      <w:r w:rsidR="006F2F79">
        <w:rPr>
          <w:sz w:val="20"/>
          <w:szCs w:val="20"/>
        </w:rPr>
        <w:t xml:space="preserve"> 607</w:t>
      </w:r>
    </w:p>
    <w:p w:rsidR="001254C8" w:rsidRDefault="001254C8">
      <w:pPr>
        <w:spacing w:after="0" w:line="240" w:lineRule="auto"/>
        <w:ind w:firstLine="540"/>
        <w:jc w:val="both"/>
        <w:rPr>
          <w:szCs w:val="28"/>
        </w:rPr>
      </w:pPr>
    </w:p>
    <w:p w:rsidR="001254C8" w:rsidRDefault="00150A9E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Состав</w:t>
      </w:r>
    </w:p>
    <w:p w:rsidR="001254C8" w:rsidRDefault="00150A9E">
      <w:pPr>
        <w:spacing w:after="0" w:line="240" w:lineRule="auto"/>
        <w:jc w:val="center"/>
        <w:rPr>
          <w:b/>
          <w:bCs/>
          <w:szCs w:val="28"/>
        </w:rPr>
      </w:pPr>
      <w:r>
        <w:rPr>
          <w:bCs/>
          <w:szCs w:val="28"/>
        </w:rPr>
        <w:t xml:space="preserve">рабочей группы </w:t>
      </w:r>
      <w:r>
        <w:rPr>
          <w:szCs w:val="28"/>
        </w:rPr>
        <w:t xml:space="preserve">для координации работы по проведению регистрации (учета) избирателей, участников референдума на территории города </w:t>
      </w:r>
      <w:proofErr w:type="spellStart"/>
      <w:r>
        <w:rPr>
          <w:szCs w:val="28"/>
        </w:rPr>
        <w:t>Искитима</w:t>
      </w:r>
      <w:proofErr w:type="spellEnd"/>
      <w:r>
        <w:rPr>
          <w:szCs w:val="28"/>
        </w:rPr>
        <w:t xml:space="preserve"> Новосибирской области</w:t>
      </w:r>
    </w:p>
    <w:p w:rsidR="001254C8" w:rsidRDefault="001254C8">
      <w:pPr>
        <w:spacing w:after="0" w:line="240" w:lineRule="auto"/>
        <w:rPr>
          <w:sz w:val="24"/>
          <w:szCs w:val="24"/>
        </w:rPr>
      </w:pPr>
    </w:p>
    <w:p w:rsidR="001254C8" w:rsidRDefault="001254C8">
      <w:pPr>
        <w:spacing w:after="0" w:line="240" w:lineRule="auto"/>
        <w:ind w:firstLine="540"/>
        <w:jc w:val="both"/>
        <w:rPr>
          <w:szCs w:val="28"/>
        </w:rPr>
      </w:pPr>
    </w:p>
    <w:p w:rsidR="001254C8" w:rsidRDefault="00150A9E">
      <w:pPr>
        <w:pStyle w:val="ab"/>
        <w:jc w:val="both"/>
      </w:pPr>
      <w:r>
        <w:t xml:space="preserve">1. Смирнова Ольга Александровна - управляющий делами - начальник управления делами администрации города </w:t>
      </w:r>
      <w:proofErr w:type="spellStart"/>
      <w:r>
        <w:t>Искитима</w:t>
      </w:r>
      <w:proofErr w:type="spellEnd"/>
      <w:r>
        <w:t xml:space="preserve"> Новосибирской области;</w:t>
      </w:r>
    </w:p>
    <w:p w:rsidR="001254C8" w:rsidRDefault="00150A9E">
      <w:pPr>
        <w:pStyle w:val="ab"/>
        <w:jc w:val="both"/>
      </w:pPr>
      <w:r>
        <w:t xml:space="preserve">2. </w:t>
      </w:r>
      <w:proofErr w:type="spellStart"/>
      <w:r>
        <w:t>Тутубалина</w:t>
      </w:r>
      <w:proofErr w:type="spellEnd"/>
      <w:r>
        <w:t xml:space="preserve"> Ольга Александровна - председатель территориальной избирательной комиссии города </w:t>
      </w:r>
      <w:proofErr w:type="spellStart"/>
      <w:r>
        <w:t>Искитима</w:t>
      </w:r>
      <w:proofErr w:type="spellEnd"/>
      <w:r>
        <w:t xml:space="preserve"> Новосибирской области;</w:t>
      </w:r>
    </w:p>
    <w:p w:rsidR="001254C8" w:rsidRDefault="00150A9E">
      <w:pPr>
        <w:pStyle w:val="ab"/>
        <w:jc w:val="both"/>
      </w:pPr>
      <w:r>
        <w:t xml:space="preserve">3. </w:t>
      </w:r>
      <w:proofErr w:type="spellStart"/>
      <w:r>
        <w:t>Собачникова</w:t>
      </w:r>
      <w:proofErr w:type="spellEnd"/>
      <w:r>
        <w:t xml:space="preserve"> Марина Александровна – главный специалист управления делами администрации города </w:t>
      </w:r>
      <w:proofErr w:type="spellStart"/>
      <w:r>
        <w:t>Искитима</w:t>
      </w:r>
      <w:proofErr w:type="spellEnd"/>
      <w:r>
        <w:t xml:space="preserve"> Новосибирской области;</w:t>
      </w:r>
    </w:p>
    <w:p w:rsidR="001254C8" w:rsidRDefault="00150A9E">
      <w:pPr>
        <w:pStyle w:val="ab"/>
        <w:jc w:val="both"/>
      </w:pPr>
      <w:r>
        <w:t xml:space="preserve">4. Крюкова Марина Анатольевна - начальник отдела ЗАГС </w:t>
      </w:r>
      <w:proofErr w:type="spellStart"/>
      <w:r>
        <w:t>Искитимского</w:t>
      </w:r>
      <w:proofErr w:type="spellEnd"/>
      <w:r>
        <w:t xml:space="preserve"> района управления по делам ЗАГС Новосибирской области (по согласованию);</w:t>
      </w:r>
    </w:p>
    <w:p w:rsidR="001254C8" w:rsidRDefault="00150A9E">
      <w:pPr>
        <w:pStyle w:val="ab"/>
        <w:jc w:val="both"/>
      </w:pPr>
      <w:r>
        <w:t>5. Бороздина Анна Владимировна - начальник отдела по вопросам миграции Межмуниципального отдела МВД России «</w:t>
      </w:r>
      <w:proofErr w:type="spellStart"/>
      <w:r>
        <w:t>Искитимский</w:t>
      </w:r>
      <w:proofErr w:type="spellEnd"/>
      <w:r>
        <w:t>» (по согласованию);</w:t>
      </w:r>
    </w:p>
    <w:p w:rsidR="001254C8" w:rsidRDefault="00150A9E">
      <w:pPr>
        <w:pStyle w:val="ab"/>
        <w:jc w:val="both"/>
      </w:pPr>
      <w:r>
        <w:t xml:space="preserve">6. Саидов Андрей Николаевич – военный комиссар по городу </w:t>
      </w:r>
      <w:proofErr w:type="spellStart"/>
      <w:r>
        <w:t>Искитиму</w:t>
      </w:r>
      <w:proofErr w:type="spellEnd"/>
      <w:r>
        <w:t xml:space="preserve"> и </w:t>
      </w:r>
      <w:proofErr w:type="spellStart"/>
      <w:r>
        <w:t>Искитимскому</w:t>
      </w:r>
      <w:proofErr w:type="spellEnd"/>
      <w:r>
        <w:t xml:space="preserve"> району</w:t>
      </w:r>
      <w:r>
        <w:rPr>
          <w:color w:val="FF0000"/>
        </w:rPr>
        <w:t xml:space="preserve"> </w:t>
      </w:r>
      <w:r>
        <w:t>(по согласованию);</w:t>
      </w:r>
    </w:p>
    <w:p w:rsidR="001254C8" w:rsidRDefault="00150A9E">
      <w:pPr>
        <w:pStyle w:val="ab"/>
        <w:jc w:val="both"/>
      </w:pPr>
      <w:r>
        <w:t xml:space="preserve">7. </w:t>
      </w:r>
      <w:proofErr w:type="spellStart"/>
      <w:r>
        <w:t>Зиберт</w:t>
      </w:r>
      <w:proofErr w:type="spellEnd"/>
      <w:r>
        <w:t xml:space="preserve"> Юлия Германовна - главный специалист информационного центра избирательной комиссии Новосибирской области - системный администратор ГАС «Выборы» (по согласованию).</w:t>
      </w:r>
    </w:p>
    <w:p w:rsidR="001254C8" w:rsidRDefault="001254C8">
      <w:pPr>
        <w:pStyle w:val="ab"/>
        <w:jc w:val="both"/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254C8">
      <w:pPr>
        <w:spacing w:after="0" w:line="240" w:lineRule="auto"/>
        <w:jc w:val="right"/>
        <w:outlineLvl w:val="0"/>
        <w:rPr>
          <w:sz w:val="20"/>
          <w:szCs w:val="20"/>
        </w:rPr>
      </w:pPr>
    </w:p>
    <w:p w:rsidR="001254C8" w:rsidRDefault="00150A9E">
      <w:pPr>
        <w:spacing w:after="0" w:line="240" w:lineRule="auto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2</w:t>
      </w:r>
    </w:p>
    <w:p w:rsidR="001254C8" w:rsidRDefault="00150A9E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администрации </w:t>
      </w:r>
    </w:p>
    <w:p w:rsidR="001254C8" w:rsidRDefault="00150A9E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города </w:t>
      </w:r>
      <w:proofErr w:type="spellStart"/>
      <w:r>
        <w:rPr>
          <w:sz w:val="20"/>
          <w:szCs w:val="20"/>
        </w:rPr>
        <w:t>Искитима</w:t>
      </w:r>
      <w:proofErr w:type="spellEnd"/>
      <w:r>
        <w:rPr>
          <w:sz w:val="20"/>
          <w:szCs w:val="20"/>
        </w:rPr>
        <w:t xml:space="preserve"> Новосибирской области</w:t>
      </w:r>
    </w:p>
    <w:p w:rsidR="001254C8" w:rsidRDefault="00150A9E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6F2F79">
        <w:rPr>
          <w:sz w:val="20"/>
          <w:szCs w:val="20"/>
        </w:rPr>
        <w:t>15.04.2026</w:t>
      </w:r>
      <w:r>
        <w:rPr>
          <w:sz w:val="20"/>
          <w:szCs w:val="20"/>
        </w:rPr>
        <w:t xml:space="preserve"> № </w:t>
      </w:r>
      <w:r w:rsidR="006F2F79">
        <w:rPr>
          <w:sz w:val="20"/>
          <w:szCs w:val="20"/>
        </w:rPr>
        <w:t>607</w:t>
      </w:r>
      <w:bookmarkStart w:id="2" w:name="_GoBack"/>
      <w:bookmarkEnd w:id="2"/>
    </w:p>
    <w:p w:rsidR="001254C8" w:rsidRDefault="001254C8">
      <w:pPr>
        <w:jc w:val="center"/>
      </w:pPr>
    </w:p>
    <w:p w:rsidR="001254C8" w:rsidRDefault="00150A9E">
      <w:pPr>
        <w:pStyle w:val="ab"/>
        <w:jc w:val="center"/>
      </w:pPr>
      <w:r>
        <w:t>Состав</w:t>
      </w:r>
    </w:p>
    <w:p w:rsidR="001254C8" w:rsidRDefault="00150A9E">
      <w:pPr>
        <w:pStyle w:val="ab"/>
        <w:jc w:val="center"/>
      </w:pPr>
      <w:r>
        <w:t>комиссии по осуществлению контроля правильности ввода сведений в базу данных «Регистр избирателей, участников референдума»</w:t>
      </w:r>
    </w:p>
    <w:p w:rsidR="001254C8" w:rsidRDefault="00150A9E">
      <w:pPr>
        <w:pStyle w:val="ab"/>
        <w:jc w:val="center"/>
      </w:pPr>
      <w:r>
        <w:t xml:space="preserve">на территории города </w:t>
      </w:r>
      <w:proofErr w:type="spellStart"/>
      <w:r>
        <w:t>Искитима</w:t>
      </w:r>
      <w:proofErr w:type="spellEnd"/>
      <w:r>
        <w:t xml:space="preserve"> Новосибирской области</w:t>
      </w:r>
    </w:p>
    <w:p w:rsidR="001254C8" w:rsidRDefault="001254C8">
      <w:pPr>
        <w:pStyle w:val="ab"/>
        <w:jc w:val="center"/>
      </w:pPr>
    </w:p>
    <w:p w:rsidR="001254C8" w:rsidRDefault="00150A9E">
      <w:pPr>
        <w:pStyle w:val="ab"/>
        <w:jc w:val="both"/>
      </w:pPr>
      <w:r>
        <w:t xml:space="preserve">1. Смирнова Ольга Александровна - управляющий делами - начальник управления делами администрации города </w:t>
      </w:r>
      <w:proofErr w:type="spellStart"/>
      <w:r>
        <w:t>Искитима</w:t>
      </w:r>
      <w:proofErr w:type="spellEnd"/>
      <w:r>
        <w:t xml:space="preserve"> Новосибирской области;</w:t>
      </w:r>
    </w:p>
    <w:p w:rsidR="001254C8" w:rsidRDefault="00150A9E">
      <w:pPr>
        <w:pStyle w:val="ab"/>
        <w:jc w:val="both"/>
      </w:pPr>
      <w:r>
        <w:t xml:space="preserve">2. </w:t>
      </w:r>
      <w:proofErr w:type="spellStart"/>
      <w:r>
        <w:t>Шепалова</w:t>
      </w:r>
      <w:proofErr w:type="spellEnd"/>
      <w:r>
        <w:t xml:space="preserve"> Олеся Сергеевна - секретарь территориальной избирательной комиссии города </w:t>
      </w:r>
      <w:proofErr w:type="spellStart"/>
      <w:r>
        <w:t>Искитима</w:t>
      </w:r>
      <w:proofErr w:type="spellEnd"/>
      <w:r>
        <w:t xml:space="preserve"> Новосибирской области (по согласованию);</w:t>
      </w:r>
    </w:p>
    <w:p w:rsidR="001254C8" w:rsidRDefault="00150A9E">
      <w:pPr>
        <w:pStyle w:val="ab"/>
        <w:jc w:val="both"/>
      </w:pPr>
      <w:r>
        <w:t xml:space="preserve">3. </w:t>
      </w:r>
      <w:proofErr w:type="spellStart"/>
      <w:r>
        <w:t>Зиберт</w:t>
      </w:r>
      <w:proofErr w:type="spellEnd"/>
      <w:r>
        <w:t xml:space="preserve"> Юлия Германовна - главный специалист информационного центра избирательной комиссии Новосибирской области - системный администратор ГАС «Выборы» (по согласованию).</w:t>
      </w:r>
    </w:p>
    <w:p w:rsidR="001254C8" w:rsidRDefault="001254C8">
      <w:pPr>
        <w:pStyle w:val="ab"/>
        <w:ind w:firstLine="540"/>
        <w:jc w:val="center"/>
      </w:pPr>
    </w:p>
    <w:sectPr w:rsidR="001254C8">
      <w:pgSz w:w="11906" w:h="16838"/>
      <w:pgMar w:top="1134" w:right="567" w:bottom="851" w:left="1701" w:header="0" w:footer="0" w:gutter="0"/>
      <w:cols w:space="720"/>
      <w:formProt w:val="0"/>
      <w:docGrid w:linePitch="360" w:charSpace="-81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4C8"/>
    <w:rsid w:val="001254C8"/>
    <w:rsid w:val="00150A9E"/>
    <w:rsid w:val="006F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eastAsia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eastAsia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uiPriority w:val="1"/>
    <w:qFormat/>
    <w:rsid w:val="00931A1C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rPr>
      <w:color w:val="000080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6">
    <w:name w:val="Body Text"/>
    <w:basedOn w:val="a"/>
    <w:link w:val="a5"/>
    <w:uiPriority w:val="1"/>
    <w:qFormat/>
    <w:rsid w:val="00931A1C"/>
    <w:pPr>
      <w:widowControl w:val="0"/>
      <w:spacing w:after="0" w:line="240" w:lineRule="auto"/>
      <w:ind w:left="1" w:right="140" w:firstLine="709"/>
      <w:jc w:val="both"/>
    </w:pPr>
    <w:rPr>
      <w:rFonts w:eastAsia="Times New Roman"/>
      <w:szCs w:val="28"/>
    </w:rPr>
  </w:style>
  <w:style w:type="paragraph" w:styleId="a8">
    <w:name w:val="List"/>
    <w:basedOn w:val="a6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unformattext">
    <w:name w:val="unformattext"/>
    <w:basedOn w:val="a"/>
    <w:qFormat/>
    <w:rsid w:val="00640351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640351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931A1C"/>
    <w:pPr>
      <w:widowControl w:val="0"/>
      <w:spacing w:after="0" w:line="240" w:lineRule="auto"/>
      <w:ind w:left="1" w:right="140" w:firstLine="709"/>
      <w:jc w:val="both"/>
    </w:pPr>
    <w:rPr>
      <w:rFonts w:eastAsia="Times New Roman"/>
    </w:rPr>
  </w:style>
  <w:style w:type="paragraph" w:styleId="ab">
    <w:name w:val="No Spacing"/>
    <w:uiPriority w:val="1"/>
    <w:qFormat/>
    <w:rsid w:val="00B254B6"/>
  </w:style>
  <w:style w:type="table" w:styleId="ac">
    <w:name w:val="Table Grid"/>
    <w:basedOn w:val="a1"/>
    <w:uiPriority w:val="59"/>
    <w:rsid w:val="00640351"/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eastAsia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eastAsia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uiPriority w:val="1"/>
    <w:qFormat/>
    <w:rsid w:val="00931A1C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rPr>
      <w:color w:val="000080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6">
    <w:name w:val="Body Text"/>
    <w:basedOn w:val="a"/>
    <w:link w:val="a5"/>
    <w:uiPriority w:val="1"/>
    <w:qFormat/>
    <w:rsid w:val="00931A1C"/>
    <w:pPr>
      <w:widowControl w:val="0"/>
      <w:spacing w:after="0" w:line="240" w:lineRule="auto"/>
      <w:ind w:left="1" w:right="140" w:firstLine="709"/>
      <w:jc w:val="both"/>
    </w:pPr>
    <w:rPr>
      <w:rFonts w:eastAsia="Times New Roman"/>
      <w:szCs w:val="28"/>
    </w:rPr>
  </w:style>
  <w:style w:type="paragraph" w:styleId="a8">
    <w:name w:val="List"/>
    <w:basedOn w:val="a6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unformattext">
    <w:name w:val="unformattext"/>
    <w:basedOn w:val="a"/>
    <w:qFormat/>
    <w:rsid w:val="00640351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640351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931A1C"/>
    <w:pPr>
      <w:widowControl w:val="0"/>
      <w:spacing w:after="0" w:line="240" w:lineRule="auto"/>
      <w:ind w:left="1" w:right="140" w:firstLine="709"/>
      <w:jc w:val="both"/>
    </w:pPr>
    <w:rPr>
      <w:rFonts w:eastAsia="Times New Roman"/>
    </w:rPr>
  </w:style>
  <w:style w:type="paragraph" w:styleId="ab">
    <w:name w:val="No Spacing"/>
    <w:uiPriority w:val="1"/>
    <w:qFormat/>
    <w:rsid w:val="00B254B6"/>
  </w:style>
  <w:style w:type="table" w:styleId="ac">
    <w:name w:val="Table Grid"/>
    <w:basedOn w:val="a1"/>
    <w:uiPriority w:val="59"/>
    <w:rsid w:val="00640351"/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03963&amp;dst=100337" TargetMode="External"/><Relationship Id="rId13" Type="http://schemas.openxmlformats.org/officeDocument/2006/relationships/hyperlink" Target="https://login.consultant.ru/link/?req=doc&amp;base=RLAW049&amp;n=140898&amp;dst=10018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523288" TargetMode="External"/><Relationship Id="rId12" Type="http://schemas.openxmlformats.org/officeDocument/2006/relationships/hyperlink" Target="https://login.consultant.ru/link/?req=doc&amp;base=RLAW049&amp;n=140898&amp;dst=100199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3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login.consultant.ru/link/?req=doc&amp;base=RLAW049&amp;n=140898&amp;dst=100035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RLAW049&amp;n=140898&amp;dst=100194" TargetMode="External"/><Relationship Id="rId10" Type="http://schemas.openxmlformats.org/officeDocument/2006/relationships/hyperlink" Target="https://login.consultant.ru/link/?req=doc&amp;base=RLAW049&amp;n=140898&amp;dst=1000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67684&amp;dst=100132" TargetMode="External"/><Relationship Id="rId14" Type="http://schemas.openxmlformats.org/officeDocument/2006/relationships/hyperlink" Target="https://login.consultant.ru/link/?req=doc&amp;base=RLAW049&amp;n=108854&amp;dst=1003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2026-04-15T10:08:00Z</cp:lastPrinted>
  <dcterms:created xsi:type="dcterms:W3CDTF">2026-04-15T10:02:00Z</dcterms:created>
  <dcterms:modified xsi:type="dcterms:W3CDTF">2026-04-15T10:10:00Z</dcterms:modified>
  <dc:language>ru-RU</dc:language>
</cp:coreProperties>
</file>