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C5D" w:rsidRDefault="005478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2450" cy="80962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C5D" w:rsidRDefault="00547870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ГЛАВА 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ГОРОДА   ИСКИТИМА</w:t>
      </w:r>
    </w:p>
    <w:p w:rsidR="002D4C5D" w:rsidRDefault="00547870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НОВОСИБИРСКОЙ  ОБЛАСТИ</w:t>
      </w:r>
    </w:p>
    <w:p w:rsidR="002D4C5D" w:rsidRDefault="00547870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>ПОСТАНОВЛЕНИЕ</w:t>
      </w:r>
    </w:p>
    <w:p w:rsidR="002D4C5D" w:rsidRDefault="002D4C5D">
      <w:pPr>
        <w:rPr>
          <w:rFonts w:ascii="Times New Roman" w:hAnsi="Times New Roman" w:cs="Times New Roman"/>
        </w:rPr>
      </w:pPr>
    </w:p>
    <w:p w:rsidR="002D4C5D" w:rsidRDefault="00547870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61122267" wp14:editId="0FBEC0C8">
            <wp:simplePos x="0" y="0"/>
            <wp:positionH relativeFrom="character">
              <wp:posOffset>-647700</wp:posOffset>
            </wp:positionH>
            <wp:positionV relativeFrom="line">
              <wp:posOffset>635</wp:posOffset>
            </wp:positionV>
            <wp:extent cx="2868930" cy="252095"/>
            <wp:effectExtent l="0" t="0" r="0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2D4C5D" w:rsidRDefault="005478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2D4C5D" w:rsidRDefault="002D4C5D">
      <w:pPr>
        <w:jc w:val="center"/>
        <w:rPr>
          <w:rFonts w:ascii="Times New Roman" w:hAnsi="Times New Roman" w:cs="Times New Roman"/>
        </w:rPr>
      </w:pPr>
    </w:p>
    <w:p w:rsidR="002D4C5D" w:rsidRDefault="0054787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отклонении предложения о внесении изменений в Правила землепользования и застройки г. Искитима, утвержденные решением Совета депутатов г. Искитима от 23.12.2009 № 410 (в ред. от 01.12.2025 № 334)</w:t>
      </w:r>
    </w:p>
    <w:p w:rsidR="002D4C5D" w:rsidRDefault="002D4C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4C5D" w:rsidRDefault="00547870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33, 35 Градостроительного кодекса Российской Федерации, Уставом городского округа города Искитима Новосибирской области, Правилами землепользования и застройки города Искитима Новосибирской области, утвержденными решением Совета депутатов г. Искитима от 23.12.2009 № 410 (в ред. от 01.12.2025 № 334), с учетом рекомендаций, содержащихся в заключени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комиссии по градостроительству, землепользованию и застройке города Искитима от 10.07.2026,</w:t>
      </w:r>
    </w:p>
    <w:p w:rsidR="002D4C5D" w:rsidRDefault="002D4C5D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4C5D" w:rsidRDefault="005478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ПОСТАНОВЛЯЮ:</w:t>
      </w:r>
    </w:p>
    <w:p w:rsidR="002D4C5D" w:rsidRDefault="002D4C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4C5D" w:rsidRDefault="00547870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Отклонить предложение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Герасимчука А.А.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Правила землепользования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Искитима, утвержденные решением Совета депутатов г. Искитима от 23.12.2009 № 410 (в ред.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01.12.2025 № 334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части территориального зонирования земельного участка (кадастровый номер 54:33:050599:24) с местоположением: Новосибирская область, г. Искитим, ул. Больничная, 2 с зоны застройки индивидуальными жилыми домами и ведения личного подсобного хозяйства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зону культовых зданий и сооружений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размещения здания религиозного использования в связи с несоответствием требованиям градостроительного регламента, установленным для испрашиваемой территориальной зоны.</w:t>
      </w:r>
    </w:p>
    <w:p w:rsidR="002D4C5D" w:rsidRDefault="00547870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Управлению делами (О.А. Смирнова)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ведомости» и на официальном сайте администрации г. Искитима.</w:t>
      </w:r>
    </w:p>
    <w:p w:rsidR="002D4C5D" w:rsidRDefault="002D4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D4C5D" w:rsidRDefault="00547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Комиссии по градостроительству, землепользованию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Искитима направить копию настоящего постановления заявителю.</w:t>
      </w:r>
    </w:p>
    <w:p w:rsidR="002D4C5D" w:rsidRDefault="002D4C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C5D" w:rsidRDefault="002D4C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C5D" w:rsidRDefault="005478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И.о. Главы города Искитима                                                               К.В.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Сеничев</w:t>
      </w:r>
      <w:proofErr w:type="spellEnd"/>
    </w:p>
    <w:p w:rsidR="002D4C5D" w:rsidRDefault="00547870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p w:rsidR="002D4C5D" w:rsidRDefault="002D4C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4C5D" w:rsidRDefault="002D4C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4C5D" w:rsidRDefault="002D4C5D">
      <w:pPr>
        <w:jc w:val="center"/>
      </w:pPr>
    </w:p>
    <w:sectPr w:rsidR="002D4C5D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C5D"/>
    <w:rsid w:val="002D4C5D"/>
    <w:rsid w:val="00547870"/>
    <w:rsid w:val="00BB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32191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32191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2026-07-14T01:04:00Z</cp:lastPrinted>
  <dcterms:created xsi:type="dcterms:W3CDTF">2026-07-14T01:04:00Z</dcterms:created>
  <dcterms:modified xsi:type="dcterms:W3CDTF">2026-07-15T04:30:00Z</dcterms:modified>
  <dc:language>ru-RU</dc:language>
</cp:coreProperties>
</file>