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39" w:rsidRDefault="002D68A6">
      <w:pPr>
        <w:pStyle w:val="1"/>
        <w:rPr>
          <w:sz w:val="28"/>
        </w:rPr>
      </w:pPr>
      <w:r>
        <w:rPr>
          <w:sz w:val="28"/>
        </w:rPr>
        <w:t xml:space="preserve">  </w:t>
      </w: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339" w:rsidRDefault="002D68A6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D13339" w:rsidRDefault="002D68A6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D13339" w:rsidRDefault="002D68A6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D13339" w:rsidRDefault="00D13339">
      <w:pPr>
        <w:rPr>
          <w:rFonts w:ascii="Times New Roman" w:hAnsi="Times New Roman" w:cs="Times New Roman"/>
        </w:rPr>
      </w:pPr>
    </w:p>
    <w:p w:rsidR="00D13339" w:rsidRDefault="002D68A6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0F45CB34" wp14:editId="0391308F">
            <wp:simplePos x="0" y="0"/>
            <wp:positionH relativeFrom="character">
              <wp:posOffset>-660400</wp:posOffset>
            </wp:positionH>
            <wp:positionV relativeFrom="line">
              <wp:posOffset>2540</wp:posOffset>
            </wp:positionV>
            <wp:extent cx="2868930" cy="252095"/>
            <wp:effectExtent l="0" t="0" r="0" b="0"/>
            <wp:wrapNone/>
            <wp:docPr id="2" name="Shap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1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868930" cy="25209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D13339" w:rsidRDefault="002D68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D13339" w:rsidRDefault="00D13339">
      <w:pPr>
        <w:jc w:val="center"/>
        <w:rPr>
          <w:rFonts w:ascii="Times New Roman" w:hAnsi="Times New Roman" w:cs="Times New Roman"/>
        </w:rPr>
      </w:pPr>
    </w:p>
    <w:p w:rsidR="00D13339" w:rsidRDefault="002D68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Схему размещения нестационарных торговых объектов на территории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области, утвержденную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от 27.08.2025 № 1404 (в редакции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от 03.07.2026 № 1190)</w:t>
      </w:r>
    </w:p>
    <w:p w:rsidR="00D13339" w:rsidRDefault="00D133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339" w:rsidRDefault="00D1333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3339" w:rsidRDefault="002D68A6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целях актуализации Схемы размеще</w:t>
      </w:r>
      <w:r>
        <w:rPr>
          <w:rFonts w:ascii="Times New Roman" w:hAnsi="Times New Roman" w:cs="Times New Roman"/>
          <w:sz w:val="28"/>
          <w:szCs w:val="28"/>
        </w:rPr>
        <w:t xml:space="preserve">ния нестационарных торговых объектов на территории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области, руководствуясь частью 3 статьи 10 Федерального закона от 28.12.2009 № 381-ФЗ «Об основах государственного регулирования торговой деятельности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приказом Министерства промышленности, торговли и развития предпринимательства Новосибирской области от 24.01.2011 № 10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разработки и утверждения органами местного самоуправления в Новосибирской области схемы размещения нестационарных торговых об</w:t>
      </w:r>
      <w:r>
        <w:rPr>
          <w:rFonts w:ascii="Times New Roman" w:hAnsi="Times New Roman" w:cs="Times New Roman"/>
          <w:sz w:val="28"/>
          <w:szCs w:val="28"/>
        </w:rPr>
        <w:t xml:space="preserve">ъектов», администрация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13339" w:rsidRDefault="00D13339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3339" w:rsidRDefault="002D68A6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13339" w:rsidRDefault="00D13339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339" w:rsidRDefault="002D68A6">
      <w:pPr>
        <w:pStyle w:val="a8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Схему размещения нестационарных торговых объектов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D13339" w:rsidRDefault="002D68A6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области, утвержденную постановлением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27.08.2025 № 1404 (в редакции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03.07.2026 № 1190), следующие изменения:</w:t>
      </w:r>
    </w:p>
    <w:p w:rsidR="00D13339" w:rsidRDefault="002D68A6">
      <w:pPr>
        <w:pStyle w:val="a8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 33 исключить;</w:t>
      </w:r>
    </w:p>
    <w:p w:rsidR="00D13339" w:rsidRDefault="002D68A6">
      <w:pPr>
        <w:pStyle w:val="a8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строке 66 графы 9 слово «Размещен» заменить словом «Перспективное»;</w:t>
      </w:r>
    </w:p>
    <w:p w:rsidR="00D13339" w:rsidRDefault="002D68A6">
      <w:pPr>
        <w:pStyle w:val="a8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строке 76 графы 5 цифры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«40» заменить цифрами «88»;</w:t>
      </w:r>
    </w:p>
    <w:p w:rsidR="00D13339" w:rsidRDefault="002D68A6">
      <w:pPr>
        <w:pStyle w:val="a8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строке 85 графы 6 слова «Ритуальные услуги» заменить словом «Услуги».</w:t>
      </w:r>
    </w:p>
    <w:p w:rsidR="00D13339" w:rsidRDefault="002D68A6">
      <w:pPr>
        <w:pStyle w:val="a8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 момента подписания.</w:t>
      </w:r>
    </w:p>
    <w:p w:rsidR="00D13339" w:rsidRDefault="002D68A6">
      <w:pPr>
        <w:pStyle w:val="a8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Опубликовать настоящее постановление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ведомости» и разместить на официальном сайте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области.</w:t>
      </w:r>
    </w:p>
    <w:p w:rsidR="00D13339" w:rsidRDefault="00D13339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339" w:rsidRDefault="00D13339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339" w:rsidRDefault="00D13339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339" w:rsidRDefault="00D13339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339" w:rsidRDefault="002D68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Главы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К.В.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Сеничев</w:t>
      </w:r>
      <w:proofErr w:type="spellEnd"/>
    </w:p>
    <w:p w:rsidR="00D13339" w:rsidRDefault="002D68A6">
      <w:pPr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</w:t>
      </w:r>
    </w:p>
    <w:sectPr w:rsidR="00D13339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B19CF"/>
    <w:multiLevelType w:val="multilevel"/>
    <w:tmpl w:val="9C700B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16315BC"/>
    <w:multiLevelType w:val="multilevel"/>
    <w:tmpl w:val="FFE6A36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85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4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6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25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65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02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45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339"/>
    <w:rsid w:val="002D68A6"/>
    <w:rsid w:val="00D1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E52BE5"/>
  </w:style>
  <w:style w:type="paragraph" w:styleId="a9">
    <w:name w:val="List Paragraph"/>
    <w:basedOn w:val="a"/>
    <w:uiPriority w:val="34"/>
    <w:qFormat/>
    <w:rsid w:val="007735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E52BE5"/>
  </w:style>
  <w:style w:type="paragraph" w:styleId="a9">
    <w:name w:val="List Paragraph"/>
    <w:basedOn w:val="a"/>
    <w:uiPriority w:val="34"/>
    <w:qFormat/>
    <w:rsid w:val="007735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5B50B-DB7F-4859-9112-AE6DE71D0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2026-07-31T07:46:00Z</cp:lastPrinted>
  <dcterms:created xsi:type="dcterms:W3CDTF">2026-07-31T07:46:00Z</dcterms:created>
  <dcterms:modified xsi:type="dcterms:W3CDTF">2026-07-31T07:46:00Z</dcterms:modified>
  <dc:language>ru-RU</dc:language>
</cp:coreProperties>
</file>