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9AC" w:rsidRPr="009209AC" w:rsidRDefault="009209AC" w:rsidP="009209AC">
      <w:pPr>
        <w:pStyle w:val="1"/>
        <w:keepLines w:val="0"/>
        <w:numPr>
          <w:ilvl w:val="0"/>
          <w:numId w:val="9"/>
        </w:numPr>
        <w:suppressAutoHyphens/>
        <w:autoSpaceDE/>
        <w:autoSpaceDN/>
        <w:spacing w:before="0"/>
        <w:jc w:val="center"/>
        <w:rPr>
          <w:rFonts w:ascii="Times New Roman" w:hAnsi="Times New Roman" w:cs="Times New Roman"/>
          <w:color w:val="auto"/>
        </w:rPr>
      </w:pPr>
      <w:bookmarkStart w:id="0" w:name="_Hlk19002964"/>
      <w:r w:rsidRPr="009209AC">
        <w:rPr>
          <w:rFonts w:ascii="Times New Roman" w:hAnsi="Times New Roman" w:cs="Times New Roman"/>
          <w:noProof/>
          <w:color w:val="auto"/>
        </w:rPr>
        <w:drawing>
          <wp:inline distT="0" distB="0" distL="0" distR="0" wp14:anchorId="13ABEEED" wp14:editId="45F9B1B2">
            <wp:extent cx="5619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9AC" w:rsidRPr="009209AC" w:rsidRDefault="009209AC" w:rsidP="009209AC">
      <w:pPr>
        <w:jc w:val="center"/>
        <w:rPr>
          <w:b/>
          <w:sz w:val="24"/>
          <w:szCs w:val="24"/>
        </w:rPr>
      </w:pPr>
      <w:r w:rsidRPr="009209AC">
        <w:rPr>
          <w:b/>
          <w:sz w:val="24"/>
          <w:szCs w:val="24"/>
        </w:rPr>
        <w:t>СОВЕТ ДЕПУТАТОВ</w:t>
      </w:r>
    </w:p>
    <w:p w:rsidR="009209AC" w:rsidRPr="009209AC" w:rsidRDefault="009209AC" w:rsidP="009209AC">
      <w:pPr>
        <w:jc w:val="center"/>
        <w:rPr>
          <w:b/>
          <w:sz w:val="24"/>
          <w:szCs w:val="24"/>
        </w:rPr>
      </w:pPr>
      <w:r w:rsidRPr="009209AC">
        <w:rPr>
          <w:b/>
          <w:sz w:val="24"/>
          <w:szCs w:val="24"/>
        </w:rPr>
        <w:t>ГОРОДА  ИСКИТИМА</w:t>
      </w:r>
    </w:p>
    <w:p w:rsidR="009209AC" w:rsidRPr="009209AC" w:rsidRDefault="009209AC" w:rsidP="009209AC">
      <w:pPr>
        <w:jc w:val="center"/>
        <w:rPr>
          <w:b/>
          <w:sz w:val="24"/>
          <w:szCs w:val="24"/>
        </w:rPr>
      </w:pPr>
      <w:r w:rsidRPr="009209AC">
        <w:rPr>
          <w:b/>
          <w:sz w:val="24"/>
          <w:szCs w:val="24"/>
        </w:rPr>
        <w:t>НОВОСИБИРСКОЙ ОБЛАСТИ</w:t>
      </w:r>
    </w:p>
    <w:p w:rsidR="009209AC" w:rsidRPr="009209AC" w:rsidRDefault="009209AC" w:rsidP="009209AC">
      <w:pPr>
        <w:jc w:val="center"/>
        <w:rPr>
          <w:b/>
          <w:bCs/>
          <w:sz w:val="22"/>
          <w:szCs w:val="22"/>
        </w:rPr>
      </w:pPr>
      <w:r w:rsidRPr="009209AC">
        <w:rPr>
          <w:b/>
          <w:bCs/>
          <w:sz w:val="22"/>
          <w:szCs w:val="22"/>
        </w:rPr>
        <w:t>четвертого  созыва</w:t>
      </w:r>
    </w:p>
    <w:p w:rsidR="009209AC" w:rsidRPr="009209AC" w:rsidRDefault="009209AC" w:rsidP="009209AC">
      <w:pPr>
        <w:jc w:val="center"/>
      </w:pPr>
      <w:r w:rsidRPr="009209AC">
        <w:rPr>
          <w:b/>
          <w:bCs/>
          <w:sz w:val="36"/>
          <w:szCs w:val="36"/>
        </w:rPr>
        <w:t xml:space="preserve"> РЕШЕНИЕ          </w:t>
      </w:r>
      <w:r w:rsidRPr="009209AC">
        <w:t xml:space="preserve">                </w:t>
      </w:r>
    </w:p>
    <w:p w:rsidR="009209AC" w:rsidRPr="009209AC" w:rsidRDefault="009209AC" w:rsidP="009209AC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</w:t>
      </w:r>
      <w:r w:rsidRPr="009209AC">
        <w:rPr>
          <w:rFonts w:ascii="Times New Roman" w:hAnsi="Times New Roman" w:cs="Times New Roman"/>
          <w:b w:val="0"/>
          <w:bCs w:val="0"/>
          <w:sz w:val="28"/>
          <w:szCs w:val="28"/>
        </w:rPr>
        <w:t>18.09.2019 г.             тридцатая очередная сессия                  №</w:t>
      </w:r>
      <w:r w:rsidR="00E60B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280</w:t>
      </w:r>
    </w:p>
    <w:p w:rsidR="00384C70" w:rsidRPr="00384C70" w:rsidRDefault="00384C70" w:rsidP="00384C70">
      <w:pPr>
        <w:autoSpaceDE/>
        <w:autoSpaceDN/>
        <w:spacing w:after="200"/>
        <w:jc w:val="center"/>
        <w:rPr>
          <w:b/>
          <w:bCs/>
        </w:rPr>
      </w:pPr>
    </w:p>
    <w:p w:rsidR="009209AC" w:rsidRDefault="00384C70" w:rsidP="005B0F2E">
      <w:pPr>
        <w:autoSpaceDE/>
        <w:autoSpaceDN/>
        <w:jc w:val="center"/>
      </w:pPr>
      <w:r w:rsidRPr="00384C70">
        <w:t>О ходе реализации плана наказов избирателей</w:t>
      </w:r>
      <w:r w:rsidR="005B0F2E" w:rsidRPr="005B0F2E">
        <w:t xml:space="preserve"> в 2019 году</w:t>
      </w:r>
    </w:p>
    <w:p w:rsidR="00384C70" w:rsidRPr="00384C70" w:rsidRDefault="005B0F2E" w:rsidP="005B0F2E">
      <w:pPr>
        <w:autoSpaceDE/>
        <w:autoSpaceDN/>
        <w:jc w:val="center"/>
      </w:pPr>
      <w:r w:rsidRPr="005B0F2E">
        <w:t xml:space="preserve"> </w:t>
      </w:r>
      <w:proofErr w:type="gramStart"/>
      <w:r w:rsidR="000B7BD0">
        <w:t xml:space="preserve">(по состоянию на 01.09.2019) </w:t>
      </w:r>
      <w:r w:rsidRPr="005B0F2E">
        <w:t>и планах на 2020 год</w:t>
      </w:r>
      <w:r w:rsidR="00384C70" w:rsidRPr="00384C70">
        <w:t xml:space="preserve">, данных депутатам Совета депутатов на плановый период 2018-2021 года, </w:t>
      </w:r>
      <w:r>
        <w:t>утвержденных решением Совета депутатов города Искитима Новосибир</w:t>
      </w:r>
      <w:r w:rsidR="009209AC">
        <w:t>ской области от 25.10.2017г.  №</w:t>
      </w:r>
      <w:r>
        <w:t>121 «Об утверждении плана по реализации наказов избирателей, данных депутатам Совета депутатов г. Искитима на 2018-2021г.» (в ред. от 03.07.2019г.  № 269)</w:t>
      </w:r>
      <w:proofErr w:type="gramEnd"/>
    </w:p>
    <w:p w:rsidR="00384C70" w:rsidRDefault="00384C70" w:rsidP="009209AC">
      <w:pPr>
        <w:autoSpaceDE/>
        <w:autoSpaceDN/>
        <w:ind w:firstLine="709"/>
        <w:jc w:val="both"/>
        <w:rPr>
          <w:bCs/>
        </w:rPr>
      </w:pPr>
    </w:p>
    <w:p w:rsidR="00E60B03" w:rsidRPr="00E73905" w:rsidRDefault="00E60B03" w:rsidP="00E60B03">
      <w:pPr>
        <w:autoSpaceDE/>
        <w:autoSpaceDN/>
        <w:jc w:val="both"/>
      </w:pPr>
      <w:r>
        <w:rPr>
          <w:bCs/>
        </w:rPr>
        <w:t xml:space="preserve">       Заслушав </w:t>
      </w:r>
      <w:r w:rsidRPr="00BD152B">
        <w:t xml:space="preserve">и обсудив информацию </w:t>
      </w:r>
      <w:r>
        <w:t xml:space="preserve">МКУ «Управления ЖКХ» г.Искитима </w:t>
      </w:r>
      <w:r>
        <w:t xml:space="preserve">о </w:t>
      </w:r>
      <w:r w:rsidRPr="00384C70">
        <w:t>ходе реализации плана наказов избирателей</w:t>
      </w:r>
      <w:r w:rsidRPr="005B0F2E">
        <w:t xml:space="preserve"> в 2019 году</w:t>
      </w:r>
      <w:r>
        <w:t xml:space="preserve"> </w:t>
      </w:r>
      <w:r>
        <w:t xml:space="preserve">(по состоянию на 01.09.2019) </w:t>
      </w:r>
      <w:r w:rsidRPr="005B0F2E">
        <w:t>и планах на 2020 год</w:t>
      </w:r>
      <w:r w:rsidRPr="00BD152B">
        <w:t>, Совет депутатов</w:t>
      </w:r>
      <w:r>
        <w:t xml:space="preserve"> </w:t>
      </w:r>
      <w:r w:rsidRPr="00E73905">
        <w:t>города Искитима Новосибирской области</w:t>
      </w:r>
    </w:p>
    <w:p w:rsidR="00E60B03" w:rsidRPr="009209AC" w:rsidRDefault="00E60B03" w:rsidP="009209AC">
      <w:pPr>
        <w:autoSpaceDE/>
        <w:autoSpaceDN/>
        <w:ind w:firstLine="709"/>
        <w:jc w:val="both"/>
        <w:rPr>
          <w:bCs/>
        </w:rPr>
      </w:pPr>
    </w:p>
    <w:p w:rsidR="00384C70" w:rsidRPr="009209AC" w:rsidRDefault="00384C70" w:rsidP="009209AC">
      <w:pPr>
        <w:autoSpaceDE/>
        <w:autoSpaceDN/>
        <w:ind w:firstLine="709"/>
        <w:jc w:val="both"/>
        <w:rPr>
          <w:bCs/>
        </w:rPr>
      </w:pPr>
      <w:r w:rsidRPr="009209AC">
        <w:rPr>
          <w:bCs/>
        </w:rPr>
        <w:t xml:space="preserve">РЕШИЛ: </w:t>
      </w:r>
    </w:p>
    <w:p w:rsidR="00384C70" w:rsidRPr="009209AC" w:rsidRDefault="00384C70" w:rsidP="009209AC">
      <w:pPr>
        <w:numPr>
          <w:ilvl w:val="0"/>
          <w:numId w:val="8"/>
        </w:numPr>
        <w:tabs>
          <w:tab w:val="left" w:pos="993"/>
        </w:tabs>
        <w:autoSpaceDE/>
        <w:autoSpaceDN/>
        <w:ind w:left="0" w:firstLine="709"/>
        <w:jc w:val="both"/>
      </w:pPr>
      <w:r w:rsidRPr="009209AC">
        <w:t xml:space="preserve">Информацию </w:t>
      </w:r>
      <w:r w:rsidR="005B0F2E" w:rsidRPr="009209AC">
        <w:t xml:space="preserve">ходе реализации плана наказов избирателей в 2019 году </w:t>
      </w:r>
      <w:r w:rsidR="000B7BD0" w:rsidRPr="009209AC">
        <w:t xml:space="preserve">(по состоянию на 01.09.2019) </w:t>
      </w:r>
      <w:r w:rsidR="005B0F2E" w:rsidRPr="009209AC">
        <w:t xml:space="preserve">и планах на 2020 год, данных депутатам Совета депутатов </w:t>
      </w:r>
      <w:proofErr w:type="gramStart"/>
      <w:r w:rsidR="005B0F2E" w:rsidRPr="009209AC">
        <w:t>на</w:t>
      </w:r>
      <w:proofErr w:type="gramEnd"/>
      <w:r w:rsidR="005B0F2E" w:rsidRPr="009209AC">
        <w:t xml:space="preserve"> плановый период 2018-2021 года, утвержденных решением Совета депутатов города Искитима Новосибирской области от 25.10.2017г. №121 «Об утверждении плана по реализации наказов избирателей, данных депутатам Совета депутатов г. Искитима на 2018-2021г.» (в ред. от 03.07.2019г. № 269) принять к сведению </w:t>
      </w:r>
      <w:r w:rsidRPr="009209AC">
        <w:t>(приложение).</w:t>
      </w:r>
    </w:p>
    <w:p w:rsidR="00384C70" w:rsidRPr="009209AC" w:rsidRDefault="00384C70" w:rsidP="009209AC">
      <w:pPr>
        <w:tabs>
          <w:tab w:val="left" w:pos="993"/>
        </w:tabs>
        <w:autoSpaceDE/>
        <w:autoSpaceDN/>
        <w:ind w:firstLine="709"/>
      </w:pPr>
    </w:p>
    <w:p w:rsidR="00384C70" w:rsidRPr="009209AC" w:rsidRDefault="00384C70" w:rsidP="009209AC">
      <w:pPr>
        <w:numPr>
          <w:ilvl w:val="0"/>
          <w:numId w:val="8"/>
        </w:numPr>
        <w:tabs>
          <w:tab w:val="left" w:pos="993"/>
        </w:tabs>
        <w:autoSpaceDE/>
        <w:autoSpaceDN/>
        <w:ind w:left="0" w:firstLine="709"/>
        <w:jc w:val="both"/>
      </w:pPr>
      <w:r w:rsidRPr="009209AC">
        <w:t>Решение вступает в силу с момента принятия.</w:t>
      </w:r>
    </w:p>
    <w:p w:rsidR="00384C70" w:rsidRPr="009209AC" w:rsidRDefault="00384C70" w:rsidP="009209AC">
      <w:pPr>
        <w:autoSpaceDE/>
        <w:autoSpaceDN/>
        <w:ind w:left="540" w:firstLine="709"/>
        <w:jc w:val="center"/>
      </w:pPr>
    </w:p>
    <w:p w:rsidR="00384C70" w:rsidRPr="009209AC" w:rsidRDefault="00384C70" w:rsidP="009209AC">
      <w:pPr>
        <w:autoSpaceDE/>
        <w:autoSpaceDN/>
        <w:ind w:left="540" w:firstLine="709"/>
        <w:jc w:val="center"/>
      </w:pPr>
    </w:p>
    <w:p w:rsidR="00384C70" w:rsidRPr="009209AC" w:rsidRDefault="00384C70" w:rsidP="009209AC">
      <w:pPr>
        <w:autoSpaceDE/>
        <w:autoSpaceDN/>
        <w:ind w:firstLine="709"/>
        <w:jc w:val="center"/>
      </w:pPr>
      <w:r w:rsidRPr="009209AC">
        <w:t>Председатель Совета депутатов                                              Ю.А. Мартынов</w:t>
      </w:r>
    </w:p>
    <w:p w:rsidR="00384C70" w:rsidRPr="00384C70" w:rsidRDefault="00384C70" w:rsidP="00384C70">
      <w:pPr>
        <w:autoSpaceDE/>
        <w:autoSpaceDN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84C70" w:rsidRPr="00384C70" w:rsidRDefault="00384C70" w:rsidP="00384C70">
      <w:pPr>
        <w:autoSpaceDE/>
        <w:autoSpaceDN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84C70" w:rsidRDefault="00384C70" w:rsidP="00227FE5">
      <w:pPr>
        <w:suppressAutoHyphens/>
        <w:autoSpaceDE/>
        <w:autoSpaceDN/>
        <w:jc w:val="center"/>
        <w:rPr>
          <w:color w:val="000000"/>
          <w:lang w:eastAsia="ar-SA"/>
        </w:rPr>
      </w:pPr>
    </w:p>
    <w:p w:rsidR="00384C70" w:rsidRDefault="00384C70" w:rsidP="00227FE5">
      <w:pPr>
        <w:suppressAutoHyphens/>
        <w:autoSpaceDE/>
        <w:autoSpaceDN/>
        <w:jc w:val="center"/>
        <w:rPr>
          <w:color w:val="000000"/>
          <w:lang w:eastAsia="ar-SA"/>
        </w:rPr>
      </w:pPr>
    </w:p>
    <w:p w:rsidR="00384C70" w:rsidRDefault="00384C70" w:rsidP="00227FE5">
      <w:pPr>
        <w:suppressAutoHyphens/>
        <w:autoSpaceDE/>
        <w:autoSpaceDN/>
        <w:jc w:val="center"/>
        <w:rPr>
          <w:color w:val="000000"/>
          <w:lang w:eastAsia="ar-SA"/>
        </w:rPr>
      </w:pPr>
    </w:p>
    <w:p w:rsidR="00384C70" w:rsidRDefault="00384C70" w:rsidP="00227FE5">
      <w:pPr>
        <w:suppressAutoHyphens/>
        <w:autoSpaceDE/>
        <w:autoSpaceDN/>
        <w:jc w:val="center"/>
        <w:rPr>
          <w:color w:val="000000"/>
          <w:lang w:eastAsia="ar-SA"/>
        </w:rPr>
      </w:pPr>
    </w:p>
    <w:p w:rsidR="009209AC" w:rsidRDefault="009209AC" w:rsidP="00227FE5">
      <w:pPr>
        <w:suppressAutoHyphens/>
        <w:autoSpaceDE/>
        <w:autoSpaceDN/>
        <w:jc w:val="center"/>
        <w:rPr>
          <w:color w:val="000000"/>
          <w:lang w:eastAsia="ar-SA"/>
        </w:rPr>
      </w:pPr>
    </w:p>
    <w:p w:rsidR="009209AC" w:rsidRDefault="009209AC" w:rsidP="00227FE5">
      <w:pPr>
        <w:suppressAutoHyphens/>
        <w:autoSpaceDE/>
        <w:autoSpaceDN/>
        <w:jc w:val="center"/>
        <w:rPr>
          <w:color w:val="000000"/>
          <w:lang w:eastAsia="ar-SA"/>
        </w:rPr>
      </w:pPr>
    </w:p>
    <w:p w:rsidR="009209AC" w:rsidRDefault="009209AC" w:rsidP="00227FE5">
      <w:pPr>
        <w:suppressAutoHyphens/>
        <w:autoSpaceDE/>
        <w:autoSpaceDN/>
        <w:jc w:val="center"/>
        <w:rPr>
          <w:color w:val="000000"/>
          <w:lang w:eastAsia="ar-SA"/>
        </w:rPr>
      </w:pPr>
    </w:p>
    <w:p w:rsidR="009209AC" w:rsidRDefault="009209AC" w:rsidP="00227FE5">
      <w:pPr>
        <w:suppressAutoHyphens/>
        <w:autoSpaceDE/>
        <w:autoSpaceDN/>
        <w:jc w:val="center"/>
        <w:rPr>
          <w:color w:val="000000"/>
          <w:lang w:eastAsia="ar-SA"/>
        </w:rPr>
      </w:pPr>
    </w:p>
    <w:p w:rsidR="009209AC" w:rsidRDefault="009209AC" w:rsidP="00227FE5">
      <w:pPr>
        <w:suppressAutoHyphens/>
        <w:autoSpaceDE/>
        <w:autoSpaceDN/>
        <w:jc w:val="center"/>
        <w:rPr>
          <w:color w:val="000000"/>
          <w:lang w:eastAsia="ar-SA"/>
        </w:rPr>
      </w:pPr>
    </w:p>
    <w:p w:rsidR="005B0F2E" w:rsidRPr="00E60B03" w:rsidRDefault="005B0F2E" w:rsidP="009209AC">
      <w:pPr>
        <w:suppressAutoHyphens/>
        <w:autoSpaceDE/>
        <w:autoSpaceDN/>
        <w:ind w:left="6237"/>
        <w:jc w:val="right"/>
        <w:rPr>
          <w:color w:val="000000"/>
          <w:lang w:eastAsia="ar-SA"/>
        </w:rPr>
      </w:pPr>
      <w:r w:rsidRPr="00E60B03">
        <w:rPr>
          <w:color w:val="000000"/>
          <w:lang w:eastAsia="ar-SA"/>
        </w:rPr>
        <w:lastRenderedPageBreak/>
        <w:t>Приложение</w:t>
      </w:r>
    </w:p>
    <w:p w:rsidR="005B0F2E" w:rsidRPr="00E60B03" w:rsidRDefault="005B0F2E" w:rsidP="009209AC">
      <w:pPr>
        <w:suppressAutoHyphens/>
        <w:autoSpaceDE/>
        <w:autoSpaceDN/>
        <w:ind w:left="6237"/>
        <w:jc w:val="right"/>
        <w:rPr>
          <w:color w:val="000000"/>
          <w:lang w:eastAsia="ar-SA"/>
        </w:rPr>
      </w:pPr>
      <w:r w:rsidRPr="00E60B03">
        <w:rPr>
          <w:color w:val="000000"/>
          <w:lang w:eastAsia="ar-SA"/>
        </w:rPr>
        <w:t xml:space="preserve">к решению Совета депутатов г.Искитима </w:t>
      </w:r>
    </w:p>
    <w:p w:rsidR="00384C70" w:rsidRPr="00E60B03" w:rsidRDefault="005B0F2E" w:rsidP="009209AC">
      <w:pPr>
        <w:suppressAutoHyphens/>
        <w:autoSpaceDE/>
        <w:autoSpaceDN/>
        <w:ind w:left="6237"/>
        <w:jc w:val="right"/>
        <w:rPr>
          <w:color w:val="000000"/>
          <w:lang w:eastAsia="ar-SA"/>
        </w:rPr>
      </w:pPr>
      <w:r w:rsidRPr="00E60B03">
        <w:rPr>
          <w:color w:val="000000"/>
          <w:lang w:eastAsia="ar-SA"/>
        </w:rPr>
        <w:t xml:space="preserve">от </w:t>
      </w:r>
      <w:r w:rsidR="009209AC" w:rsidRPr="00E60B03">
        <w:rPr>
          <w:color w:val="000000"/>
          <w:lang w:eastAsia="ar-SA"/>
        </w:rPr>
        <w:t>18.09.2019 г.</w:t>
      </w:r>
      <w:r w:rsidRPr="00E60B03">
        <w:rPr>
          <w:color w:val="000000"/>
          <w:lang w:eastAsia="ar-SA"/>
        </w:rPr>
        <w:t xml:space="preserve"> № </w:t>
      </w:r>
      <w:r w:rsidR="00E60B03" w:rsidRPr="00E60B03">
        <w:rPr>
          <w:color w:val="000000"/>
          <w:lang w:eastAsia="ar-SA"/>
        </w:rPr>
        <w:t>280</w:t>
      </w:r>
    </w:p>
    <w:p w:rsidR="005B0F2E" w:rsidRPr="005B0F2E" w:rsidRDefault="005B0F2E" w:rsidP="005B0F2E">
      <w:pPr>
        <w:suppressAutoHyphens/>
        <w:autoSpaceDE/>
        <w:autoSpaceDN/>
        <w:ind w:left="6237"/>
        <w:rPr>
          <w:color w:val="000000"/>
          <w:sz w:val="24"/>
          <w:szCs w:val="24"/>
          <w:lang w:eastAsia="ar-SA"/>
        </w:rPr>
      </w:pPr>
    </w:p>
    <w:p w:rsidR="009209AC" w:rsidRDefault="005B0F2E" w:rsidP="00227FE5">
      <w:pPr>
        <w:suppressAutoHyphens/>
        <w:autoSpaceDE/>
        <w:autoSpaceDN/>
        <w:jc w:val="center"/>
        <w:rPr>
          <w:color w:val="000000"/>
          <w:lang w:eastAsia="ar-SA"/>
        </w:rPr>
      </w:pPr>
      <w:proofErr w:type="gramStart"/>
      <w:r w:rsidRPr="005B0F2E">
        <w:rPr>
          <w:color w:val="000000"/>
          <w:lang w:eastAsia="ar-SA"/>
        </w:rPr>
        <w:t>Информаци</w:t>
      </w:r>
      <w:r>
        <w:rPr>
          <w:color w:val="000000"/>
          <w:lang w:eastAsia="ar-SA"/>
        </w:rPr>
        <w:t>я</w:t>
      </w:r>
      <w:r w:rsidR="009209AC">
        <w:rPr>
          <w:color w:val="000000"/>
          <w:lang w:eastAsia="ar-SA"/>
        </w:rPr>
        <w:t xml:space="preserve"> о</w:t>
      </w:r>
      <w:r w:rsidRPr="005B0F2E">
        <w:rPr>
          <w:color w:val="000000"/>
          <w:lang w:eastAsia="ar-SA"/>
        </w:rPr>
        <w:t xml:space="preserve"> ходе реализации плана наказов избирателей в 2019 году </w:t>
      </w:r>
      <w:r w:rsidR="000B7BD0" w:rsidRPr="000B7BD0">
        <w:rPr>
          <w:color w:val="000000"/>
          <w:lang w:eastAsia="ar-SA"/>
        </w:rPr>
        <w:t xml:space="preserve">(по состоянию на 01.09.2019) </w:t>
      </w:r>
      <w:r w:rsidRPr="005B0F2E">
        <w:rPr>
          <w:color w:val="000000"/>
          <w:lang w:eastAsia="ar-SA"/>
        </w:rPr>
        <w:t xml:space="preserve">и планах на 2020 год, данных депутатам Совета депутатов на плановый период 2018-2021 года, утвержденных решением Совета депутатов города Искитима Новосибирской области от 25.10.2017г.  № 121 «Об утверждении плана по реализации наказов избирателей, данных депутатам Совета депутатов </w:t>
      </w:r>
      <w:proofErr w:type="gramEnd"/>
    </w:p>
    <w:p w:rsidR="00BE747D" w:rsidRDefault="005B0F2E" w:rsidP="00227FE5">
      <w:pPr>
        <w:suppressAutoHyphens/>
        <w:autoSpaceDE/>
        <w:autoSpaceDN/>
        <w:jc w:val="center"/>
        <w:rPr>
          <w:color w:val="000000"/>
          <w:lang w:eastAsia="ar-SA"/>
        </w:rPr>
      </w:pPr>
      <w:r w:rsidRPr="005B0F2E">
        <w:rPr>
          <w:color w:val="000000"/>
          <w:lang w:eastAsia="ar-SA"/>
        </w:rPr>
        <w:t>г. Искитима на 2018-2021г.»</w:t>
      </w:r>
      <w:r w:rsidR="009209AC">
        <w:rPr>
          <w:color w:val="000000"/>
          <w:lang w:eastAsia="ar-SA"/>
        </w:rPr>
        <w:t xml:space="preserve"> </w:t>
      </w:r>
      <w:r w:rsidRPr="005B0F2E">
        <w:rPr>
          <w:color w:val="000000"/>
          <w:lang w:eastAsia="ar-SA"/>
        </w:rPr>
        <w:t>(в ред. от 03.07.2019г.  № 269)</w:t>
      </w:r>
    </w:p>
    <w:p w:rsidR="005B0F2E" w:rsidRPr="00BE747D" w:rsidRDefault="005B0F2E" w:rsidP="00227FE5">
      <w:pPr>
        <w:suppressAutoHyphens/>
        <w:autoSpaceDE/>
        <w:autoSpaceDN/>
        <w:jc w:val="center"/>
        <w:rPr>
          <w:b/>
          <w:bCs/>
          <w:i/>
          <w:iCs/>
          <w:color w:val="000000"/>
          <w:lang w:eastAsia="ar-SA"/>
        </w:rPr>
      </w:pPr>
    </w:p>
    <w:p w:rsidR="00DF673F" w:rsidRDefault="00A821D4" w:rsidP="00A821D4">
      <w:pPr>
        <w:suppressAutoHyphens/>
        <w:autoSpaceDE/>
        <w:autoSpaceDN/>
        <w:ind w:firstLine="709"/>
        <w:jc w:val="both"/>
        <w:rPr>
          <w:lang w:eastAsia="ar-SA"/>
        </w:rPr>
      </w:pPr>
      <w:r w:rsidRPr="00A821D4">
        <w:rPr>
          <w:lang w:eastAsia="ar-SA"/>
        </w:rPr>
        <w:t>План</w:t>
      </w:r>
      <w:r>
        <w:rPr>
          <w:lang w:eastAsia="ar-SA"/>
        </w:rPr>
        <w:t>ом</w:t>
      </w:r>
      <w:r w:rsidRPr="00A821D4">
        <w:rPr>
          <w:lang w:eastAsia="ar-SA"/>
        </w:rPr>
        <w:t xml:space="preserve"> по реализации наказов избирателей, данных депутатам</w:t>
      </w:r>
      <w:r>
        <w:rPr>
          <w:lang w:eastAsia="ar-SA"/>
        </w:rPr>
        <w:t xml:space="preserve"> </w:t>
      </w:r>
      <w:r w:rsidRPr="00A821D4">
        <w:rPr>
          <w:lang w:eastAsia="ar-SA"/>
        </w:rPr>
        <w:t>Совета депутатов г. Искитима</w:t>
      </w:r>
      <w:r>
        <w:rPr>
          <w:lang w:eastAsia="ar-SA"/>
        </w:rPr>
        <w:t xml:space="preserve">, </w:t>
      </w:r>
      <w:r w:rsidRPr="00A821D4">
        <w:rPr>
          <w:lang w:eastAsia="ar-SA"/>
        </w:rPr>
        <w:t>на</w:t>
      </w:r>
      <w:r>
        <w:rPr>
          <w:lang w:eastAsia="ar-SA"/>
        </w:rPr>
        <w:t xml:space="preserve"> </w:t>
      </w:r>
      <w:r w:rsidRPr="00A821D4">
        <w:rPr>
          <w:lang w:eastAsia="ar-SA"/>
        </w:rPr>
        <w:t>плановый период</w:t>
      </w:r>
      <w:r>
        <w:rPr>
          <w:lang w:eastAsia="ar-SA"/>
        </w:rPr>
        <w:t xml:space="preserve"> </w:t>
      </w:r>
      <w:r w:rsidRPr="00A821D4">
        <w:rPr>
          <w:lang w:eastAsia="ar-SA"/>
        </w:rPr>
        <w:t>2018-2021 года</w:t>
      </w:r>
      <w:r>
        <w:rPr>
          <w:lang w:eastAsia="ar-SA"/>
        </w:rPr>
        <w:t xml:space="preserve">, на 2019 год предусмотрены </w:t>
      </w:r>
      <w:r w:rsidR="00BE747D">
        <w:rPr>
          <w:lang w:eastAsia="ar-SA"/>
        </w:rPr>
        <w:t xml:space="preserve">работы по устройству уличного освещения, тротуаров, ямочному ремонту внутриквартальных проездов, </w:t>
      </w:r>
      <w:proofErr w:type="spellStart"/>
      <w:r w:rsidR="00BE747D">
        <w:rPr>
          <w:lang w:eastAsia="ar-SA"/>
        </w:rPr>
        <w:t>грейдированию</w:t>
      </w:r>
      <w:proofErr w:type="spellEnd"/>
      <w:r w:rsidR="00BE747D">
        <w:rPr>
          <w:lang w:eastAsia="ar-SA"/>
        </w:rPr>
        <w:t xml:space="preserve"> улиц частного сектора, устройству ливневых колодцев, установке малых игровых форм, стоимость работ составляет 14 946,63040 </w:t>
      </w:r>
      <w:proofErr w:type="spellStart"/>
      <w:r w:rsidR="00BE747D">
        <w:rPr>
          <w:lang w:eastAsia="ar-SA"/>
        </w:rPr>
        <w:t>тыс</w:t>
      </w:r>
      <w:proofErr w:type="gramStart"/>
      <w:r w:rsidR="00BE747D">
        <w:rPr>
          <w:lang w:eastAsia="ar-SA"/>
        </w:rPr>
        <w:t>.р</w:t>
      </w:r>
      <w:proofErr w:type="gramEnd"/>
      <w:r w:rsidR="00BE747D">
        <w:rPr>
          <w:lang w:eastAsia="ar-SA"/>
        </w:rPr>
        <w:t>ублей</w:t>
      </w:r>
      <w:proofErr w:type="spellEnd"/>
      <w:r w:rsidR="000B7BD0">
        <w:rPr>
          <w:lang w:eastAsia="ar-SA"/>
        </w:rPr>
        <w:t>.</w:t>
      </w:r>
    </w:p>
    <w:p w:rsidR="000B7BD0" w:rsidRDefault="000B7BD0" w:rsidP="00A821D4">
      <w:pPr>
        <w:suppressAutoHyphens/>
        <w:autoSpaceDE/>
        <w:autoSpaceDN/>
        <w:ind w:firstLine="709"/>
        <w:jc w:val="both"/>
        <w:rPr>
          <w:lang w:eastAsia="ar-SA"/>
        </w:rPr>
      </w:pPr>
      <w:r>
        <w:rPr>
          <w:lang w:eastAsia="ar-SA"/>
        </w:rPr>
        <w:t xml:space="preserve">По состоянию на 01.09.2019 </w:t>
      </w:r>
      <w:proofErr w:type="gramStart"/>
      <w:r>
        <w:rPr>
          <w:lang w:eastAsia="ar-SA"/>
        </w:rPr>
        <w:t>выполнены и находятся</w:t>
      </w:r>
      <w:proofErr w:type="gramEnd"/>
      <w:r>
        <w:rPr>
          <w:lang w:eastAsia="ar-SA"/>
        </w:rPr>
        <w:t xml:space="preserve"> в стадии исполнения следующие наказы:</w:t>
      </w:r>
    </w:p>
    <w:tbl>
      <w:tblPr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"/>
        <w:gridCol w:w="2987"/>
        <w:gridCol w:w="1529"/>
        <w:gridCol w:w="1483"/>
        <w:gridCol w:w="1557"/>
        <w:gridCol w:w="2179"/>
        <w:gridCol w:w="8"/>
      </w:tblGrid>
      <w:tr w:rsidR="0071091E" w:rsidRPr="006028CD" w:rsidTr="0071091E">
        <w:trPr>
          <w:gridAfter w:val="1"/>
          <w:wAfter w:w="8" w:type="dxa"/>
          <w:trHeight w:val="291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6028CD">
              <w:rPr>
                <w:color w:val="000000"/>
                <w:sz w:val="22"/>
                <w:szCs w:val="22"/>
              </w:rPr>
              <w:t>№ наказа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6028CD">
              <w:rPr>
                <w:color w:val="000000"/>
                <w:sz w:val="22"/>
                <w:szCs w:val="22"/>
              </w:rPr>
              <w:t>Содержание наказа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6028CD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6028CD">
              <w:rPr>
                <w:color w:val="000000"/>
                <w:sz w:val="22"/>
                <w:szCs w:val="22"/>
              </w:rPr>
              <w:t>Факт</w:t>
            </w:r>
          </w:p>
        </w:tc>
        <w:tc>
          <w:tcPr>
            <w:tcW w:w="1557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6028CD">
              <w:rPr>
                <w:color w:val="000000"/>
                <w:sz w:val="22"/>
                <w:szCs w:val="22"/>
              </w:rPr>
              <w:t>Принято депутатом</w:t>
            </w:r>
          </w:p>
          <w:p w:rsidR="0071091E" w:rsidRPr="006028CD" w:rsidRDefault="0071091E" w:rsidP="00BE747D">
            <w:pPr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6028CD">
              <w:rPr>
                <w:color w:val="000000"/>
                <w:sz w:val="22"/>
                <w:szCs w:val="22"/>
              </w:rPr>
              <w:t>(да/нет)</w:t>
            </w:r>
          </w:p>
        </w:tc>
        <w:tc>
          <w:tcPr>
            <w:tcW w:w="2179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6028CD">
              <w:rPr>
                <w:color w:val="000000"/>
                <w:sz w:val="22"/>
                <w:szCs w:val="22"/>
              </w:rPr>
              <w:t>Примечание</w:t>
            </w:r>
          </w:p>
        </w:tc>
      </w:tr>
      <w:tr w:rsidR="0071091E" w:rsidRPr="006028CD" w:rsidTr="0071091E">
        <w:trPr>
          <w:trHeight w:val="312"/>
        </w:trPr>
        <w:tc>
          <w:tcPr>
            <w:tcW w:w="10620" w:type="dxa"/>
            <w:gridSpan w:val="7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028CD">
              <w:rPr>
                <w:b/>
                <w:bCs/>
                <w:color w:val="000000"/>
                <w:sz w:val="22"/>
                <w:szCs w:val="22"/>
              </w:rPr>
              <w:t xml:space="preserve">Округ № 1  </w:t>
            </w:r>
            <w:proofErr w:type="spellStart"/>
            <w:r w:rsidRPr="006028CD">
              <w:rPr>
                <w:b/>
                <w:bCs/>
                <w:color w:val="000000"/>
                <w:sz w:val="22"/>
                <w:szCs w:val="22"/>
              </w:rPr>
              <w:t>Дериглазов</w:t>
            </w:r>
            <w:proofErr w:type="spellEnd"/>
            <w:r w:rsidRPr="006028CD">
              <w:rPr>
                <w:b/>
                <w:bCs/>
                <w:color w:val="000000"/>
                <w:sz w:val="22"/>
                <w:szCs w:val="22"/>
              </w:rPr>
              <w:t xml:space="preserve"> Сергей Леонтьевич</w:t>
            </w:r>
          </w:p>
        </w:tc>
      </w:tr>
      <w:tr w:rsidR="0071091E" w:rsidRPr="006028CD" w:rsidTr="0071091E">
        <w:trPr>
          <w:gridAfter w:val="1"/>
          <w:wAfter w:w="8" w:type="dxa"/>
          <w:trHeight w:val="936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2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 xml:space="preserve">ул. Сибирская, ул. Ярославского, пер. Ярославского, </w:t>
            </w:r>
            <w:r w:rsidRPr="006028CD">
              <w:rPr>
                <w:sz w:val="22"/>
                <w:szCs w:val="22"/>
              </w:rPr>
              <w:br/>
              <w:t xml:space="preserve">ул. Дзержинского, ул. </w:t>
            </w:r>
            <w:proofErr w:type="spellStart"/>
            <w:r w:rsidRPr="006028CD">
              <w:rPr>
                <w:sz w:val="22"/>
                <w:szCs w:val="22"/>
              </w:rPr>
              <w:t>Бурлинская</w:t>
            </w:r>
            <w:proofErr w:type="spellEnd"/>
            <w:r w:rsidRPr="006028CD">
              <w:rPr>
                <w:sz w:val="22"/>
                <w:szCs w:val="22"/>
              </w:rPr>
              <w:t xml:space="preserve">, ул. Куйбышева, </w:t>
            </w:r>
            <w:proofErr w:type="spellStart"/>
            <w:r w:rsidRPr="006028CD">
              <w:rPr>
                <w:sz w:val="22"/>
                <w:szCs w:val="22"/>
              </w:rPr>
              <w:t>ул</w:t>
            </w:r>
            <w:proofErr w:type="gramStart"/>
            <w:r w:rsidRPr="006028CD">
              <w:rPr>
                <w:sz w:val="22"/>
                <w:szCs w:val="22"/>
              </w:rPr>
              <w:t>.Ч</w:t>
            </w:r>
            <w:proofErr w:type="gramEnd"/>
            <w:r w:rsidRPr="006028CD">
              <w:rPr>
                <w:sz w:val="22"/>
                <w:szCs w:val="22"/>
              </w:rPr>
              <w:t>ернореченская</w:t>
            </w:r>
            <w:proofErr w:type="spellEnd"/>
            <w:r w:rsidRPr="006028CD">
              <w:rPr>
                <w:sz w:val="22"/>
                <w:szCs w:val="22"/>
              </w:rPr>
              <w:t xml:space="preserve"> - устройство освещения (СМР)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1 293,73270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1 150,14916</w:t>
            </w:r>
          </w:p>
        </w:tc>
        <w:tc>
          <w:tcPr>
            <w:tcW w:w="1557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подключение к электроснабжению</w:t>
            </w:r>
          </w:p>
        </w:tc>
      </w:tr>
      <w:tr w:rsidR="0071091E" w:rsidRPr="006028CD" w:rsidTr="0071091E">
        <w:trPr>
          <w:gridAfter w:val="1"/>
          <w:wAfter w:w="8" w:type="dxa"/>
          <w:trHeight w:val="405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ул</w:t>
            </w:r>
            <w:proofErr w:type="gramStart"/>
            <w:r w:rsidRPr="006028CD">
              <w:rPr>
                <w:sz w:val="22"/>
                <w:szCs w:val="22"/>
              </w:rPr>
              <w:t>.К</w:t>
            </w:r>
            <w:proofErr w:type="gramEnd"/>
            <w:r w:rsidRPr="006028CD">
              <w:rPr>
                <w:sz w:val="22"/>
                <w:szCs w:val="22"/>
              </w:rPr>
              <w:t>иевская</w:t>
            </w:r>
            <w:proofErr w:type="spellEnd"/>
            <w:r w:rsidRPr="006028CD">
              <w:rPr>
                <w:sz w:val="22"/>
                <w:szCs w:val="22"/>
              </w:rPr>
              <w:t xml:space="preserve"> - текущий ремонт (асфальтирование)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649,98200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71091E" w:rsidRPr="009209AC" w:rsidRDefault="0071091E" w:rsidP="00BE747D">
            <w:pPr>
              <w:autoSpaceDE/>
              <w:autoSpaceDN/>
              <w:jc w:val="center"/>
              <w:rPr>
                <w:bCs/>
                <w:sz w:val="22"/>
                <w:szCs w:val="22"/>
              </w:rPr>
            </w:pPr>
            <w:r w:rsidRPr="009209AC">
              <w:rPr>
                <w:bCs/>
                <w:sz w:val="22"/>
                <w:szCs w:val="22"/>
              </w:rPr>
              <w:t>в работе</w:t>
            </w:r>
          </w:p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срок исполнения</w:t>
            </w:r>
          </w:p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15.10.2019</w:t>
            </w:r>
          </w:p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 МКУ «УЖКХ»</w:t>
            </w:r>
          </w:p>
        </w:tc>
      </w:tr>
      <w:tr w:rsidR="0071091E" w:rsidRPr="006028CD" w:rsidTr="0071091E">
        <w:trPr>
          <w:gridAfter w:val="1"/>
          <w:wAfter w:w="8" w:type="dxa"/>
          <w:trHeight w:val="438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1 943,71470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1091E" w:rsidRPr="006028CD" w:rsidTr="0071091E">
        <w:trPr>
          <w:trHeight w:val="312"/>
        </w:trPr>
        <w:tc>
          <w:tcPr>
            <w:tcW w:w="10620" w:type="dxa"/>
            <w:gridSpan w:val="7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 xml:space="preserve">Округ № 3 </w:t>
            </w:r>
            <w:proofErr w:type="spellStart"/>
            <w:r w:rsidRPr="006028CD">
              <w:rPr>
                <w:b/>
                <w:bCs/>
                <w:sz w:val="22"/>
                <w:szCs w:val="22"/>
              </w:rPr>
              <w:t>Витман</w:t>
            </w:r>
            <w:proofErr w:type="spellEnd"/>
            <w:r w:rsidRPr="006028CD">
              <w:rPr>
                <w:b/>
                <w:bCs/>
                <w:sz w:val="22"/>
                <w:szCs w:val="22"/>
              </w:rPr>
              <w:t xml:space="preserve"> Татьяна Петровна</w:t>
            </w:r>
          </w:p>
        </w:tc>
      </w:tr>
      <w:tr w:rsidR="0071091E" w:rsidRPr="006028CD" w:rsidTr="0071091E">
        <w:trPr>
          <w:gridAfter w:val="1"/>
          <w:wAfter w:w="8" w:type="dxa"/>
          <w:trHeight w:val="732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20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ул</w:t>
            </w:r>
            <w:proofErr w:type="gramStart"/>
            <w:r w:rsidRPr="006028CD">
              <w:rPr>
                <w:sz w:val="22"/>
                <w:szCs w:val="22"/>
              </w:rPr>
              <w:t>.Р</w:t>
            </w:r>
            <w:proofErr w:type="gramEnd"/>
            <w:r w:rsidRPr="006028CD">
              <w:rPr>
                <w:sz w:val="22"/>
                <w:szCs w:val="22"/>
              </w:rPr>
              <w:t>адиаторная</w:t>
            </w:r>
            <w:proofErr w:type="spellEnd"/>
            <w:r w:rsidRPr="006028CD">
              <w:rPr>
                <w:sz w:val="22"/>
                <w:szCs w:val="22"/>
              </w:rPr>
              <w:t xml:space="preserve"> (въезд к дому </w:t>
            </w:r>
            <w:proofErr w:type="spellStart"/>
            <w:r w:rsidRPr="006028CD">
              <w:rPr>
                <w:sz w:val="22"/>
                <w:szCs w:val="22"/>
              </w:rPr>
              <w:t>ул.Томская</w:t>
            </w:r>
            <w:proofErr w:type="spellEnd"/>
            <w:r w:rsidRPr="006028CD">
              <w:rPr>
                <w:sz w:val="22"/>
                <w:szCs w:val="22"/>
              </w:rPr>
              <w:t xml:space="preserve"> 1а)  - текущий ремонт (ямочный ремонт)  внутриквартальной дороги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111,14400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111,14400</w:t>
            </w:r>
          </w:p>
        </w:tc>
        <w:tc>
          <w:tcPr>
            <w:tcW w:w="1557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да</w:t>
            </w:r>
          </w:p>
        </w:tc>
        <w:tc>
          <w:tcPr>
            <w:tcW w:w="2179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</w:tr>
      <w:tr w:rsidR="0071091E" w:rsidRPr="006028CD" w:rsidTr="0071091E">
        <w:trPr>
          <w:gridAfter w:val="1"/>
          <w:wAfter w:w="8" w:type="dxa"/>
          <w:trHeight w:val="588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21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ул</w:t>
            </w:r>
            <w:proofErr w:type="gramStart"/>
            <w:r w:rsidRPr="006028CD">
              <w:rPr>
                <w:sz w:val="22"/>
                <w:szCs w:val="22"/>
              </w:rPr>
              <w:t>.М</w:t>
            </w:r>
            <w:proofErr w:type="gramEnd"/>
            <w:r w:rsidRPr="006028CD">
              <w:rPr>
                <w:sz w:val="22"/>
                <w:szCs w:val="22"/>
              </w:rPr>
              <w:t>остовая</w:t>
            </w:r>
            <w:proofErr w:type="spellEnd"/>
            <w:r w:rsidRPr="006028CD">
              <w:rPr>
                <w:sz w:val="22"/>
                <w:szCs w:val="22"/>
              </w:rPr>
              <w:t xml:space="preserve"> (от д.37 по д.47а, включительно д.53) - </w:t>
            </w:r>
            <w:proofErr w:type="spellStart"/>
            <w:r w:rsidRPr="006028CD">
              <w:rPr>
                <w:sz w:val="22"/>
                <w:szCs w:val="22"/>
              </w:rPr>
              <w:t>грейдирование</w:t>
            </w:r>
            <w:proofErr w:type="spellEnd"/>
            <w:r w:rsidRPr="006028CD">
              <w:rPr>
                <w:sz w:val="22"/>
                <w:szCs w:val="22"/>
              </w:rPr>
              <w:t>, частичная отсыпка щебнем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98,99100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98,99100</w:t>
            </w:r>
          </w:p>
        </w:tc>
        <w:tc>
          <w:tcPr>
            <w:tcW w:w="1557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да</w:t>
            </w:r>
          </w:p>
        </w:tc>
        <w:tc>
          <w:tcPr>
            <w:tcW w:w="2179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</w:tr>
      <w:tr w:rsidR="0071091E" w:rsidRPr="006028CD" w:rsidTr="0071091E">
        <w:trPr>
          <w:gridAfter w:val="1"/>
          <w:wAfter w:w="8" w:type="dxa"/>
          <w:trHeight w:val="372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210,13500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210,13500</w:t>
            </w:r>
          </w:p>
        </w:tc>
        <w:tc>
          <w:tcPr>
            <w:tcW w:w="1557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1091E" w:rsidRPr="006028CD" w:rsidTr="0071091E">
        <w:trPr>
          <w:trHeight w:val="312"/>
        </w:trPr>
        <w:tc>
          <w:tcPr>
            <w:tcW w:w="10620" w:type="dxa"/>
            <w:gridSpan w:val="7"/>
            <w:vAlign w:val="center"/>
          </w:tcPr>
          <w:p w:rsidR="0071091E" w:rsidRPr="006028CD" w:rsidRDefault="0071091E" w:rsidP="00BE747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4  Бауэр Лариса Николаевна</w:t>
            </w:r>
          </w:p>
        </w:tc>
      </w:tr>
      <w:tr w:rsidR="0071091E" w:rsidRPr="006028CD" w:rsidTr="0071091E">
        <w:trPr>
          <w:gridAfter w:val="1"/>
          <w:wAfter w:w="8" w:type="dxa"/>
          <w:trHeight w:val="648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 xml:space="preserve">пер. </w:t>
            </w:r>
            <w:proofErr w:type="gramStart"/>
            <w:r w:rsidRPr="006028CD">
              <w:rPr>
                <w:sz w:val="22"/>
                <w:szCs w:val="22"/>
              </w:rPr>
              <w:t>Весовой</w:t>
            </w:r>
            <w:proofErr w:type="gramEnd"/>
            <w:r w:rsidRPr="006028CD">
              <w:rPr>
                <w:sz w:val="22"/>
                <w:szCs w:val="22"/>
              </w:rPr>
              <w:t>, ул. Железнодорожная -  устройство освещения (СМР)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393,71272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350,01693</w:t>
            </w:r>
          </w:p>
        </w:tc>
        <w:tc>
          <w:tcPr>
            <w:tcW w:w="1557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подключение к электроснабжению</w:t>
            </w:r>
          </w:p>
        </w:tc>
      </w:tr>
      <w:tr w:rsidR="0071091E" w:rsidRPr="006028CD" w:rsidTr="0071091E">
        <w:trPr>
          <w:gridAfter w:val="1"/>
          <w:wAfter w:w="8" w:type="dxa"/>
          <w:trHeight w:val="360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32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ул</w:t>
            </w:r>
            <w:proofErr w:type="gramStart"/>
            <w:r w:rsidRPr="006028CD">
              <w:rPr>
                <w:sz w:val="22"/>
                <w:szCs w:val="22"/>
              </w:rPr>
              <w:t>.А</w:t>
            </w:r>
            <w:proofErr w:type="gramEnd"/>
            <w:r w:rsidRPr="006028CD">
              <w:rPr>
                <w:sz w:val="22"/>
                <w:szCs w:val="22"/>
              </w:rPr>
              <w:t>лтайская</w:t>
            </w:r>
            <w:proofErr w:type="spellEnd"/>
            <w:r w:rsidRPr="006028CD">
              <w:rPr>
                <w:sz w:val="22"/>
                <w:szCs w:val="22"/>
              </w:rPr>
              <w:t xml:space="preserve">, </w:t>
            </w:r>
            <w:proofErr w:type="spellStart"/>
            <w:r w:rsidRPr="006028CD">
              <w:rPr>
                <w:sz w:val="22"/>
                <w:szCs w:val="22"/>
              </w:rPr>
              <w:t>пер.Весовой</w:t>
            </w:r>
            <w:proofErr w:type="spellEnd"/>
            <w:r w:rsidRPr="006028C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028CD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6028CD">
              <w:rPr>
                <w:color w:val="000000"/>
                <w:sz w:val="22"/>
                <w:szCs w:val="22"/>
              </w:rPr>
              <w:t>грейдирование</w:t>
            </w:r>
            <w:proofErr w:type="spellEnd"/>
            <w:r w:rsidRPr="006028CD">
              <w:rPr>
                <w:color w:val="000000"/>
                <w:sz w:val="22"/>
                <w:szCs w:val="22"/>
              </w:rPr>
              <w:t>, частичная отсыпка щебнем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300,00000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51,066</w:t>
            </w:r>
          </w:p>
        </w:tc>
        <w:tc>
          <w:tcPr>
            <w:tcW w:w="1557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да</w:t>
            </w:r>
          </w:p>
        </w:tc>
        <w:tc>
          <w:tcPr>
            <w:tcW w:w="2179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</w:tr>
      <w:tr w:rsidR="0071091E" w:rsidRPr="006028CD" w:rsidTr="0071091E">
        <w:trPr>
          <w:gridAfter w:val="1"/>
          <w:wAfter w:w="8" w:type="dxa"/>
          <w:trHeight w:val="378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693,71272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401,08293</w:t>
            </w:r>
          </w:p>
        </w:tc>
        <w:tc>
          <w:tcPr>
            <w:tcW w:w="1557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1091E" w:rsidRPr="006028CD" w:rsidTr="0071091E">
        <w:trPr>
          <w:trHeight w:val="312"/>
        </w:trPr>
        <w:tc>
          <w:tcPr>
            <w:tcW w:w="10620" w:type="dxa"/>
            <w:gridSpan w:val="7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5  Полетаев Артем Михайлович</w:t>
            </w:r>
          </w:p>
        </w:tc>
      </w:tr>
      <w:tr w:rsidR="0071091E" w:rsidRPr="006028CD" w:rsidTr="0071091E">
        <w:trPr>
          <w:gridAfter w:val="1"/>
          <w:wAfter w:w="8" w:type="dxa"/>
          <w:trHeight w:val="642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38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 xml:space="preserve">Устройство парковки на муниципальной территории у дома №10 </w:t>
            </w:r>
            <w:proofErr w:type="spellStart"/>
            <w:r w:rsidRPr="006028CD">
              <w:rPr>
                <w:sz w:val="22"/>
                <w:szCs w:val="22"/>
              </w:rPr>
              <w:t>мр</w:t>
            </w:r>
            <w:proofErr w:type="spellEnd"/>
            <w:r w:rsidRPr="006028CD">
              <w:rPr>
                <w:sz w:val="22"/>
                <w:szCs w:val="22"/>
              </w:rPr>
              <w:t>. Центральный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207,26100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в работе</w:t>
            </w:r>
          </w:p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срок исполнения</w:t>
            </w:r>
          </w:p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15.10.2019</w:t>
            </w:r>
          </w:p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 МКУ «УЖКХ»</w:t>
            </w:r>
          </w:p>
        </w:tc>
      </w:tr>
      <w:tr w:rsidR="0071091E" w:rsidRPr="006028CD" w:rsidTr="0071091E">
        <w:trPr>
          <w:gridAfter w:val="1"/>
          <w:wAfter w:w="8" w:type="dxa"/>
          <w:trHeight w:val="330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45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мр</w:t>
            </w:r>
            <w:proofErr w:type="gramStart"/>
            <w:r w:rsidRPr="006028CD">
              <w:rPr>
                <w:sz w:val="22"/>
                <w:szCs w:val="22"/>
              </w:rPr>
              <w:t>.Ц</w:t>
            </w:r>
            <w:proofErr w:type="gramEnd"/>
            <w:r w:rsidRPr="006028CD">
              <w:rPr>
                <w:sz w:val="22"/>
                <w:szCs w:val="22"/>
              </w:rPr>
              <w:t>ентральный</w:t>
            </w:r>
            <w:proofErr w:type="spellEnd"/>
            <w:r w:rsidRPr="006028CD">
              <w:rPr>
                <w:sz w:val="22"/>
                <w:szCs w:val="22"/>
              </w:rPr>
              <w:t xml:space="preserve"> от д. № 20 до д. № 22а – ремонт тротуара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70,41900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в работе</w:t>
            </w:r>
          </w:p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срок исполнения</w:t>
            </w:r>
          </w:p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15.10.2019</w:t>
            </w:r>
          </w:p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 МКУ «УЖКХ»</w:t>
            </w:r>
          </w:p>
        </w:tc>
      </w:tr>
      <w:tr w:rsidR="0071091E" w:rsidRPr="006028CD" w:rsidTr="0071091E">
        <w:trPr>
          <w:gridAfter w:val="1"/>
          <w:wAfter w:w="8" w:type="dxa"/>
          <w:trHeight w:val="312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277,68000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1091E" w:rsidRPr="006028CD" w:rsidTr="0071091E">
        <w:trPr>
          <w:trHeight w:val="300"/>
        </w:trPr>
        <w:tc>
          <w:tcPr>
            <w:tcW w:w="10620" w:type="dxa"/>
            <w:gridSpan w:val="7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</w:t>
            </w:r>
            <w:r w:rsidRPr="006028CD">
              <w:rPr>
                <w:b/>
                <w:bCs/>
                <w:color w:val="000000"/>
                <w:sz w:val="22"/>
                <w:szCs w:val="22"/>
              </w:rPr>
              <w:t xml:space="preserve"> № 7  Гусельников Александр Александрович</w:t>
            </w:r>
          </w:p>
        </w:tc>
      </w:tr>
      <w:tr w:rsidR="0071091E" w:rsidRPr="006028CD" w:rsidTr="0071091E">
        <w:trPr>
          <w:gridAfter w:val="1"/>
          <w:wAfter w:w="8" w:type="dxa"/>
          <w:trHeight w:val="642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49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ул. Садовая, ул. Чкалова, ул. Семипалатинская – устройство освещения (СМР)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608,58301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541,04007</w:t>
            </w:r>
          </w:p>
        </w:tc>
        <w:tc>
          <w:tcPr>
            <w:tcW w:w="1557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подключение к электроснабжению</w:t>
            </w:r>
          </w:p>
        </w:tc>
      </w:tr>
      <w:tr w:rsidR="0071091E" w:rsidRPr="006028CD" w:rsidTr="0071091E">
        <w:trPr>
          <w:gridAfter w:val="1"/>
          <w:wAfter w:w="8" w:type="dxa"/>
          <w:trHeight w:val="345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50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 xml:space="preserve">ул. </w:t>
            </w:r>
            <w:proofErr w:type="spellStart"/>
            <w:r w:rsidRPr="006028CD">
              <w:rPr>
                <w:sz w:val="22"/>
                <w:szCs w:val="22"/>
              </w:rPr>
              <w:t>Коротеева</w:t>
            </w:r>
            <w:proofErr w:type="spellEnd"/>
            <w:r w:rsidRPr="006028CD">
              <w:rPr>
                <w:sz w:val="22"/>
                <w:szCs w:val="22"/>
              </w:rPr>
              <w:t>, ул. Революции – устройство освещения (СМР)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396,95447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352,89890</w:t>
            </w:r>
          </w:p>
        </w:tc>
        <w:tc>
          <w:tcPr>
            <w:tcW w:w="1557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подключение к электроснабжению</w:t>
            </w:r>
          </w:p>
        </w:tc>
      </w:tr>
      <w:tr w:rsidR="0071091E" w:rsidRPr="006028CD" w:rsidTr="0071091E">
        <w:trPr>
          <w:gridAfter w:val="1"/>
          <w:wAfter w:w="8" w:type="dxa"/>
          <w:trHeight w:val="342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54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ул</w:t>
            </w:r>
            <w:proofErr w:type="gramStart"/>
            <w:r w:rsidRPr="006028CD">
              <w:rPr>
                <w:sz w:val="22"/>
                <w:szCs w:val="22"/>
              </w:rPr>
              <w:t>.Р</w:t>
            </w:r>
            <w:proofErr w:type="gramEnd"/>
            <w:r w:rsidRPr="006028CD">
              <w:rPr>
                <w:sz w:val="22"/>
                <w:szCs w:val="22"/>
              </w:rPr>
              <w:t>еволюции</w:t>
            </w:r>
            <w:proofErr w:type="spellEnd"/>
            <w:r w:rsidRPr="006028CD">
              <w:rPr>
                <w:sz w:val="22"/>
                <w:szCs w:val="22"/>
              </w:rPr>
              <w:t xml:space="preserve"> –  ремонт тротуара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318,26800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71091E" w:rsidRPr="006028CD" w:rsidRDefault="00F63584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в работе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</w:t>
            </w:r>
          </w:p>
          <w:p w:rsidR="0071091E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МБУ «УБиДХ»</w:t>
            </w:r>
          </w:p>
        </w:tc>
      </w:tr>
      <w:tr w:rsidR="0071091E" w:rsidRPr="006028CD" w:rsidTr="0071091E">
        <w:trPr>
          <w:gridAfter w:val="1"/>
          <w:wAfter w:w="8" w:type="dxa"/>
          <w:trHeight w:val="318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57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ул. Свердлова - ямочный ремонт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148,51700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71091E" w:rsidRPr="006028CD" w:rsidRDefault="00F63584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в работе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</w:t>
            </w:r>
          </w:p>
          <w:p w:rsidR="0071091E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МБУ «УБиДХ»</w:t>
            </w:r>
          </w:p>
        </w:tc>
      </w:tr>
      <w:tr w:rsidR="0071091E" w:rsidRPr="006028CD" w:rsidTr="0071091E">
        <w:trPr>
          <w:gridAfter w:val="1"/>
          <w:wAfter w:w="8" w:type="dxa"/>
          <w:trHeight w:val="378"/>
        </w:trPr>
        <w:tc>
          <w:tcPr>
            <w:tcW w:w="87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1 472,32248</w:t>
            </w:r>
          </w:p>
        </w:tc>
        <w:tc>
          <w:tcPr>
            <w:tcW w:w="1483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</w:tcPr>
          <w:p w:rsidR="0071091E" w:rsidRPr="006028CD" w:rsidRDefault="0071091E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3584" w:rsidRPr="006028CD" w:rsidTr="009209AC">
        <w:trPr>
          <w:trHeight w:val="312"/>
        </w:trPr>
        <w:tc>
          <w:tcPr>
            <w:tcW w:w="10620" w:type="dxa"/>
            <w:gridSpan w:val="7"/>
          </w:tcPr>
          <w:p w:rsidR="00F63584" w:rsidRPr="006028CD" w:rsidRDefault="00F63584" w:rsidP="0071091E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8  Прокопенко Дмитрий Анатольевич</w:t>
            </w:r>
          </w:p>
        </w:tc>
      </w:tr>
      <w:tr w:rsidR="00F63584" w:rsidRPr="006028CD" w:rsidTr="0071091E">
        <w:trPr>
          <w:gridAfter w:val="1"/>
          <w:wAfter w:w="8" w:type="dxa"/>
          <w:trHeight w:val="312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64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ул</w:t>
            </w:r>
            <w:proofErr w:type="gramStart"/>
            <w:r w:rsidRPr="006028CD">
              <w:rPr>
                <w:sz w:val="22"/>
                <w:szCs w:val="22"/>
              </w:rPr>
              <w:t>.Щ</w:t>
            </w:r>
            <w:proofErr w:type="gramEnd"/>
            <w:r w:rsidRPr="006028CD">
              <w:rPr>
                <w:sz w:val="22"/>
                <w:szCs w:val="22"/>
              </w:rPr>
              <w:t>орса</w:t>
            </w:r>
            <w:proofErr w:type="spellEnd"/>
            <w:r w:rsidRPr="006028CD">
              <w:rPr>
                <w:sz w:val="22"/>
                <w:szCs w:val="22"/>
              </w:rPr>
              <w:t xml:space="preserve">  - устройство тротуара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309,19600</w:t>
            </w:r>
          </w:p>
        </w:tc>
        <w:tc>
          <w:tcPr>
            <w:tcW w:w="1483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в работе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МБУ «УБиДХ»</w:t>
            </w:r>
          </w:p>
        </w:tc>
      </w:tr>
      <w:tr w:rsidR="00F63584" w:rsidRPr="006028CD" w:rsidTr="00F63584">
        <w:trPr>
          <w:gridAfter w:val="1"/>
          <w:wAfter w:w="8" w:type="dxa"/>
          <w:trHeight w:val="672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68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 xml:space="preserve">ул. Щорса, ул. Котовского, ул. </w:t>
            </w:r>
            <w:proofErr w:type="spellStart"/>
            <w:r w:rsidRPr="006028CD">
              <w:rPr>
                <w:sz w:val="22"/>
                <w:szCs w:val="22"/>
              </w:rPr>
              <w:t>Бердская</w:t>
            </w:r>
            <w:proofErr w:type="spellEnd"/>
            <w:r w:rsidRPr="006028CD">
              <w:rPr>
                <w:sz w:val="22"/>
                <w:szCs w:val="22"/>
              </w:rPr>
              <w:t xml:space="preserve"> д. № 71, 73, 75, 85, 88 – отвод сточных вод (устройство дренажных колодцев)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157,10200</w:t>
            </w:r>
          </w:p>
        </w:tc>
        <w:tc>
          <w:tcPr>
            <w:tcW w:w="1483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в работе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МБУ «УБиДХ»</w:t>
            </w:r>
          </w:p>
        </w:tc>
      </w:tr>
      <w:tr w:rsidR="00F63584" w:rsidRPr="006028CD" w:rsidTr="0071091E">
        <w:trPr>
          <w:gridAfter w:val="1"/>
          <w:wAfter w:w="8" w:type="dxa"/>
          <w:trHeight w:val="312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466,29800</w:t>
            </w:r>
          </w:p>
        </w:tc>
        <w:tc>
          <w:tcPr>
            <w:tcW w:w="1483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3584" w:rsidRPr="006028CD" w:rsidTr="009209AC">
        <w:trPr>
          <w:trHeight w:val="312"/>
        </w:trPr>
        <w:tc>
          <w:tcPr>
            <w:tcW w:w="10620" w:type="dxa"/>
            <w:gridSpan w:val="7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9 Гладышева Елена Владимировна</w:t>
            </w:r>
          </w:p>
        </w:tc>
      </w:tr>
      <w:tr w:rsidR="00F63584" w:rsidRPr="006028CD" w:rsidTr="00F63584">
        <w:trPr>
          <w:gridAfter w:val="1"/>
          <w:wAfter w:w="8" w:type="dxa"/>
          <w:trHeight w:val="612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70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Устройство дренажного колодца с водоотводным лотком</w:t>
            </w:r>
            <w:r w:rsidRPr="006028CD">
              <w:rPr>
                <w:sz w:val="22"/>
                <w:szCs w:val="22"/>
              </w:rPr>
              <w:br/>
            </w:r>
            <w:proofErr w:type="spellStart"/>
            <w:r w:rsidRPr="006028CD">
              <w:rPr>
                <w:sz w:val="22"/>
                <w:szCs w:val="22"/>
              </w:rPr>
              <w:t>мр</w:t>
            </w:r>
            <w:proofErr w:type="gramStart"/>
            <w:r w:rsidRPr="006028CD">
              <w:rPr>
                <w:sz w:val="22"/>
                <w:szCs w:val="22"/>
              </w:rPr>
              <w:t>.И</w:t>
            </w:r>
            <w:proofErr w:type="gramEnd"/>
            <w:r w:rsidRPr="006028CD">
              <w:rPr>
                <w:sz w:val="22"/>
                <w:szCs w:val="22"/>
              </w:rPr>
              <w:t>ндустриальный</w:t>
            </w:r>
            <w:proofErr w:type="spellEnd"/>
            <w:r w:rsidRPr="006028CD">
              <w:rPr>
                <w:sz w:val="22"/>
                <w:szCs w:val="22"/>
              </w:rPr>
              <w:t xml:space="preserve"> 32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154,65000</w:t>
            </w:r>
          </w:p>
        </w:tc>
        <w:tc>
          <w:tcPr>
            <w:tcW w:w="1483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в работе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МБУ «УБиДХ»</w:t>
            </w:r>
          </w:p>
        </w:tc>
      </w:tr>
      <w:tr w:rsidR="00F63584" w:rsidRPr="006028CD" w:rsidTr="00F63584">
        <w:trPr>
          <w:gridAfter w:val="1"/>
          <w:wAfter w:w="8" w:type="dxa"/>
          <w:trHeight w:val="360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71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ул</w:t>
            </w:r>
            <w:proofErr w:type="gramStart"/>
            <w:r w:rsidRPr="006028CD">
              <w:rPr>
                <w:sz w:val="22"/>
                <w:szCs w:val="22"/>
              </w:rPr>
              <w:t>.Б</w:t>
            </w:r>
            <w:proofErr w:type="gramEnd"/>
            <w:r w:rsidRPr="006028CD">
              <w:rPr>
                <w:sz w:val="22"/>
                <w:szCs w:val="22"/>
              </w:rPr>
              <w:t>ердская</w:t>
            </w:r>
            <w:proofErr w:type="spellEnd"/>
            <w:r w:rsidRPr="006028CD">
              <w:rPr>
                <w:sz w:val="22"/>
                <w:szCs w:val="22"/>
              </w:rPr>
              <w:t xml:space="preserve"> с № 1 по № 18 – </w:t>
            </w:r>
            <w:proofErr w:type="spellStart"/>
            <w:r w:rsidRPr="006028CD">
              <w:rPr>
                <w:sz w:val="22"/>
                <w:szCs w:val="22"/>
              </w:rPr>
              <w:t>грейдирование</w:t>
            </w:r>
            <w:proofErr w:type="spellEnd"/>
            <w:r w:rsidRPr="006028CD">
              <w:rPr>
                <w:sz w:val="22"/>
                <w:szCs w:val="22"/>
              </w:rPr>
              <w:t>, частичная отсыпка щебнем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200,00000</w:t>
            </w:r>
          </w:p>
        </w:tc>
        <w:tc>
          <w:tcPr>
            <w:tcW w:w="1483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27,484</w:t>
            </w:r>
          </w:p>
        </w:tc>
        <w:tc>
          <w:tcPr>
            <w:tcW w:w="1557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 xml:space="preserve">работы по </w:t>
            </w:r>
            <w:proofErr w:type="spellStart"/>
            <w:r w:rsidRPr="006028CD">
              <w:rPr>
                <w:sz w:val="22"/>
                <w:szCs w:val="22"/>
              </w:rPr>
              <w:t>грейдированию</w:t>
            </w:r>
            <w:proofErr w:type="spellEnd"/>
            <w:r w:rsidRPr="006028CD">
              <w:rPr>
                <w:sz w:val="22"/>
                <w:szCs w:val="22"/>
              </w:rPr>
              <w:t xml:space="preserve"> выполнены в июне 2019, улица находится в нормативном состоянии</w:t>
            </w:r>
          </w:p>
        </w:tc>
      </w:tr>
      <w:tr w:rsidR="00F63584" w:rsidRPr="006028CD" w:rsidTr="0071091E">
        <w:trPr>
          <w:gridAfter w:val="1"/>
          <w:wAfter w:w="8" w:type="dxa"/>
          <w:trHeight w:val="354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354,65000</w:t>
            </w:r>
          </w:p>
        </w:tc>
        <w:tc>
          <w:tcPr>
            <w:tcW w:w="1483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3584" w:rsidRPr="006028CD" w:rsidTr="009209AC">
        <w:trPr>
          <w:trHeight w:val="312"/>
        </w:trPr>
        <w:tc>
          <w:tcPr>
            <w:tcW w:w="10620" w:type="dxa"/>
            <w:gridSpan w:val="7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10  Лесников Александр Михайлович</w:t>
            </w:r>
          </w:p>
        </w:tc>
      </w:tr>
      <w:tr w:rsidR="00F63584" w:rsidRPr="006028CD" w:rsidTr="006028CD">
        <w:trPr>
          <w:gridAfter w:val="1"/>
          <w:wAfter w:w="8" w:type="dxa"/>
          <w:trHeight w:val="618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76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мр</w:t>
            </w:r>
            <w:proofErr w:type="spellEnd"/>
            <w:r w:rsidRPr="006028CD">
              <w:rPr>
                <w:sz w:val="22"/>
                <w:szCs w:val="22"/>
              </w:rPr>
              <w:t>. Индустриальный д. №14, №14</w:t>
            </w:r>
            <w:proofErr w:type="gramStart"/>
            <w:r w:rsidRPr="006028CD">
              <w:rPr>
                <w:sz w:val="22"/>
                <w:szCs w:val="22"/>
              </w:rPr>
              <w:t>а–</w:t>
            </w:r>
            <w:proofErr w:type="gramEnd"/>
            <w:r w:rsidRPr="006028CD">
              <w:rPr>
                <w:sz w:val="22"/>
                <w:szCs w:val="22"/>
              </w:rPr>
              <w:t xml:space="preserve"> ремонт внутриквартальных дорог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139,48400</w:t>
            </w:r>
          </w:p>
        </w:tc>
        <w:tc>
          <w:tcPr>
            <w:tcW w:w="1483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F63584" w:rsidRPr="006028CD" w:rsidRDefault="006028CD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в работе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срок исполнения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15.10.2019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 МКУ «УЖКХ»</w:t>
            </w:r>
          </w:p>
        </w:tc>
      </w:tr>
      <w:tr w:rsidR="00F63584" w:rsidRPr="006028CD" w:rsidTr="0071091E">
        <w:trPr>
          <w:gridAfter w:val="1"/>
          <w:wAfter w:w="8" w:type="dxa"/>
          <w:trHeight w:val="312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139,48400</w:t>
            </w:r>
          </w:p>
        </w:tc>
        <w:tc>
          <w:tcPr>
            <w:tcW w:w="1483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3584" w:rsidRPr="006028CD" w:rsidTr="00F63584">
        <w:trPr>
          <w:trHeight w:val="312"/>
        </w:trPr>
        <w:tc>
          <w:tcPr>
            <w:tcW w:w="10620" w:type="dxa"/>
            <w:gridSpan w:val="7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11 Гусельников Анатолий Яковлевич</w:t>
            </w:r>
          </w:p>
        </w:tc>
      </w:tr>
      <w:tr w:rsidR="00F63584" w:rsidRPr="006028CD" w:rsidTr="00F63584">
        <w:trPr>
          <w:gridAfter w:val="1"/>
          <w:wAfter w:w="8" w:type="dxa"/>
          <w:trHeight w:val="678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80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 xml:space="preserve">от ул. </w:t>
            </w:r>
            <w:proofErr w:type="gramStart"/>
            <w:r w:rsidRPr="006028CD">
              <w:rPr>
                <w:sz w:val="22"/>
                <w:szCs w:val="22"/>
              </w:rPr>
              <w:t>Советская</w:t>
            </w:r>
            <w:proofErr w:type="gramEnd"/>
            <w:r w:rsidRPr="006028CD">
              <w:rPr>
                <w:sz w:val="22"/>
                <w:szCs w:val="22"/>
              </w:rPr>
              <w:t xml:space="preserve"> до ул. Линейная  вдоль д/с Солнышко - устройство освещения (ПСД, СМР)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107,10624</w:t>
            </w:r>
          </w:p>
        </w:tc>
        <w:tc>
          <w:tcPr>
            <w:tcW w:w="1483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95,21917</w:t>
            </w:r>
          </w:p>
        </w:tc>
        <w:tc>
          <w:tcPr>
            <w:tcW w:w="1557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подключение к электроснабжению</w:t>
            </w:r>
          </w:p>
        </w:tc>
      </w:tr>
      <w:tr w:rsidR="00F63584" w:rsidRPr="006028CD" w:rsidTr="00F63584">
        <w:trPr>
          <w:gridAfter w:val="1"/>
          <w:wAfter w:w="8" w:type="dxa"/>
          <w:trHeight w:val="333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82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ул</w:t>
            </w:r>
            <w:proofErr w:type="gramStart"/>
            <w:r w:rsidRPr="006028CD">
              <w:rPr>
                <w:sz w:val="22"/>
                <w:szCs w:val="22"/>
              </w:rPr>
              <w:t>.К</w:t>
            </w:r>
            <w:proofErr w:type="gramEnd"/>
            <w:r w:rsidRPr="006028CD">
              <w:rPr>
                <w:sz w:val="22"/>
                <w:szCs w:val="22"/>
              </w:rPr>
              <w:t>ооперативная</w:t>
            </w:r>
            <w:proofErr w:type="spellEnd"/>
            <w:r w:rsidRPr="006028CD">
              <w:rPr>
                <w:sz w:val="22"/>
                <w:szCs w:val="22"/>
              </w:rPr>
              <w:t xml:space="preserve"> – </w:t>
            </w:r>
            <w:proofErr w:type="spellStart"/>
            <w:r w:rsidRPr="006028CD">
              <w:rPr>
                <w:sz w:val="22"/>
                <w:szCs w:val="22"/>
              </w:rPr>
              <w:t>грейдирование</w:t>
            </w:r>
            <w:proofErr w:type="spellEnd"/>
            <w:r w:rsidRPr="006028CD">
              <w:rPr>
                <w:sz w:val="22"/>
                <w:szCs w:val="22"/>
              </w:rPr>
              <w:t>, частичная отсыпка щебнем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300,00000</w:t>
            </w:r>
          </w:p>
        </w:tc>
        <w:tc>
          <w:tcPr>
            <w:tcW w:w="1483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-</w:t>
            </w:r>
          </w:p>
        </w:tc>
        <w:tc>
          <w:tcPr>
            <w:tcW w:w="1557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-</w:t>
            </w:r>
          </w:p>
        </w:tc>
        <w:tc>
          <w:tcPr>
            <w:tcW w:w="2179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дорожное покрытие находится в нормативном состоянии</w:t>
            </w:r>
          </w:p>
        </w:tc>
      </w:tr>
      <w:tr w:rsidR="00F63584" w:rsidRPr="006028CD" w:rsidTr="00F63584">
        <w:trPr>
          <w:gridAfter w:val="1"/>
          <w:wAfter w:w="8" w:type="dxa"/>
          <w:trHeight w:val="312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407,10624</w:t>
            </w:r>
          </w:p>
        </w:tc>
        <w:tc>
          <w:tcPr>
            <w:tcW w:w="1483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3584" w:rsidRPr="006028CD" w:rsidTr="009209AC">
        <w:trPr>
          <w:trHeight w:val="312"/>
        </w:trPr>
        <w:tc>
          <w:tcPr>
            <w:tcW w:w="10620" w:type="dxa"/>
            <w:gridSpan w:val="7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12</w:t>
            </w:r>
            <w:r w:rsidRPr="006028CD">
              <w:rPr>
                <w:b/>
                <w:bCs/>
                <w:color w:val="000000"/>
                <w:sz w:val="22"/>
                <w:szCs w:val="22"/>
              </w:rPr>
              <w:t xml:space="preserve"> Парфенов Сергей Борисович</w:t>
            </w:r>
          </w:p>
        </w:tc>
      </w:tr>
      <w:tr w:rsidR="00F63584" w:rsidRPr="006028CD" w:rsidTr="00F63584">
        <w:trPr>
          <w:gridAfter w:val="1"/>
          <w:wAfter w:w="8" w:type="dxa"/>
          <w:trHeight w:val="378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88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ул. 1Бакинская – устройство освещения (СМР)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45,63975</w:t>
            </w:r>
          </w:p>
        </w:tc>
        <w:tc>
          <w:tcPr>
            <w:tcW w:w="1483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40,57447</w:t>
            </w:r>
          </w:p>
        </w:tc>
        <w:tc>
          <w:tcPr>
            <w:tcW w:w="1557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подключение к электроснабжению</w:t>
            </w:r>
          </w:p>
        </w:tc>
      </w:tr>
      <w:tr w:rsidR="00F63584" w:rsidRPr="006028CD" w:rsidTr="00F63584">
        <w:trPr>
          <w:gridAfter w:val="1"/>
          <w:wAfter w:w="8" w:type="dxa"/>
          <w:trHeight w:val="375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91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 xml:space="preserve">ул. </w:t>
            </w:r>
            <w:proofErr w:type="gramStart"/>
            <w:r w:rsidRPr="006028CD">
              <w:rPr>
                <w:sz w:val="22"/>
                <w:szCs w:val="22"/>
              </w:rPr>
              <w:t>Лесная</w:t>
            </w:r>
            <w:proofErr w:type="gramEnd"/>
            <w:r w:rsidRPr="006028CD">
              <w:rPr>
                <w:sz w:val="22"/>
                <w:szCs w:val="22"/>
              </w:rPr>
              <w:t>, пер. Лесной - устройство освещения (ПСД, СМР)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401,64840</w:t>
            </w:r>
          </w:p>
        </w:tc>
        <w:tc>
          <w:tcPr>
            <w:tcW w:w="1483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357,07188</w:t>
            </w:r>
          </w:p>
        </w:tc>
        <w:tc>
          <w:tcPr>
            <w:tcW w:w="1557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подключение к электроснабжению</w:t>
            </w:r>
          </w:p>
        </w:tc>
      </w:tr>
      <w:tr w:rsidR="00F63584" w:rsidRPr="006028CD" w:rsidTr="00F63584">
        <w:trPr>
          <w:gridAfter w:val="1"/>
          <w:wAfter w:w="8" w:type="dxa"/>
          <w:trHeight w:val="420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447,28815</w:t>
            </w:r>
          </w:p>
        </w:tc>
        <w:tc>
          <w:tcPr>
            <w:tcW w:w="1483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397,64635</w:t>
            </w:r>
          </w:p>
        </w:tc>
        <w:tc>
          <w:tcPr>
            <w:tcW w:w="1557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3584" w:rsidRPr="006028CD" w:rsidTr="009209AC">
        <w:trPr>
          <w:trHeight w:val="312"/>
        </w:trPr>
        <w:tc>
          <w:tcPr>
            <w:tcW w:w="10620" w:type="dxa"/>
            <w:gridSpan w:val="7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13 Слободчиков Вадим Владимирович</w:t>
            </w:r>
          </w:p>
        </w:tc>
      </w:tr>
      <w:tr w:rsidR="00F63584" w:rsidRPr="006028CD" w:rsidTr="00F63584">
        <w:trPr>
          <w:gridAfter w:val="1"/>
          <w:wAfter w:w="8" w:type="dxa"/>
          <w:trHeight w:val="687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93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мр</w:t>
            </w:r>
            <w:proofErr w:type="spellEnd"/>
            <w:r w:rsidRPr="006028CD">
              <w:rPr>
                <w:sz w:val="22"/>
                <w:szCs w:val="22"/>
              </w:rPr>
              <w:t xml:space="preserve">. </w:t>
            </w:r>
            <w:proofErr w:type="gramStart"/>
            <w:r w:rsidRPr="006028CD">
              <w:rPr>
                <w:sz w:val="22"/>
                <w:szCs w:val="22"/>
              </w:rPr>
              <w:t>Южный</w:t>
            </w:r>
            <w:proofErr w:type="gramEnd"/>
            <w:r w:rsidRPr="006028CD">
              <w:rPr>
                <w:sz w:val="22"/>
                <w:szCs w:val="22"/>
              </w:rPr>
              <w:t xml:space="preserve"> от д. № 36 до д/с </w:t>
            </w:r>
            <w:proofErr w:type="spellStart"/>
            <w:r w:rsidRPr="006028CD">
              <w:rPr>
                <w:sz w:val="22"/>
                <w:szCs w:val="22"/>
              </w:rPr>
              <w:t>Родничек</w:t>
            </w:r>
            <w:proofErr w:type="spellEnd"/>
            <w:r w:rsidRPr="006028CD">
              <w:rPr>
                <w:sz w:val="22"/>
                <w:szCs w:val="22"/>
              </w:rPr>
              <w:t xml:space="preserve"> (пешеходная дорожка) – устройство освещения (СМР)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507,03380</w:t>
            </w:r>
          </w:p>
        </w:tc>
        <w:tc>
          <w:tcPr>
            <w:tcW w:w="1483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450,76119</w:t>
            </w:r>
          </w:p>
        </w:tc>
        <w:tc>
          <w:tcPr>
            <w:tcW w:w="1557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подключение к электроснабжению</w:t>
            </w:r>
          </w:p>
        </w:tc>
      </w:tr>
      <w:tr w:rsidR="00F63584" w:rsidRPr="006028CD" w:rsidTr="0071091E">
        <w:trPr>
          <w:gridAfter w:val="1"/>
          <w:wAfter w:w="8" w:type="dxa"/>
          <w:trHeight w:val="387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94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Ямочный ремонт межквартальных проездов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226,43000</w:t>
            </w:r>
          </w:p>
        </w:tc>
        <w:tc>
          <w:tcPr>
            <w:tcW w:w="1483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в работе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срок исполнения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15.10.2019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 МКУ «УЖКХ»</w:t>
            </w:r>
          </w:p>
        </w:tc>
      </w:tr>
      <w:tr w:rsidR="00F63584" w:rsidRPr="006028CD" w:rsidTr="0071091E">
        <w:trPr>
          <w:gridAfter w:val="1"/>
          <w:wAfter w:w="8" w:type="dxa"/>
          <w:trHeight w:val="432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733,46380</w:t>
            </w:r>
          </w:p>
        </w:tc>
        <w:tc>
          <w:tcPr>
            <w:tcW w:w="1483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3584" w:rsidRPr="006028CD" w:rsidTr="009209AC">
        <w:trPr>
          <w:trHeight w:val="312"/>
        </w:trPr>
        <w:tc>
          <w:tcPr>
            <w:tcW w:w="10620" w:type="dxa"/>
            <w:gridSpan w:val="7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14  Вагнер Инна Юрьевна</w:t>
            </w:r>
          </w:p>
        </w:tc>
      </w:tr>
      <w:tr w:rsidR="00F63584" w:rsidRPr="006028CD" w:rsidTr="00F63584">
        <w:trPr>
          <w:gridAfter w:val="1"/>
          <w:wAfter w:w="8" w:type="dxa"/>
          <w:trHeight w:val="618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99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мр</w:t>
            </w:r>
            <w:proofErr w:type="spellEnd"/>
            <w:r w:rsidRPr="006028CD">
              <w:rPr>
                <w:sz w:val="22"/>
                <w:szCs w:val="22"/>
              </w:rPr>
              <w:t xml:space="preserve">. </w:t>
            </w:r>
            <w:proofErr w:type="gramStart"/>
            <w:r w:rsidRPr="006028CD">
              <w:rPr>
                <w:sz w:val="22"/>
                <w:szCs w:val="22"/>
              </w:rPr>
              <w:t>Южный</w:t>
            </w:r>
            <w:proofErr w:type="gramEnd"/>
            <w:r w:rsidRPr="006028CD">
              <w:rPr>
                <w:sz w:val="22"/>
                <w:szCs w:val="22"/>
              </w:rPr>
              <w:t xml:space="preserve">  от д. № 51, № 46а/1 до д/с «Росинка» - устройство освещения (СМР)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134,97439</w:t>
            </w:r>
          </w:p>
        </w:tc>
        <w:tc>
          <w:tcPr>
            <w:tcW w:w="1483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119,99440</w:t>
            </w:r>
          </w:p>
        </w:tc>
        <w:tc>
          <w:tcPr>
            <w:tcW w:w="1557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подключение к электроснабжению</w:t>
            </w:r>
          </w:p>
        </w:tc>
      </w:tr>
      <w:tr w:rsidR="00F63584" w:rsidRPr="006028CD" w:rsidTr="00F63584">
        <w:trPr>
          <w:gridAfter w:val="1"/>
          <w:wAfter w:w="8" w:type="dxa"/>
          <w:trHeight w:val="1572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100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 xml:space="preserve">Устройство тротуаров в </w:t>
            </w:r>
            <w:proofErr w:type="spellStart"/>
            <w:r w:rsidRPr="006028CD">
              <w:rPr>
                <w:sz w:val="22"/>
                <w:szCs w:val="22"/>
              </w:rPr>
              <w:t>мкр</w:t>
            </w:r>
            <w:proofErr w:type="gramStart"/>
            <w:r w:rsidRPr="006028CD">
              <w:rPr>
                <w:sz w:val="22"/>
                <w:szCs w:val="22"/>
              </w:rPr>
              <w:t>.Ю</w:t>
            </w:r>
            <w:proofErr w:type="gramEnd"/>
            <w:r w:rsidRPr="006028CD">
              <w:rPr>
                <w:sz w:val="22"/>
                <w:szCs w:val="22"/>
              </w:rPr>
              <w:t>жный</w:t>
            </w:r>
            <w:proofErr w:type="spellEnd"/>
            <w:r w:rsidRPr="006028CD">
              <w:rPr>
                <w:sz w:val="22"/>
                <w:szCs w:val="22"/>
              </w:rPr>
              <w:t xml:space="preserve">: </w:t>
            </w:r>
            <w:r w:rsidRPr="006028CD">
              <w:rPr>
                <w:sz w:val="22"/>
                <w:szCs w:val="22"/>
              </w:rPr>
              <w:br/>
              <w:t>- от д.№25 до пешеходного перехода;</w:t>
            </w:r>
            <w:r w:rsidRPr="006028CD">
              <w:rPr>
                <w:sz w:val="22"/>
                <w:szCs w:val="22"/>
              </w:rPr>
              <w:br/>
              <w:t xml:space="preserve">- от первого подъезда д.№25А до первого подъезда д.№25; </w:t>
            </w:r>
            <w:r w:rsidRPr="006028CD">
              <w:rPr>
                <w:sz w:val="22"/>
                <w:szCs w:val="22"/>
              </w:rPr>
              <w:br/>
              <w:t>- от парковки около д.№28Б до парковки около первого подъезда д. №25;</w:t>
            </w:r>
            <w:r w:rsidRPr="006028CD">
              <w:rPr>
                <w:sz w:val="22"/>
                <w:szCs w:val="22"/>
              </w:rPr>
              <w:br/>
              <w:t xml:space="preserve">- от парковки около д.№28Б до парковки около последнего подъезда д.№ 25 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232,00800</w:t>
            </w:r>
          </w:p>
        </w:tc>
        <w:tc>
          <w:tcPr>
            <w:tcW w:w="1483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F63584" w:rsidRPr="006028CD" w:rsidRDefault="006028CD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в работе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МБУ «УБиДХ»</w:t>
            </w:r>
          </w:p>
        </w:tc>
      </w:tr>
      <w:tr w:rsidR="00F63584" w:rsidRPr="006028CD" w:rsidTr="0071091E">
        <w:trPr>
          <w:gridAfter w:val="1"/>
          <w:wAfter w:w="8" w:type="dxa"/>
          <w:trHeight w:val="345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366,98239</w:t>
            </w:r>
          </w:p>
        </w:tc>
        <w:tc>
          <w:tcPr>
            <w:tcW w:w="1483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</w:tcPr>
          <w:p w:rsidR="00F63584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  <w:p w:rsidR="00E60B03" w:rsidRPr="006028CD" w:rsidRDefault="00E60B03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3584" w:rsidRPr="006028CD" w:rsidTr="00F63584">
        <w:trPr>
          <w:trHeight w:val="312"/>
        </w:trPr>
        <w:tc>
          <w:tcPr>
            <w:tcW w:w="10620" w:type="dxa"/>
            <w:gridSpan w:val="7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lastRenderedPageBreak/>
              <w:t xml:space="preserve">Округ № 15 </w:t>
            </w:r>
            <w:proofErr w:type="spellStart"/>
            <w:r w:rsidRPr="006028CD">
              <w:rPr>
                <w:b/>
                <w:bCs/>
                <w:sz w:val="22"/>
                <w:szCs w:val="22"/>
              </w:rPr>
              <w:t>Шотт</w:t>
            </w:r>
            <w:proofErr w:type="spellEnd"/>
            <w:r w:rsidRPr="006028CD">
              <w:rPr>
                <w:b/>
                <w:bCs/>
                <w:sz w:val="22"/>
                <w:szCs w:val="22"/>
              </w:rPr>
              <w:t xml:space="preserve"> Артур Артурович</w:t>
            </w:r>
          </w:p>
        </w:tc>
      </w:tr>
      <w:tr w:rsidR="00F63584" w:rsidRPr="006028CD" w:rsidTr="00F63584">
        <w:trPr>
          <w:gridAfter w:val="1"/>
          <w:wAfter w:w="8" w:type="dxa"/>
          <w:trHeight w:val="405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105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мр</w:t>
            </w:r>
            <w:proofErr w:type="spellEnd"/>
            <w:r w:rsidRPr="006028CD">
              <w:rPr>
                <w:sz w:val="22"/>
                <w:szCs w:val="22"/>
              </w:rPr>
              <w:t>. Южный, парк – устройство дополнительного освещения (СМР)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336,59564</w:t>
            </w:r>
          </w:p>
        </w:tc>
        <w:tc>
          <w:tcPr>
            <w:tcW w:w="1483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299,23893</w:t>
            </w:r>
          </w:p>
        </w:tc>
        <w:tc>
          <w:tcPr>
            <w:tcW w:w="1557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подключение к электроснабжению</w:t>
            </w:r>
          </w:p>
        </w:tc>
      </w:tr>
      <w:tr w:rsidR="00F63584" w:rsidRPr="006028CD" w:rsidTr="006028CD">
        <w:trPr>
          <w:gridAfter w:val="1"/>
          <w:wAfter w:w="8" w:type="dxa"/>
          <w:trHeight w:val="336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106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мр</w:t>
            </w:r>
            <w:proofErr w:type="gramStart"/>
            <w:r w:rsidRPr="006028CD">
              <w:rPr>
                <w:sz w:val="22"/>
                <w:szCs w:val="22"/>
              </w:rPr>
              <w:t>.Ю</w:t>
            </w:r>
            <w:proofErr w:type="gramEnd"/>
            <w:r w:rsidRPr="006028CD">
              <w:rPr>
                <w:sz w:val="22"/>
                <w:szCs w:val="22"/>
              </w:rPr>
              <w:t>жный</w:t>
            </w:r>
            <w:proofErr w:type="spellEnd"/>
            <w:r w:rsidRPr="006028CD">
              <w:rPr>
                <w:sz w:val="22"/>
                <w:szCs w:val="22"/>
              </w:rPr>
              <w:t xml:space="preserve"> 3 - ремонт </w:t>
            </w:r>
            <w:proofErr w:type="spellStart"/>
            <w:r w:rsidRPr="006028CD">
              <w:rPr>
                <w:sz w:val="22"/>
                <w:szCs w:val="22"/>
              </w:rPr>
              <w:t>внутириквартального</w:t>
            </w:r>
            <w:proofErr w:type="spellEnd"/>
            <w:r w:rsidRPr="006028CD">
              <w:rPr>
                <w:sz w:val="22"/>
                <w:szCs w:val="22"/>
              </w:rPr>
              <w:t xml:space="preserve"> проезда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555,49400</w:t>
            </w:r>
          </w:p>
        </w:tc>
        <w:tc>
          <w:tcPr>
            <w:tcW w:w="1483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в работе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срок исполнения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15.10.2019</w:t>
            </w:r>
          </w:p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 МКУ «УЖКХ»</w:t>
            </w:r>
          </w:p>
        </w:tc>
      </w:tr>
      <w:tr w:rsidR="00F63584" w:rsidRPr="006028CD" w:rsidTr="006028CD">
        <w:trPr>
          <w:gridAfter w:val="1"/>
          <w:wAfter w:w="8" w:type="dxa"/>
          <w:trHeight w:val="312"/>
        </w:trPr>
        <w:tc>
          <w:tcPr>
            <w:tcW w:w="87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892,08964</w:t>
            </w:r>
          </w:p>
        </w:tc>
        <w:tc>
          <w:tcPr>
            <w:tcW w:w="1483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3584" w:rsidRPr="006028CD" w:rsidTr="006028CD">
        <w:trPr>
          <w:trHeight w:val="300"/>
        </w:trPr>
        <w:tc>
          <w:tcPr>
            <w:tcW w:w="10620" w:type="dxa"/>
            <w:gridSpan w:val="7"/>
            <w:vAlign w:val="center"/>
          </w:tcPr>
          <w:p w:rsidR="00F63584" w:rsidRPr="006028CD" w:rsidRDefault="00F63584" w:rsidP="00F63584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16  Котельников Петр Петрович</w:t>
            </w:r>
          </w:p>
        </w:tc>
      </w:tr>
      <w:tr w:rsidR="006028CD" w:rsidRPr="006028CD" w:rsidTr="006028CD">
        <w:trPr>
          <w:gridAfter w:val="1"/>
          <w:wAfter w:w="8" w:type="dxa"/>
          <w:trHeight w:val="672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110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мр</w:t>
            </w:r>
            <w:proofErr w:type="spellEnd"/>
            <w:r w:rsidRPr="006028CD">
              <w:rPr>
                <w:sz w:val="22"/>
                <w:szCs w:val="22"/>
              </w:rPr>
              <w:t>. Южный от д. № 1а до перехода к ДК «Россия» - устройство (ремонт) тротуара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154,88100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в работе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срок исполнения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15.10.2019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 МКУ «УЖКХ»</w:t>
            </w:r>
          </w:p>
        </w:tc>
      </w:tr>
      <w:tr w:rsidR="006028CD" w:rsidRPr="006028CD" w:rsidTr="006028CD">
        <w:trPr>
          <w:gridAfter w:val="1"/>
          <w:wAfter w:w="8" w:type="dxa"/>
          <w:trHeight w:val="624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115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мр</w:t>
            </w:r>
            <w:proofErr w:type="spellEnd"/>
            <w:r w:rsidRPr="006028CD">
              <w:rPr>
                <w:sz w:val="22"/>
                <w:szCs w:val="22"/>
              </w:rPr>
              <w:t xml:space="preserve">. </w:t>
            </w:r>
            <w:proofErr w:type="gramStart"/>
            <w:r w:rsidRPr="006028CD">
              <w:rPr>
                <w:sz w:val="22"/>
                <w:szCs w:val="22"/>
              </w:rPr>
              <w:t>Южный</w:t>
            </w:r>
            <w:proofErr w:type="gramEnd"/>
            <w:r w:rsidRPr="006028CD">
              <w:rPr>
                <w:sz w:val="22"/>
                <w:szCs w:val="22"/>
              </w:rPr>
              <w:t xml:space="preserve"> д. № 1Б - установка спортивно-игрового оборудование на муниципальной территории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300,00000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в работе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срок исполнения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30.09.2019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 МКУ «УЖКХ»</w:t>
            </w:r>
          </w:p>
        </w:tc>
      </w:tr>
      <w:tr w:rsidR="006028CD" w:rsidRPr="006028CD" w:rsidTr="0071091E">
        <w:trPr>
          <w:gridAfter w:val="1"/>
          <w:wAfter w:w="8" w:type="dxa"/>
          <w:trHeight w:val="312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454,88100</w:t>
            </w:r>
          </w:p>
        </w:tc>
        <w:tc>
          <w:tcPr>
            <w:tcW w:w="1483" w:type="dxa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28CD" w:rsidRPr="006028CD" w:rsidTr="009209AC">
        <w:trPr>
          <w:trHeight w:val="312"/>
        </w:trPr>
        <w:tc>
          <w:tcPr>
            <w:tcW w:w="10620" w:type="dxa"/>
            <w:gridSpan w:val="7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17  Адов Игорь Александрович</w:t>
            </w:r>
          </w:p>
        </w:tc>
      </w:tr>
      <w:tr w:rsidR="006028CD" w:rsidRPr="006028CD" w:rsidTr="006028CD">
        <w:trPr>
          <w:gridAfter w:val="1"/>
          <w:wAfter w:w="8" w:type="dxa"/>
          <w:trHeight w:val="393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119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мр</w:t>
            </w:r>
            <w:proofErr w:type="gramStart"/>
            <w:r w:rsidRPr="006028CD">
              <w:rPr>
                <w:sz w:val="22"/>
                <w:szCs w:val="22"/>
              </w:rPr>
              <w:t>.Ю</w:t>
            </w:r>
            <w:proofErr w:type="gramEnd"/>
            <w:r w:rsidRPr="006028CD">
              <w:rPr>
                <w:sz w:val="22"/>
                <w:szCs w:val="22"/>
              </w:rPr>
              <w:t>жный</w:t>
            </w:r>
            <w:proofErr w:type="spellEnd"/>
            <w:r w:rsidRPr="006028CD">
              <w:rPr>
                <w:sz w:val="22"/>
                <w:szCs w:val="22"/>
              </w:rPr>
              <w:t xml:space="preserve"> д. № 44, 44а, 32 – ямочный ремонт внутриквартальных проездов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330,00000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289,35800</w:t>
            </w: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да</w:t>
            </w: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</w:tr>
      <w:tr w:rsidR="006028CD" w:rsidRPr="006028CD" w:rsidTr="006028CD">
        <w:trPr>
          <w:gridAfter w:val="1"/>
          <w:wAfter w:w="8" w:type="dxa"/>
          <w:trHeight w:val="576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119/1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 xml:space="preserve">Разработка ПСД на устройство ливневой канализации (ориентир - от МКД № 13,19 </w:t>
            </w:r>
            <w:proofErr w:type="spellStart"/>
            <w:r w:rsidRPr="006028CD">
              <w:rPr>
                <w:sz w:val="22"/>
                <w:szCs w:val="22"/>
              </w:rPr>
              <w:t>пр</w:t>
            </w:r>
            <w:proofErr w:type="gramStart"/>
            <w:r w:rsidRPr="006028CD">
              <w:rPr>
                <w:sz w:val="22"/>
                <w:szCs w:val="22"/>
              </w:rPr>
              <w:t>.Ю</w:t>
            </w:r>
            <w:proofErr w:type="gramEnd"/>
            <w:r w:rsidRPr="006028CD">
              <w:rPr>
                <w:sz w:val="22"/>
                <w:szCs w:val="22"/>
              </w:rPr>
              <w:t>билейный</w:t>
            </w:r>
            <w:proofErr w:type="spellEnd"/>
            <w:r w:rsidRPr="006028CD">
              <w:rPr>
                <w:sz w:val="22"/>
                <w:szCs w:val="22"/>
              </w:rPr>
              <w:t xml:space="preserve"> до </w:t>
            </w:r>
            <w:proofErr w:type="spellStart"/>
            <w:r w:rsidRPr="006028CD">
              <w:rPr>
                <w:sz w:val="22"/>
                <w:szCs w:val="22"/>
              </w:rPr>
              <w:t>пр.Юбилейный</w:t>
            </w:r>
            <w:proofErr w:type="spellEnd"/>
            <w:r w:rsidRPr="006028CD">
              <w:rPr>
                <w:sz w:val="22"/>
                <w:szCs w:val="22"/>
              </w:rPr>
              <w:t>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70,00000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в работе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срок исполнения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20.10.2019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 МКУ «УЖКХ»</w:t>
            </w:r>
          </w:p>
        </w:tc>
      </w:tr>
      <w:tr w:rsidR="006028CD" w:rsidRPr="006028CD" w:rsidTr="006028CD">
        <w:trPr>
          <w:gridAfter w:val="1"/>
          <w:wAfter w:w="8" w:type="dxa"/>
          <w:trHeight w:val="312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400,00000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28CD" w:rsidRPr="006028CD" w:rsidTr="009209AC">
        <w:trPr>
          <w:trHeight w:val="312"/>
        </w:trPr>
        <w:tc>
          <w:tcPr>
            <w:tcW w:w="10620" w:type="dxa"/>
            <w:gridSpan w:val="7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18 Мартынов Юрий Алексеевич</w:t>
            </w:r>
          </w:p>
        </w:tc>
      </w:tr>
      <w:tr w:rsidR="006028CD" w:rsidRPr="006028CD" w:rsidTr="006028CD">
        <w:trPr>
          <w:gridAfter w:val="1"/>
          <w:wAfter w:w="8" w:type="dxa"/>
          <w:trHeight w:val="624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124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ул</w:t>
            </w:r>
            <w:proofErr w:type="gramStart"/>
            <w:r w:rsidRPr="006028CD">
              <w:rPr>
                <w:sz w:val="22"/>
                <w:szCs w:val="22"/>
              </w:rPr>
              <w:t>.Р</w:t>
            </w:r>
            <w:proofErr w:type="gramEnd"/>
            <w:r w:rsidRPr="006028CD">
              <w:rPr>
                <w:sz w:val="22"/>
                <w:szCs w:val="22"/>
              </w:rPr>
              <w:t>адищева</w:t>
            </w:r>
            <w:proofErr w:type="spellEnd"/>
            <w:r w:rsidRPr="006028CD">
              <w:rPr>
                <w:sz w:val="22"/>
                <w:szCs w:val="22"/>
              </w:rPr>
              <w:t xml:space="preserve"> – </w:t>
            </w:r>
            <w:proofErr w:type="spellStart"/>
            <w:r w:rsidRPr="006028CD">
              <w:rPr>
                <w:sz w:val="22"/>
                <w:szCs w:val="22"/>
              </w:rPr>
              <w:t>грейдирование</w:t>
            </w:r>
            <w:proofErr w:type="spellEnd"/>
            <w:r w:rsidRPr="006028CD">
              <w:rPr>
                <w:sz w:val="22"/>
                <w:szCs w:val="22"/>
              </w:rPr>
              <w:t>, частичная отсыпка щебнем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300,00000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113,908</w:t>
            </w: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да</w:t>
            </w: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</w:tr>
      <w:tr w:rsidR="006028CD" w:rsidRPr="006028CD" w:rsidTr="006028CD">
        <w:trPr>
          <w:gridAfter w:val="1"/>
          <w:wAfter w:w="8" w:type="dxa"/>
          <w:trHeight w:val="360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300,00000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113,908</w:t>
            </w: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28CD" w:rsidRPr="006028CD" w:rsidTr="009209AC">
        <w:trPr>
          <w:trHeight w:val="312"/>
        </w:trPr>
        <w:tc>
          <w:tcPr>
            <w:tcW w:w="10620" w:type="dxa"/>
            <w:gridSpan w:val="7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19  Бесхлебный Вячеслав Анатольевич</w:t>
            </w:r>
          </w:p>
        </w:tc>
      </w:tr>
      <w:tr w:rsidR="006028CD" w:rsidRPr="006028CD" w:rsidTr="006028CD">
        <w:trPr>
          <w:gridAfter w:val="1"/>
          <w:wAfter w:w="8" w:type="dxa"/>
          <w:trHeight w:val="312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128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 xml:space="preserve">Строительство водопровода по ул. </w:t>
            </w:r>
            <w:proofErr w:type="gramStart"/>
            <w:r w:rsidRPr="006028CD">
              <w:rPr>
                <w:sz w:val="22"/>
                <w:szCs w:val="22"/>
              </w:rPr>
              <w:t>Молдавская</w:t>
            </w:r>
            <w:proofErr w:type="gramEnd"/>
            <w:r w:rsidRPr="006028CD">
              <w:rPr>
                <w:sz w:val="22"/>
                <w:szCs w:val="22"/>
              </w:rPr>
              <w:t xml:space="preserve"> - СМР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1 500,00000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-</w:t>
            </w: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</w:tr>
      <w:tr w:rsidR="006028CD" w:rsidRPr="006028CD" w:rsidTr="006028CD">
        <w:trPr>
          <w:gridAfter w:val="1"/>
          <w:wAfter w:w="8" w:type="dxa"/>
          <w:trHeight w:val="312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1 500,00000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28CD" w:rsidRPr="006028CD" w:rsidTr="009209AC">
        <w:trPr>
          <w:trHeight w:val="312"/>
        </w:trPr>
        <w:tc>
          <w:tcPr>
            <w:tcW w:w="10620" w:type="dxa"/>
            <w:gridSpan w:val="7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20 Козаченко Александр Александрович</w:t>
            </w:r>
          </w:p>
        </w:tc>
      </w:tr>
      <w:tr w:rsidR="006028CD" w:rsidRPr="006028CD" w:rsidTr="006028CD">
        <w:trPr>
          <w:gridAfter w:val="1"/>
          <w:wAfter w:w="8" w:type="dxa"/>
          <w:trHeight w:val="372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137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мр</w:t>
            </w:r>
            <w:proofErr w:type="spellEnd"/>
            <w:r w:rsidRPr="006028CD">
              <w:rPr>
                <w:sz w:val="22"/>
                <w:szCs w:val="22"/>
              </w:rPr>
              <w:t>. Подгорный д. № 27 до д. № 11а – устройство тротуара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232,27400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в работе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МБУ «УБиДХ»</w:t>
            </w:r>
          </w:p>
        </w:tc>
      </w:tr>
      <w:tr w:rsidR="006028CD" w:rsidRPr="006028CD" w:rsidTr="006028CD">
        <w:trPr>
          <w:gridAfter w:val="1"/>
          <w:wAfter w:w="8" w:type="dxa"/>
          <w:trHeight w:val="312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232,27400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28CD" w:rsidRPr="006028CD" w:rsidTr="006028CD">
        <w:trPr>
          <w:trHeight w:val="312"/>
        </w:trPr>
        <w:tc>
          <w:tcPr>
            <w:tcW w:w="10620" w:type="dxa"/>
            <w:gridSpan w:val="7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21 Никифоров Иван Александрович</w:t>
            </w:r>
          </w:p>
        </w:tc>
      </w:tr>
      <w:tr w:rsidR="006028CD" w:rsidRPr="006028CD" w:rsidTr="006028CD">
        <w:trPr>
          <w:gridAfter w:val="1"/>
          <w:wAfter w:w="8" w:type="dxa"/>
          <w:trHeight w:val="378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140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мр</w:t>
            </w:r>
            <w:proofErr w:type="gramStart"/>
            <w:r w:rsidRPr="006028CD">
              <w:rPr>
                <w:sz w:val="22"/>
                <w:szCs w:val="22"/>
              </w:rPr>
              <w:t>.П</w:t>
            </w:r>
            <w:proofErr w:type="gramEnd"/>
            <w:r w:rsidRPr="006028CD">
              <w:rPr>
                <w:sz w:val="22"/>
                <w:szCs w:val="22"/>
              </w:rPr>
              <w:t>одгорный</w:t>
            </w:r>
            <w:proofErr w:type="spellEnd"/>
            <w:r w:rsidRPr="006028CD">
              <w:rPr>
                <w:sz w:val="22"/>
                <w:szCs w:val="22"/>
              </w:rPr>
              <w:t xml:space="preserve">  д. №  36 – ремонт межквартального проезда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266,10100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в работе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срок исполнения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15.10.2019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 МКУ «УЖКХ»</w:t>
            </w:r>
          </w:p>
        </w:tc>
      </w:tr>
      <w:tr w:rsidR="006028CD" w:rsidRPr="006028CD" w:rsidTr="006028CD">
        <w:trPr>
          <w:gridAfter w:val="1"/>
          <w:wAfter w:w="8" w:type="dxa"/>
          <w:trHeight w:val="342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266,10100</w:t>
            </w:r>
          </w:p>
        </w:tc>
        <w:tc>
          <w:tcPr>
            <w:tcW w:w="1483" w:type="dxa"/>
            <w:vAlign w:val="center"/>
          </w:tcPr>
          <w:p w:rsid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  <w:p w:rsidR="00E60B03" w:rsidRDefault="00E60B03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  <w:p w:rsidR="00E60B03" w:rsidRPr="006028CD" w:rsidRDefault="00E60B03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28CD" w:rsidRPr="006028CD" w:rsidTr="009209AC">
        <w:trPr>
          <w:trHeight w:val="312"/>
        </w:trPr>
        <w:tc>
          <w:tcPr>
            <w:tcW w:w="10620" w:type="dxa"/>
            <w:gridSpan w:val="7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lastRenderedPageBreak/>
              <w:t>Округ № 22 Ковалев Сергей Анатольевич</w:t>
            </w:r>
          </w:p>
        </w:tc>
      </w:tr>
      <w:tr w:rsidR="006028CD" w:rsidRPr="006028CD" w:rsidTr="006028CD">
        <w:trPr>
          <w:gridAfter w:val="1"/>
          <w:wAfter w:w="8" w:type="dxa"/>
          <w:trHeight w:val="312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152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ул</w:t>
            </w:r>
            <w:proofErr w:type="gramStart"/>
            <w:r w:rsidRPr="006028CD">
              <w:rPr>
                <w:sz w:val="22"/>
                <w:szCs w:val="22"/>
              </w:rPr>
              <w:t>.Э</w:t>
            </w:r>
            <w:proofErr w:type="gramEnd"/>
            <w:r w:rsidRPr="006028CD">
              <w:rPr>
                <w:sz w:val="22"/>
                <w:szCs w:val="22"/>
              </w:rPr>
              <w:t>леваторная</w:t>
            </w:r>
            <w:proofErr w:type="spellEnd"/>
            <w:r w:rsidRPr="006028CD">
              <w:rPr>
                <w:sz w:val="22"/>
                <w:szCs w:val="22"/>
              </w:rPr>
              <w:t xml:space="preserve"> - устройство освещения (ПСД, СМР)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214,21248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190,43834</w:t>
            </w: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подключение к электроснабжению</w:t>
            </w:r>
          </w:p>
        </w:tc>
      </w:tr>
      <w:tr w:rsidR="006028CD" w:rsidRPr="006028CD" w:rsidTr="006028CD">
        <w:trPr>
          <w:gridAfter w:val="1"/>
          <w:wAfter w:w="8" w:type="dxa"/>
          <w:trHeight w:val="312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153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ул</w:t>
            </w:r>
            <w:proofErr w:type="gramStart"/>
            <w:r w:rsidRPr="006028CD">
              <w:rPr>
                <w:sz w:val="22"/>
                <w:szCs w:val="22"/>
              </w:rPr>
              <w:t>.Т</w:t>
            </w:r>
            <w:proofErr w:type="gramEnd"/>
            <w:r w:rsidRPr="006028CD">
              <w:rPr>
                <w:sz w:val="22"/>
                <w:szCs w:val="22"/>
              </w:rPr>
              <w:t>ранспортная</w:t>
            </w:r>
            <w:proofErr w:type="spellEnd"/>
            <w:r w:rsidRPr="006028CD">
              <w:rPr>
                <w:sz w:val="22"/>
                <w:szCs w:val="22"/>
              </w:rPr>
              <w:t xml:space="preserve"> - устройство освещения (ПСД, СМР)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419,49944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372,94174</w:t>
            </w: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подключение к электроснабжению</w:t>
            </w:r>
          </w:p>
        </w:tc>
      </w:tr>
      <w:tr w:rsidR="006028CD" w:rsidRPr="006028CD" w:rsidTr="006028CD">
        <w:trPr>
          <w:gridAfter w:val="1"/>
          <w:wAfter w:w="8" w:type="dxa"/>
          <w:trHeight w:val="378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155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от ост "</w:t>
            </w:r>
            <w:proofErr w:type="gramStart"/>
            <w:r w:rsidRPr="006028CD">
              <w:rPr>
                <w:sz w:val="22"/>
                <w:szCs w:val="22"/>
              </w:rPr>
              <w:t>Кольцевая</w:t>
            </w:r>
            <w:proofErr w:type="gramEnd"/>
            <w:r w:rsidRPr="006028CD">
              <w:rPr>
                <w:sz w:val="22"/>
                <w:szCs w:val="22"/>
              </w:rPr>
              <w:t>" до ул. 2-я Станционная - устройство тротуара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383,06700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в работе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срок исполнения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15.10.2019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 МКУ «УЖКХ»</w:t>
            </w:r>
          </w:p>
        </w:tc>
      </w:tr>
      <w:tr w:rsidR="006028CD" w:rsidRPr="006028CD" w:rsidTr="006028CD">
        <w:trPr>
          <w:gridAfter w:val="1"/>
          <w:wAfter w:w="8" w:type="dxa"/>
          <w:trHeight w:val="378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1 016,77892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28CD" w:rsidRPr="006028CD" w:rsidTr="009209AC">
        <w:trPr>
          <w:trHeight w:val="312"/>
        </w:trPr>
        <w:tc>
          <w:tcPr>
            <w:tcW w:w="10620" w:type="dxa"/>
            <w:gridSpan w:val="7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23 Бочкарев Владимир Алексеевич</w:t>
            </w:r>
          </w:p>
        </w:tc>
      </w:tr>
      <w:tr w:rsidR="006028CD" w:rsidRPr="006028CD" w:rsidTr="006028CD">
        <w:trPr>
          <w:gridAfter w:val="1"/>
          <w:wAfter w:w="8" w:type="dxa"/>
          <w:trHeight w:val="660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160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 xml:space="preserve">ул. 1 </w:t>
            </w:r>
            <w:proofErr w:type="gramStart"/>
            <w:r w:rsidRPr="006028CD">
              <w:rPr>
                <w:sz w:val="22"/>
                <w:szCs w:val="22"/>
              </w:rPr>
              <w:t>Известковая</w:t>
            </w:r>
            <w:proofErr w:type="gramEnd"/>
            <w:r w:rsidRPr="006028CD">
              <w:rPr>
                <w:sz w:val="22"/>
                <w:szCs w:val="22"/>
              </w:rPr>
              <w:t>, ул. 2 Известковая, ул. 3 Известковая – устройство освещения (СМР)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1 303,69715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1 159,00772</w:t>
            </w: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подключение к электроснабжению</w:t>
            </w:r>
          </w:p>
        </w:tc>
      </w:tr>
      <w:tr w:rsidR="006028CD" w:rsidRPr="006028CD" w:rsidTr="006028CD">
        <w:trPr>
          <w:gridAfter w:val="1"/>
          <w:wAfter w:w="8" w:type="dxa"/>
          <w:trHeight w:val="393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163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 xml:space="preserve">ул.1 Известковая – </w:t>
            </w:r>
            <w:proofErr w:type="spellStart"/>
            <w:r w:rsidRPr="006028CD">
              <w:rPr>
                <w:sz w:val="22"/>
                <w:szCs w:val="22"/>
              </w:rPr>
              <w:t>грейдирование</w:t>
            </w:r>
            <w:proofErr w:type="spellEnd"/>
            <w:r w:rsidRPr="006028CD">
              <w:rPr>
                <w:sz w:val="22"/>
                <w:szCs w:val="22"/>
              </w:rPr>
              <w:t>, частичная  отсыпка щебнем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388,04000</w:t>
            </w:r>
          </w:p>
        </w:tc>
        <w:tc>
          <w:tcPr>
            <w:tcW w:w="1483" w:type="dxa"/>
            <w:vMerge w:val="restart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222,812</w:t>
            </w:r>
          </w:p>
        </w:tc>
        <w:tc>
          <w:tcPr>
            <w:tcW w:w="1557" w:type="dxa"/>
            <w:vMerge w:val="restart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да</w:t>
            </w:r>
          </w:p>
        </w:tc>
        <w:tc>
          <w:tcPr>
            <w:tcW w:w="2179" w:type="dxa"/>
            <w:vMerge w:val="restart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</w:tr>
      <w:tr w:rsidR="006028CD" w:rsidRPr="006028CD" w:rsidTr="006028CD">
        <w:trPr>
          <w:gridAfter w:val="1"/>
          <w:wAfter w:w="8" w:type="dxa"/>
          <w:trHeight w:val="387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164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 xml:space="preserve">ул.2 Известковая – </w:t>
            </w:r>
            <w:proofErr w:type="spellStart"/>
            <w:r w:rsidRPr="006028CD">
              <w:rPr>
                <w:sz w:val="22"/>
                <w:szCs w:val="22"/>
              </w:rPr>
              <w:t>грейдирование</w:t>
            </w:r>
            <w:proofErr w:type="spellEnd"/>
            <w:r w:rsidRPr="006028CD">
              <w:rPr>
                <w:sz w:val="22"/>
                <w:szCs w:val="22"/>
              </w:rPr>
              <w:t>, частичная  отсыпка щебнем</w:t>
            </w:r>
          </w:p>
        </w:tc>
        <w:tc>
          <w:tcPr>
            <w:tcW w:w="1529" w:type="dxa"/>
            <w:vMerge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vAlign w:val="center"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vAlign w:val="center"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179" w:type="dxa"/>
            <w:vMerge/>
            <w:vAlign w:val="center"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</w:p>
        </w:tc>
      </w:tr>
      <w:tr w:rsidR="006028CD" w:rsidRPr="006028CD" w:rsidTr="006028CD">
        <w:trPr>
          <w:gridAfter w:val="1"/>
          <w:wAfter w:w="8" w:type="dxa"/>
          <w:trHeight w:val="300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1 691,73715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28CD" w:rsidRPr="006028CD" w:rsidTr="009209AC">
        <w:trPr>
          <w:trHeight w:val="312"/>
        </w:trPr>
        <w:tc>
          <w:tcPr>
            <w:tcW w:w="10620" w:type="dxa"/>
            <w:gridSpan w:val="7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24 Ридель Владимир Васильевич</w:t>
            </w:r>
          </w:p>
        </w:tc>
      </w:tr>
      <w:tr w:rsidR="006028CD" w:rsidRPr="006028CD" w:rsidTr="006028CD">
        <w:trPr>
          <w:gridAfter w:val="1"/>
          <w:wAfter w:w="8" w:type="dxa"/>
          <w:trHeight w:val="300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175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6028CD">
              <w:rPr>
                <w:sz w:val="22"/>
                <w:szCs w:val="22"/>
              </w:rPr>
              <w:t>ул</w:t>
            </w:r>
            <w:proofErr w:type="gramStart"/>
            <w:r w:rsidRPr="006028CD">
              <w:rPr>
                <w:sz w:val="22"/>
                <w:szCs w:val="22"/>
              </w:rPr>
              <w:t>.Б</w:t>
            </w:r>
            <w:proofErr w:type="gramEnd"/>
            <w:r w:rsidRPr="006028CD">
              <w:rPr>
                <w:sz w:val="22"/>
                <w:szCs w:val="22"/>
              </w:rPr>
              <w:t>ольшевистская</w:t>
            </w:r>
            <w:proofErr w:type="spellEnd"/>
            <w:r w:rsidRPr="006028CD">
              <w:rPr>
                <w:sz w:val="22"/>
                <w:szCs w:val="22"/>
              </w:rPr>
              <w:t xml:space="preserve"> – </w:t>
            </w:r>
            <w:proofErr w:type="spellStart"/>
            <w:r w:rsidRPr="006028CD">
              <w:rPr>
                <w:sz w:val="22"/>
                <w:szCs w:val="22"/>
              </w:rPr>
              <w:t>грейдирование</w:t>
            </w:r>
            <w:proofErr w:type="spellEnd"/>
            <w:r w:rsidRPr="006028CD">
              <w:rPr>
                <w:sz w:val="22"/>
                <w:szCs w:val="22"/>
              </w:rPr>
              <w:t>, частичная отсыпка щебнем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250,00000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в работе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МБУ «УБиДХ»</w:t>
            </w:r>
          </w:p>
        </w:tc>
      </w:tr>
      <w:tr w:rsidR="006028CD" w:rsidRPr="006028CD" w:rsidTr="006028CD">
        <w:trPr>
          <w:gridAfter w:val="1"/>
          <w:wAfter w:w="8" w:type="dxa"/>
          <w:trHeight w:val="420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176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ул. Гагарина, 10а - отвод сточных вод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145,17400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в работе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МБУ «УБиДХ»</w:t>
            </w:r>
          </w:p>
        </w:tc>
      </w:tr>
      <w:tr w:rsidR="006028CD" w:rsidRPr="006028CD" w:rsidTr="006028CD">
        <w:trPr>
          <w:gridAfter w:val="1"/>
          <w:wAfter w:w="8" w:type="dxa"/>
          <w:trHeight w:val="294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395,17400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28CD" w:rsidRPr="006028CD" w:rsidTr="009209AC">
        <w:trPr>
          <w:trHeight w:val="312"/>
        </w:trPr>
        <w:tc>
          <w:tcPr>
            <w:tcW w:w="10620" w:type="dxa"/>
            <w:gridSpan w:val="7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Округ № 25   Кунгурцев Александр Петрович</w:t>
            </w:r>
          </w:p>
        </w:tc>
      </w:tr>
      <w:tr w:rsidR="006028CD" w:rsidRPr="006028CD" w:rsidTr="006028CD">
        <w:trPr>
          <w:gridAfter w:val="1"/>
          <w:wAfter w:w="8" w:type="dxa"/>
          <w:trHeight w:val="624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177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 xml:space="preserve">Ремонт уличного освещения тротуара  от ул. </w:t>
            </w:r>
            <w:proofErr w:type="gramStart"/>
            <w:r w:rsidRPr="006028CD">
              <w:rPr>
                <w:sz w:val="22"/>
                <w:szCs w:val="22"/>
              </w:rPr>
              <w:t>Центральная</w:t>
            </w:r>
            <w:proofErr w:type="gramEnd"/>
            <w:r w:rsidRPr="006028CD">
              <w:rPr>
                <w:sz w:val="22"/>
                <w:szCs w:val="22"/>
              </w:rPr>
              <w:t xml:space="preserve"> до ж/д станции о.п.65 км  - устройство освещения (ПСД, СМР)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89,25520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79,34931</w:t>
            </w: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подключение к электроснабжению</w:t>
            </w:r>
          </w:p>
        </w:tc>
      </w:tr>
      <w:tr w:rsidR="006028CD" w:rsidRPr="006028CD" w:rsidTr="006028CD">
        <w:trPr>
          <w:gridAfter w:val="1"/>
          <w:wAfter w:w="8" w:type="dxa"/>
          <w:trHeight w:val="396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181</w:t>
            </w: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 xml:space="preserve">Устройство пешеходного перехода по ул. Центральная (в районе кольца) – (тротуар от </w:t>
            </w:r>
            <w:proofErr w:type="spellStart"/>
            <w:r w:rsidRPr="006028CD">
              <w:rPr>
                <w:sz w:val="22"/>
                <w:szCs w:val="22"/>
              </w:rPr>
              <w:t>ул</w:t>
            </w:r>
            <w:proofErr w:type="gramStart"/>
            <w:r w:rsidRPr="006028CD">
              <w:rPr>
                <w:sz w:val="22"/>
                <w:szCs w:val="22"/>
              </w:rPr>
              <w:t>.Ц</w:t>
            </w:r>
            <w:proofErr w:type="gramEnd"/>
            <w:r w:rsidRPr="006028CD">
              <w:rPr>
                <w:sz w:val="22"/>
                <w:szCs w:val="22"/>
              </w:rPr>
              <w:t>ентральная</w:t>
            </w:r>
            <w:proofErr w:type="spellEnd"/>
            <w:r w:rsidRPr="006028CD">
              <w:rPr>
                <w:sz w:val="22"/>
                <w:szCs w:val="22"/>
              </w:rPr>
              <w:t xml:space="preserve"> до </w:t>
            </w:r>
            <w:proofErr w:type="spellStart"/>
            <w:r w:rsidRPr="006028CD">
              <w:rPr>
                <w:sz w:val="22"/>
                <w:szCs w:val="22"/>
              </w:rPr>
              <w:t>ул.Почтовая</w:t>
            </w:r>
            <w:proofErr w:type="spellEnd"/>
            <w:r w:rsidRPr="006028CD">
              <w:rPr>
                <w:sz w:val="22"/>
                <w:szCs w:val="22"/>
              </w:rPr>
              <w:t>)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195,50200</w:t>
            </w:r>
          </w:p>
        </w:tc>
        <w:tc>
          <w:tcPr>
            <w:tcW w:w="1483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нет</w:t>
            </w:r>
          </w:p>
        </w:tc>
        <w:tc>
          <w:tcPr>
            <w:tcW w:w="2179" w:type="dxa"/>
            <w:vAlign w:val="center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в работе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исполнитель</w:t>
            </w:r>
          </w:p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6028CD">
              <w:rPr>
                <w:sz w:val="22"/>
                <w:szCs w:val="22"/>
              </w:rPr>
              <w:t>МБУ «УБиДХ»</w:t>
            </w:r>
          </w:p>
        </w:tc>
      </w:tr>
      <w:tr w:rsidR="006028CD" w:rsidRPr="006028CD" w:rsidTr="0071091E">
        <w:trPr>
          <w:gridAfter w:val="1"/>
          <w:wAfter w:w="8" w:type="dxa"/>
          <w:trHeight w:val="312"/>
        </w:trPr>
        <w:tc>
          <w:tcPr>
            <w:tcW w:w="87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284,75720</w:t>
            </w:r>
          </w:p>
        </w:tc>
        <w:tc>
          <w:tcPr>
            <w:tcW w:w="1483" w:type="dxa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028CD" w:rsidRPr="006028CD" w:rsidTr="0071091E">
        <w:trPr>
          <w:gridAfter w:val="1"/>
          <w:wAfter w:w="8" w:type="dxa"/>
          <w:trHeight w:val="312"/>
        </w:trPr>
        <w:tc>
          <w:tcPr>
            <w:tcW w:w="877" w:type="dxa"/>
            <w:shd w:val="clear" w:color="auto" w:fill="auto"/>
            <w:noWrap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87" w:type="dxa"/>
            <w:shd w:val="clear" w:color="auto" w:fill="auto"/>
            <w:hideMark/>
          </w:tcPr>
          <w:p w:rsidR="006028CD" w:rsidRPr="006028CD" w:rsidRDefault="006028CD" w:rsidP="006028CD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529" w:type="dxa"/>
            <w:shd w:val="clear" w:color="auto" w:fill="auto"/>
            <w:vAlign w:val="center"/>
            <w:hideMark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6028CD">
              <w:rPr>
                <w:b/>
                <w:bCs/>
                <w:sz w:val="22"/>
                <w:szCs w:val="22"/>
              </w:rPr>
              <w:t>14 946,63040</w:t>
            </w:r>
          </w:p>
        </w:tc>
        <w:tc>
          <w:tcPr>
            <w:tcW w:w="1483" w:type="dxa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7" w:type="dxa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9" w:type="dxa"/>
          </w:tcPr>
          <w:p w:rsidR="006028CD" w:rsidRPr="006028CD" w:rsidRDefault="006028CD" w:rsidP="006028CD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D1FC0" w:rsidRDefault="00CD1FC0" w:rsidP="00324E0E">
      <w:pPr>
        <w:tabs>
          <w:tab w:val="right" w:pos="9355"/>
        </w:tabs>
        <w:suppressAutoHyphens/>
        <w:autoSpaceDE/>
        <w:autoSpaceDN/>
        <w:rPr>
          <w:sz w:val="20"/>
          <w:szCs w:val="20"/>
          <w:lang w:eastAsia="ar-SA"/>
        </w:rPr>
      </w:pPr>
    </w:p>
    <w:p w:rsidR="00CD1FC0" w:rsidRPr="00272282" w:rsidRDefault="00272282" w:rsidP="00272282">
      <w:pPr>
        <w:tabs>
          <w:tab w:val="right" w:pos="9355"/>
        </w:tabs>
        <w:suppressAutoHyphens/>
        <w:autoSpaceDE/>
        <w:autoSpaceDN/>
        <w:ind w:firstLine="709"/>
        <w:rPr>
          <w:lang w:eastAsia="ar-SA"/>
        </w:rPr>
      </w:pPr>
      <w:r w:rsidRPr="00272282">
        <w:rPr>
          <w:lang w:eastAsia="ar-SA"/>
        </w:rPr>
        <w:t>На 2020 год запланированы следующие работы:</w:t>
      </w:r>
    </w:p>
    <w:tbl>
      <w:tblPr>
        <w:tblW w:w="105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6490"/>
        <w:gridCol w:w="1734"/>
        <w:gridCol w:w="1498"/>
      </w:tblGrid>
      <w:tr w:rsidR="00272282" w:rsidRPr="005861A2" w:rsidTr="008B09F6">
        <w:trPr>
          <w:trHeight w:val="529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5861A2">
              <w:rPr>
                <w:color w:val="000000"/>
                <w:sz w:val="22"/>
                <w:szCs w:val="22"/>
              </w:rPr>
              <w:t>№ наказа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5861A2">
              <w:rPr>
                <w:color w:val="000000"/>
                <w:sz w:val="22"/>
                <w:szCs w:val="22"/>
              </w:rPr>
              <w:t>Содержание наказа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5861A2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5861A2">
              <w:rPr>
                <w:color w:val="000000"/>
                <w:sz w:val="22"/>
                <w:szCs w:val="22"/>
              </w:rPr>
              <w:t>Примечание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61A2">
              <w:rPr>
                <w:b/>
                <w:bCs/>
                <w:color w:val="000000"/>
                <w:sz w:val="22"/>
                <w:szCs w:val="22"/>
              </w:rPr>
              <w:t xml:space="preserve">Округ № 1  </w:t>
            </w:r>
            <w:proofErr w:type="spellStart"/>
            <w:r w:rsidRPr="005861A2">
              <w:rPr>
                <w:b/>
                <w:bCs/>
                <w:color w:val="000000"/>
                <w:sz w:val="22"/>
                <w:szCs w:val="22"/>
              </w:rPr>
              <w:t>Дериглазов</w:t>
            </w:r>
            <w:proofErr w:type="spellEnd"/>
            <w:r w:rsidRPr="005861A2">
              <w:rPr>
                <w:b/>
                <w:bCs/>
                <w:color w:val="000000"/>
                <w:sz w:val="22"/>
                <w:szCs w:val="22"/>
              </w:rPr>
              <w:t xml:space="preserve"> Сергей Леонтьевич</w:t>
            </w:r>
          </w:p>
        </w:tc>
      </w:tr>
      <w:tr w:rsidR="00272282" w:rsidRPr="005861A2" w:rsidTr="008B09F6">
        <w:trPr>
          <w:trHeight w:val="513"/>
        </w:trPr>
        <w:tc>
          <w:tcPr>
            <w:tcW w:w="876" w:type="dxa"/>
            <w:shd w:val="clear" w:color="auto" w:fill="auto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</w:t>
            </w:r>
          </w:p>
        </w:tc>
        <w:tc>
          <w:tcPr>
            <w:tcW w:w="6490" w:type="dxa"/>
            <w:shd w:val="clear" w:color="auto" w:fill="auto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gramStart"/>
            <w:r w:rsidRPr="005861A2">
              <w:rPr>
                <w:sz w:val="22"/>
                <w:szCs w:val="22"/>
              </w:rPr>
              <w:t>ул. Горького, ул. Кошевого, ул. Урицкого, ул. Челюскинцев, ул. Заводская, ул. Пархоменко – устройство освещения (СМР)</w:t>
            </w:r>
            <w:proofErr w:type="gramEnd"/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1 689,10700</w:t>
            </w:r>
          </w:p>
        </w:tc>
        <w:tc>
          <w:tcPr>
            <w:tcW w:w="1498" w:type="dxa"/>
            <w:shd w:val="clear" w:color="auto" w:fill="auto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239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 электрика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1 689,10700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438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1 689,10700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2  Андреев Игорь Вячеславович</w:t>
            </w:r>
          </w:p>
        </w:tc>
      </w:tr>
      <w:tr w:rsidR="00272282" w:rsidRPr="005861A2" w:rsidTr="008B09F6">
        <w:trPr>
          <w:trHeight w:val="360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ул</w:t>
            </w:r>
            <w:proofErr w:type="gramStart"/>
            <w:r w:rsidRPr="005861A2">
              <w:rPr>
                <w:sz w:val="22"/>
                <w:szCs w:val="22"/>
              </w:rPr>
              <w:t>.П</w:t>
            </w:r>
            <w:proofErr w:type="gramEnd"/>
            <w:r w:rsidRPr="005861A2">
              <w:rPr>
                <w:sz w:val="22"/>
                <w:szCs w:val="22"/>
              </w:rPr>
              <w:t>ионерская</w:t>
            </w:r>
            <w:proofErr w:type="spellEnd"/>
            <w:r w:rsidRPr="005861A2">
              <w:rPr>
                <w:sz w:val="22"/>
                <w:szCs w:val="22"/>
              </w:rPr>
              <w:t xml:space="preserve"> - </w:t>
            </w:r>
            <w:proofErr w:type="spellStart"/>
            <w:r w:rsidRPr="005861A2">
              <w:rPr>
                <w:sz w:val="22"/>
                <w:szCs w:val="22"/>
              </w:rPr>
              <w:t>грейдирование</w:t>
            </w:r>
            <w:proofErr w:type="spellEnd"/>
            <w:r w:rsidRPr="005861A2">
              <w:rPr>
                <w:sz w:val="22"/>
                <w:szCs w:val="22"/>
              </w:rPr>
              <w:t>, частичная отсыпка щебнем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480,00000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19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480,00000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40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480,00000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 xml:space="preserve">Округ № 3 </w:t>
            </w:r>
            <w:proofErr w:type="spellStart"/>
            <w:r w:rsidRPr="005861A2">
              <w:rPr>
                <w:b/>
                <w:bCs/>
                <w:sz w:val="22"/>
                <w:szCs w:val="22"/>
              </w:rPr>
              <w:t>Витман</w:t>
            </w:r>
            <w:proofErr w:type="spellEnd"/>
            <w:r w:rsidRPr="005861A2">
              <w:rPr>
                <w:b/>
                <w:bCs/>
                <w:sz w:val="22"/>
                <w:szCs w:val="22"/>
              </w:rPr>
              <w:t xml:space="preserve"> Татьяна Петровна</w:t>
            </w:r>
          </w:p>
        </w:tc>
      </w:tr>
      <w:tr w:rsidR="00272282" w:rsidRPr="005861A2" w:rsidTr="008B09F6">
        <w:trPr>
          <w:trHeight w:val="627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17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 xml:space="preserve">ул. </w:t>
            </w:r>
            <w:proofErr w:type="gramStart"/>
            <w:r w:rsidRPr="005861A2">
              <w:rPr>
                <w:sz w:val="22"/>
                <w:szCs w:val="22"/>
              </w:rPr>
              <w:t>Советская</w:t>
            </w:r>
            <w:proofErr w:type="gramEnd"/>
            <w:r w:rsidRPr="005861A2">
              <w:rPr>
                <w:sz w:val="22"/>
                <w:szCs w:val="22"/>
              </w:rPr>
              <w:t xml:space="preserve"> д. № 170, 172, 174  - ямочный ремонт внутриквартальной дороги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48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18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ул</w:t>
            </w:r>
            <w:proofErr w:type="gramStart"/>
            <w:r w:rsidRPr="005861A2">
              <w:rPr>
                <w:sz w:val="22"/>
                <w:szCs w:val="22"/>
              </w:rPr>
              <w:t>.Т</w:t>
            </w:r>
            <w:proofErr w:type="gramEnd"/>
            <w:r w:rsidRPr="005861A2">
              <w:rPr>
                <w:sz w:val="22"/>
                <w:szCs w:val="22"/>
              </w:rPr>
              <w:t>омская</w:t>
            </w:r>
            <w:proofErr w:type="spellEnd"/>
            <w:r w:rsidRPr="005861A2">
              <w:rPr>
                <w:sz w:val="22"/>
                <w:szCs w:val="22"/>
              </w:rPr>
              <w:t xml:space="preserve">  - </w:t>
            </w:r>
            <w:proofErr w:type="spellStart"/>
            <w:r w:rsidRPr="005861A2">
              <w:rPr>
                <w:sz w:val="22"/>
                <w:szCs w:val="22"/>
              </w:rPr>
              <w:t>грейдирование</w:t>
            </w:r>
            <w:proofErr w:type="spellEnd"/>
            <w:r w:rsidRPr="005861A2">
              <w:rPr>
                <w:sz w:val="22"/>
                <w:szCs w:val="22"/>
              </w:rPr>
              <w:t>, частичная отсыпка щебнем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120,00000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19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ул. Ленина – ремонт дороги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27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22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ул</w:t>
            </w:r>
            <w:proofErr w:type="gramStart"/>
            <w:r w:rsidRPr="005861A2">
              <w:rPr>
                <w:sz w:val="22"/>
                <w:szCs w:val="22"/>
              </w:rPr>
              <w:t>.М</w:t>
            </w:r>
            <w:proofErr w:type="gramEnd"/>
            <w:r w:rsidRPr="005861A2">
              <w:rPr>
                <w:sz w:val="22"/>
                <w:szCs w:val="22"/>
              </w:rPr>
              <w:t>атросова</w:t>
            </w:r>
            <w:proofErr w:type="spellEnd"/>
            <w:r w:rsidRPr="005861A2">
              <w:rPr>
                <w:sz w:val="22"/>
                <w:szCs w:val="22"/>
              </w:rPr>
              <w:t xml:space="preserve">  - </w:t>
            </w:r>
            <w:proofErr w:type="spellStart"/>
            <w:r w:rsidRPr="005861A2">
              <w:rPr>
                <w:sz w:val="22"/>
                <w:szCs w:val="22"/>
              </w:rPr>
              <w:t>грейдирование</w:t>
            </w:r>
            <w:proofErr w:type="spellEnd"/>
            <w:r w:rsidRPr="005861A2">
              <w:rPr>
                <w:sz w:val="22"/>
                <w:szCs w:val="22"/>
              </w:rPr>
              <w:t>, частичная отсыпка щебнем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233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620,00000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7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3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620,00000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4  Бауэр Лариса Николаевна</w:t>
            </w:r>
          </w:p>
        </w:tc>
      </w:tr>
      <w:tr w:rsidR="00272282" w:rsidRPr="005861A2" w:rsidTr="008B09F6">
        <w:trPr>
          <w:trHeight w:val="378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29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spellEnd"/>
            <w:r w:rsidRPr="005861A2">
              <w:rPr>
                <w:sz w:val="22"/>
                <w:szCs w:val="22"/>
              </w:rPr>
              <w:t>. Центральный д. № 12 – ямочный ремонт внутриквартального проезда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243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78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4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250,00000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5  Полетаев Артем Михайлович</w:t>
            </w:r>
          </w:p>
        </w:tc>
      </w:tr>
      <w:tr w:rsidR="00272282" w:rsidRPr="005861A2" w:rsidTr="008B09F6">
        <w:trPr>
          <w:trHeight w:val="514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42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spellEnd"/>
            <w:r w:rsidRPr="005861A2">
              <w:rPr>
                <w:sz w:val="22"/>
                <w:szCs w:val="22"/>
              </w:rPr>
              <w:t>. Центральный от д. № 32 до ул. Пушкина - ямочный  ремонт внутриквартальной дороги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400,00000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630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44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D710B6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у</w:t>
            </w:r>
            <w:r w:rsidR="00272282" w:rsidRPr="005861A2">
              <w:rPr>
                <w:sz w:val="22"/>
                <w:szCs w:val="22"/>
              </w:rPr>
              <w:t xml:space="preserve">л. </w:t>
            </w:r>
            <w:proofErr w:type="spellStart"/>
            <w:r w:rsidR="00272282" w:rsidRPr="005861A2">
              <w:rPr>
                <w:sz w:val="22"/>
                <w:szCs w:val="22"/>
              </w:rPr>
              <w:t>Коротеева</w:t>
            </w:r>
            <w:proofErr w:type="spellEnd"/>
            <w:r w:rsidR="00272282" w:rsidRPr="005861A2">
              <w:rPr>
                <w:sz w:val="22"/>
                <w:szCs w:val="22"/>
              </w:rPr>
              <w:t xml:space="preserve"> д. № 24 – ямочный ремонт внутриквартальной дороги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238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550,00000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5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550,00000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6 Сарычев Вячеслав Сергеевич</w:t>
            </w:r>
          </w:p>
        </w:tc>
      </w:tr>
      <w:tr w:rsidR="00272282" w:rsidRPr="005861A2" w:rsidTr="008B09F6">
        <w:trPr>
          <w:trHeight w:val="654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47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D710B6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у</w:t>
            </w:r>
            <w:r w:rsidR="00272282" w:rsidRPr="005861A2">
              <w:rPr>
                <w:sz w:val="22"/>
                <w:szCs w:val="22"/>
              </w:rPr>
              <w:t>л. Пушкина  - ямочный ремонт межквартального проезда между д. № 40 и № 42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700,00000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231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700,00000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i/>
                <w:iCs/>
                <w:sz w:val="22"/>
                <w:szCs w:val="22"/>
              </w:rPr>
            </w:pPr>
            <w:r w:rsidRPr="005861A2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05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6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700,00000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i/>
                <w:iCs/>
                <w:sz w:val="22"/>
                <w:szCs w:val="22"/>
              </w:rPr>
            </w:pPr>
            <w:r w:rsidRPr="005861A2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00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</w:t>
            </w:r>
            <w:r w:rsidRPr="005861A2">
              <w:rPr>
                <w:b/>
                <w:bCs/>
                <w:color w:val="000000"/>
                <w:sz w:val="22"/>
                <w:szCs w:val="22"/>
              </w:rPr>
              <w:t xml:space="preserve"> № 7  Гусельников Александр Александрович</w:t>
            </w:r>
          </w:p>
        </w:tc>
      </w:tr>
      <w:tr w:rsidR="00272282" w:rsidRPr="005861A2" w:rsidTr="008B09F6">
        <w:trPr>
          <w:trHeight w:val="360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51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 xml:space="preserve">ул.  </w:t>
            </w:r>
            <w:proofErr w:type="gramStart"/>
            <w:r w:rsidRPr="005861A2">
              <w:rPr>
                <w:sz w:val="22"/>
                <w:szCs w:val="22"/>
              </w:rPr>
              <w:t>Заречная</w:t>
            </w:r>
            <w:proofErr w:type="gramEnd"/>
            <w:r w:rsidRPr="005861A2">
              <w:rPr>
                <w:sz w:val="22"/>
                <w:szCs w:val="22"/>
              </w:rPr>
              <w:t xml:space="preserve"> - устройство освещения, СМР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512,08700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15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 электрика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512,08700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4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55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ул</w:t>
            </w:r>
            <w:proofErr w:type="gramStart"/>
            <w:r w:rsidRPr="005861A2">
              <w:rPr>
                <w:sz w:val="22"/>
                <w:szCs w:val="22"/>
              </w:rPr>
              <w:t>.З</w:t>
            </w:r>
            <w:proofErr w:type="gramEnd"/>
            <w:r w:rsidRPr="005861A2">
              <w:rPr>
                <w:sz w:val="22"/>
                <w:szCs w:val="22"/>
              </w:rPr>
              <w:t>аречная</w:t>
            </w:r>
            <w:proofErr w:type="spellEnd"/>
            <w:r w:rsidRPr="005861A2">
              <w:rPr>
                <w:sz w:val="22"/>
                <w:szCs w:val="22"/>
              </w:rPr>
              <w:t xml:space="preserve"> – </w:t>
            </w:r>
            <w:proofErr w:type="spellStart"/>
            <w:r w:rsidRPr="005861A2">
              <w:rPr>
                <w:sz w:val="22"/>
                <w:szCs w:val="22"/>
              </w:rPr>
              <w:t>грейдирование</w:t>
            </w:r>
            <w:proofErr w:type="spellEnd"/>
            <w:r w:rsidRPr="005861A2">
              <w:rPr>
                <w:sz w:val="22"/>
                <w:szCs w:val="22"/>
              </w:rPr>
              <w:t>, частичная отсыпка щебнем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7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58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ул</w:t>
            </w:r>
            <w:proofErr w:type="gramStart"/>
            <w:r w:rsidRPr="005861A2">
              <w:rPr>
                <w:sz w:val="22"/>
                <w:szCs w:val="22"/>
              </w:rPr>
              <w:t>.К</w:t>
            </w:r>
            <w:proofErr w:type="gramEnd"/>
            <w:r w:rsidRPr="005861A2">
              <w:rPr>
                <w:sz w:val="22"/>
                <w:szCs w:val="22"/>
              </w:rPr>
              <w:t>алинина</w:t>
            </w:r>
            <w:proofErr w:type="spellEnd"/>
            <w:r w:rsidRPr="005861A2">
              <w:rPr>
                <w:sz w:val="22"/>
                <w:szCs w:val="22"/>
              </w:rPr>
              <w:t xml:space="preserve"> - </w:t>
            </w:r>
            <w:proofErr w:type="spellStart"/>
            <w:r w:rsidRPr="005861A2">
              <w:rPr>
                <w:sz w:val="22"/>
                <w:szCs w:val="22"/>
              </w:rPr>
              <w:t>грейдирование</w:t>
            </w:r>
            <w:proofErr w:type="spellEnd"/>
            <w:r w:rsidRPr="005861A2">
              <w:rPr>
                <w:sz w:val="22"/>
                <w:szCs w:val="22"/>
              </w:rPr>
              <w:t>, частичная отсыпка щебнем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278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78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7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712,08700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8  Прокопенко Дмитрий Анатольевич</w:t>
            </w:r>
          </w:p>
        </w:tc>
      </w:tr>
      <w:tr w:rsidR="00272282" w:rsidRPr="005861A2" w:rsidTr="008B09F6">
        <w:trPr>
          <w:trHeight w:val="330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63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spellEnd"/>
            <w:r w:rsidRPr="005861A2">
              <w:rPr>
                <w:sz w:val="22"/>
                <w:szCs w:val="22"/>
              </w:rPr>
              <w:t xml:space="preserve">. </w:t>
            </w:r>
            <w:proofErr w:type="gramStart"/>
            <w:r w:rsidRPr="005861A2">
              <w:rPr>
                <w:sz w:val="22"/>
                <w:szCs w:val="22"/>
              </w:rPr>
              <w:t>Индустриальный</w:t>
            </w:r>
            <w:proofErr w:type="gramEnd"/>
            <w:r w:rsidRPr="005861A2">
              <w:rPr>
                <w:sz w:val="22"/>
                <w:szCs w:val="22"/>
              </w:rPr>
              <w:t xml:space="preserve"> - устройство детской площадки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690,00000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555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67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gramStart"/>
            <w:r w:rsidRPr="005861A2">
              <w:rPr>
                <w:sz w:val="22"/>
                <w:szCs w:val="22"/>
              </w:rPr>
              <w:t>.И</w:t>
            </w:r>
            <w:proofErr w:type="gramEnd"/>
            <w:r w:rsidRPr="005861A2">
              <w:rPr>
                <w:sz w:val="22"/>
                <w:szCs w:val="22"/>
              </w:rPr>
              <w:t>ндустриальный</w:t>
            </w:r>
            <w:proofErr w:type="spellEnd"/>
            <w:r w:rsidRPr="005861A2">
              <w:rPr>
                <w:sz w:val="22"/>
                <w:szCs w:val="22"/>
              </w:rPr>
              <w:t xml:space="preserve">  от д. 37 до школы № 4 – устройство тротуара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125,00000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240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815,00000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8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815,00000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 xml:space="preserve">Округ № 9 </w:t>
            </w:r>
            <w:r w:rsidR="005B0F2E">
              <w:rPr>
                <w:b/>
                <w:bCs/>
                <w:sz w:val="22"/>
                <w:szCs w:val="22"/>
              </w:rPr>
              <w:t>Гладышева Елена Владимировна</w:t>
            </w:r>
          </w:p>
        </w:tc>
      </w:tr>
      <w:tr w:rsidR="00272282" w:rsidRPr="005861A2" w:rsidTr="008B09F6">
        <w:trPr>
          <w:trHeight w:val="646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69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spellEnd"/>
            <w:r w:rsidRPr="005861A2">
              <w:rPr>
                <w:sz w:val="22"/>
                <w:szCs w:val="22"/>
              </w:rPr>
              <w:t>. Индустриальный д. № 6, 26, 26а, 29, 30 – ямочный ремонт внутриквартальных дорог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750,00000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54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9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750,00000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10  Лесников Александр Михайлович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10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11 Гусельников Анатолий Яковлевич</w:t>
            </w:r>
          </w:p>
        </w:tc>
      </w:tr>
      <w:tr w:rsidR="00272282" w:rsidRPr="005861A2" w:rsidTr="008B09F6">
        <w:trPr>
          <w:trHeight w:val="405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lastRenderedPageBreak/>
              <w:t>84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 xml:space="preserve">Вырубка аварийных деревьев </w:t>
            </w: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spellEnd"/>
            <w:r w:rsidRPr="005861A2">
              <w:rPr>
                <w:sz w:val="22"/>
                <w:szCs w:val="22"/>
              </w:rPr>
              <w:t>. Индустриальный, 2 – (4 шт.)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42,00000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60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85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 xml:space="preserve">Вырубка аварийных деревьев </w:t>
            </w:r>
            <w:proofErr w:type="spellStart"/>
            <w:r w:rsidRPr="005861A2">
              <w:rPr>
                <w:sz w:val="22"/>
                <w:szCs w:val="22"/>
              </w:rPr>
              <w:t>ул</w:t>
            </w:r>
            <w:proofErr w:type="gramStart"/>
            <w:r w:rsidRPr="005861A2">
              <w:rPr>
                <w:sz w:val="22"/>
                <w:szCs w:val="22"/>
              </w:rPr>
              <w:t>.С</w:t>
            </w:r>
            <w:proofErr w:type="gramEnd"/>
            <w:r w:rsidRPr="005861A2">
              <w:rPr>
                <w:sz w:val="22"/>
                <w:szCs w:val="22"/>
              </w:rPr>
              <w:t>оветская</w:t>
            </w:r>
            <w:proofErr w:type="spellEnd"/>
            <w:r w:rsidRPr="005861A2">
              <w:rPr>
                <w:sz w:val="22"/>
                <w:szCs w:val="22"/>
              </w:rPr>
              <w:t>, 431 – (1 шт.)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11,00000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4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86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 xml:space="preserve">ул. </w:t>
            </w:r>
            <w:proofErr w:type="gramStart"/>
            <w:r w:rsidRPr="005861A2">
              <w:rPr>
                <w:sz w:val="22"/>
                <w:szCs w:val="22"/>
              </w:rPr>
              <w:t>Зеленая</w:t>
            </w:r>
            <w:proofErr w:type="gramEnd"/>
            <w:r w:rsidRPr="005861A2">
              <w:rPr>
                <w:sz w:val="22"/>
                <w:szCs w:val="22"/>
              </w:rPr>
              <w:t xml:space="preserve">  - строительство водопровода (имеется проект)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30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53,00000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11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53,00000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12</w:t>
            </w:r>
            <w:r w:rsidRPr="005861A2">
              <w:rPr>
                <w:b/>
                <w:bCs/>
                <w:color w:val="000000"/>
                <w:sz w:val="22"/>
                <w:szCs w:val="22"/>
              </w:rPr>
              <w:t xml:space="preserve"> Парфенов Сергей Борисович</w:t>
            </w:r>
          </w:p>
        </w:tc>
      </w:tr>
      <w:tr w:rsidR="00272282" w:rsidRPr="005861A2" w:rsidTr="008B09F6">
        <w:trPr>
          <w:trHeight w:val="375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87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 xml:space="preserve">ул. </w:t>
            </w:r>
            <w:proofErr w:type="gramStart"/>
            <w:r w:rsidRPr="005861A2">
              <w:rPr>
                <w:sz w:val="22"/>
                <w:szCs w:val="22"/>
              </w:rPr>
              <w:t>Южная</w:t>
            </w:r>
            <w:proofErr w:type="gramEnd"/>
            <w:r w:rsidRPr="005861A2">
              <w:rPr>
                <w:sz w:val="22"/>
                <w:szCs w:val="22"/>
              </w:rPr>
              <w:t xml:space="preserve">, ул. </w:t>
            </w:r>
            <w:proofErr w:type="spellStart"/>
            <w:r w:rsidRPr="005861A2">
              <w:rPr>
                <w:sz w:val="22"/>
                <w:szCs w:val="22"/>
              </w:rPr>
              <w:t>Шипуновская</w:t>
            </w:r>
            <w:proofErr w:type="spellEnd"/>
            <w:r w:rsidRPr="005861A2">
              <w:rPr>
                <w:sz w:val="22"/>
                <w:szCs w:val="22"/>
              </w:rPr>
              <w:t xml:space="preserve"> – устройство освещения (СМР)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1 179,16800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30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 электрика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1 179,16800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1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12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1 179,16800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13 Слободчиков Вадим Владимирович</w:t>
            </w:r>
          </w:p>
        </w:tc>
      </w:tr>
      <w:tr w:rsidR="00272282" w:rsidRPr="005861A2" w:rsidTr="008B09F6">
        <w:trPr>
          <w:trHeight w:val="660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92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spellEnd"/>
            <w:r w:rsidRPr="005861A2">
              <w:rPr>
                <w:sz w:val="22"/>
                <w:szCs w:val="22"/>
              </w:rPr>
              <w:t xml:space="preserve">. </w:t>
            </w:r>
            <w:proofErr w:type="gramStart"/>
            <w:r w:rsidRPr="005861A2">
              <w:rPr>
                <w:sz w:val="22"/>
                <w:szCs w:val="22"/>
              </w:rPr>
              <w:t>Южный</w:t>
            </w:r>
            <w:proofErr w:type="gramEnd"/>
            <w:r w:rsidRPr="005861A2">
              <w:rPr>
                <w:sz w:val="22"/>
                <w:szCs w:val="22"/>
              </w:rPr>
              <w:t xml:space="preserve"> от д. № 42 до №35 (вдоль пешеходного тротуара) – устройство освещения (СМР)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379,00000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75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 электрика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379,00000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7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96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spellEnd"/>
            <w:r w:rsidRPr="005861A2">
              <w:rPr>
                <w:sz w:val="22"/>
                <w:szCs w:val="22"/>
              </w:rPr>
              <w:t xml:space="preserve">. </w:t>
            </w:r>
            <w:proofErr w:type="gramStart"/>
            <w:r w:rsidRPr="005861A2">
              <w:rPr>
                <w:sz w:val="22"/>
                <w:szCs w:val="22"/>
              </w:rPr>
              <w:t>Южный</w:t>
            </w:r>
            <w:proofErr w:type="gramEnd"/>
            <w:r w:rsidRPr="005861A2">
              <w:rPr>
                <w:sz w:val="22"/>
                <w:szCs w:val="22"/>
              </w:rPr>
              <w:t xml:space="preserve">  – устройство детской спортивной площадки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350,00000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226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350,00000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87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13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729,00000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14  Вагнер Инна Юрьевна</w:t>
            </w:r>
          </w:p>
        </w:tc>
      </w:tr>
      <w:tr w:rsidR="00272282" w:rsidRPr="005861A2" w:rsidTr="008B09F6">
        <w:trPr>
          <w:trHeight w:val="511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102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spellEnd"/>
            <w:r w:rsidRPr="005861A2">
              <w:rPr>
                <w:sz w:val="22"/>
                <w:szCs w:val="22"/>
              </w:rPr>
              <w:t>. Южный от  поликлиники №2 до ГИБДД – устройство и ремонт тротуара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720,00000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291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720,00000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40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14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720,00000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 xml:space="preserve">Округ № 15 </w:t>
            </w:r>
            <w:proofErr w:type="spellStart"/>
            <w:r w:rsidRPr="005861A2">
              <w:rPr>
                <w:b/>
                <w:bCs/>
                <w:sz w:val="22"/>
                <w:szCs w:val="22"/>
              </w:rPr>
              <w:t>Шотт</w:t>
            </w:r>
            <w:proofErr w:type="spellEnd"/>
            <w:r w:rsidRPr="005861A2">
              <w:rPr>
                <w:b/>
                <w:bCs/>
                <w:sz w:val="22"/>
                <w:szCs w:val="22"/>
              </w:rPr>
              <w:t xml:space="preserve"> Артур Артурович</w:t>
            </w:r>
          </w:p>
        </w:tc>
      </w:tr>
      <w:tr w:rsidR="00272282" w:rsidRPr="005861A2" w:rsidTr="008B09F6">
        <w:trPr>
          <w:trHeight w:val="589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107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gramStart"/>
            <w:r w:rsidRPr="005861A2">
              <w:rPr>
                <w:sz w:val="22"/>
                <w:szCs w:val="22"/>
              </w:rPr>
              <w:t>.Ю</w:t>
            </w:r>
            <w:proofErr w:type="gramEnd"/>
            <w:r w:rsidRPr="005861A2">
              <w:rPr>
                <w:sz w:val="22"/>
                <w:szCs w:val="22"/>
              </w:rPr>
              <w:t>жный</w:t>
            </w:r>
            <w:proofErr w:type="spellEnd"/>
            <w:r w:rsidRPr="005861A2">
              <w:rPr>
                <w:sz w:val="22"/>
                <w:szCs w:val="22"/>
              </w:rPr>
              <w:t xml:space="preserve"> д. № 8, 9 – ямочный ремонт внутриквартального проезда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413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108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 xml:space="preserve">Ремонт тротуара от д. № 8 </w:t>
            </w: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spellEnd"/>
            <w:r w:rsidRPr="005861A2">
              <w:rPr>
                <w:sz w:val="22"/>
                <w:szCs w:val="22"/>
              </w:rPr>
              <w:t xml:space="preserve">. </w:t>
            </w:r>
            <w:proofErr w:type="gramStart"/>
            <w:r w:rsidRPr="005861A2">
              <w:rPr>
                <w:sz w:val="22"/>
                <w:szCs w:val="22"/>
              </w:rPr>
              <w:t>Южный</w:t>
            </w:r>
            <w:proofErr w:type="gramEnd"/>
            <w:r w:rsidRPr="005861A2">
              <w:rPr>
                <w:sz w:val="22"/>
                <w:szCs w:val="22"/>
              </w:rPr>
              <w:t xml:space="preserve">  до школы № 11, № 9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400,00000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30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550,00000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15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550,00000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00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16  Котельников Петр Петрович</w:t>
            </w:r>
          </w:p>
        </w:tc>
      </w:tr>
      <w:tr w:rsidR="00272282" w:rsidRPr="005861A2" w:rsidTr="008B09F6">
        <w:trPr>
          <w:trHeight w:val="354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109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ул</w:t>
            </w:r>
            <w:proofErr w:type="gramStart"/>
            <w:r w:rsidRPr="005861A2">
              <w:rPr>
                <w:sz w:val="22"/>
                <w:szCs w:val="22"/>
              </w:rPr>
              <w:t>.Р</w:t>
            </w:r>
            <w:proofErr w:type="gramEnd"/>
            <w:r w:rsidRPr="005861A2">
              <w:rPr>
                <w:sz w:val="22"/>
                <w:szCs w:val="22"/>
              </w:rPr>
              <w:t>адищева</w:t>
            </w:r>
            <w:proofErr w:type="spellEnd"/>
            <w:r w:rsidRPr="005861A2">
              <w:rPr>
                <w:sz w:val="22"/>
                <w:szCs w:val="22"/>
              </w:rPr>
              <w:t xml:space="preserve"> - </w:t>
            </w:r>
            <w:proofErr w:type="spellStart"/>
            <w:r w:rsidRPr="005861A2">
              <w:rPr>
                <w:sz w:val="22"/>
                <w:szCs w:val="22"/>
              </w:rPr>
              <w:t>грейдирование</w:t>
            </w:r>
            <w:proofErr w:type="spellEnd"/>
            <w:r w:rsidRPr="005861A2">
              <w:rPr>
                <w:sz w:val="22"/>
                <w:szCs w:val="22"/>
              </w:rPr>
              <w:t>, частичная отсыпка щебнем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300,00000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67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111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spellEnd"/>
            <w:r w:rsidRPr="005861A2">
              <w:rPr>
                <w:sz w:val="22"/>
                <w:szCs w:val="22"/>
              </w:rPr>
              <w:t xml:space="preserve">. </w:t>
            </w:r>
            <w:proofErr w:type="gramStart"/>
            <w:r w:rsidRPr="005861A2">
              <w:rPr>
                <w:sz w:val="22"/>
                <w:szCs w:val="22"/>
              </w:rPr>
              <w:t>Южный</w:t>
            </w:r>
            <w:proofErr w:type="gramEnd"/>
            <w:r w:rsidRPr="005861A2">
              <w:rPr>
                <w:sz w:val="22"/>
                <w:szCs w:val="22"/>
              </w:rPr>
              <w:t xml:space="preserve">  д.  № 14 до магазина «</w:t>
            </w:r>
            <w:proofErr w:type="spellStart"/>
            <w:r w:rsidRPr="005861A2">
              <w:rPr>
                <w:sz w:val="22"/>
                <w:szCs w:val="22"/>
              </w:rPr>
              <w:t>Холди</w:t>
            </w:r>
            <w:proofErr w:type="spellEnd"/>
            <w:r w:rsidRPr="005861A2">
              <w:rPr>
                <w:sz w:val="22"/>
                <w:szCs w:val="22"/>
              </w:rPr>
              <w:t>» - устройство тротуара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120,00000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594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113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spellEnd"/>
            <w:r w:rsidRPr="005861A2">
              <w:rPr>
                <w:sz w:val="22"/>
                <w:szCs w:val="22"/>
              </w:rPr>
              <w:t xml:space="preserve">. </w:t>
            </w:r>
            <w:proofErr w:type="gramStart"/>
            <w:r w:rsidRPr="005861A2">
              <w:rPr>
                <w:sz w:val="22"/>
                <w:szCs w:val="22"/>
              </w:rPr>
              <w:t>Южный</w:t>
            </w:r>
            <w:proofErr w:type="gramEnd"/>
            <w:r w:rsidRPr="005861A2">
              <w:rPr>
                <w:sz w:val="22"/>
                <w:szCs w:val="22"/>
              </w:rPr>
              <w:t xml:space="preserve"> д. № 10-10а - установка спортивно-игрового оборудование на муниципальной территории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300,00000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618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116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spellEnd"/>
            <w:r w:rsidRPr="005861A2">
              <w:rPr>
                <w:sz w:val="22"/>
                <w:szCs w:val="22"/>
              </w:rPr>
              <w:t xml:space="preserve">. </w:t>
            </w:r>
            <w:proofErr w:type="gramStart"/>
            <w:r w:rsidRPr="005861A2">
              <w:rPr>
                <w:sz w:val="22"/>
                <w:szCs w:val="22"/>
              </w:rPr>
              <w:t>Южный</w:t>
            </w:r>
            <w:proofErr w:type="gramEnd"/>
            <w:r w:rsidRPr="005861A2">
              <w:rPr>
                <w:sz w:val="22"/>
                <w:szCs w:val="22"/>
              </w:rPr>
              <w:t xml:space="preserve"> д. № 10, №14 к поликлинике № 2- отсыпать пешеходную дорожку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120,00000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16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840,00000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17  Адов Игорь Александрович</w:t>
            </w:r>
          </w:p>
        </w:tc>
      </w:tr>
      <w:tr w:rsidR="00272282" w:rsidRPr="005861A2" w:rsidTr="008B09F6">
        <w:trPr>
          <w:trHeight w:val="499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117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gramStart"/>
            <w:r w:rsidRPr="005861A2">
              <w:rPr>
                <w:sz w:val="22"/>
                <w:szCs w:val="22"/>
              </w:rPr>
              <w:t>.Ю</w:t>
            </w:r>
            <w:proofErr w:type="gramEnd"/>
            <w:r w:rsidRPr="005861A2">
              <w:rPr>
                <w:sz w:val="22"/>
                <w:szCs w:val="22"/>
              </w:rPr>
              <w:t>жный</w:t>
            </w:r>
            <w:proofErr w:type="spellEnd"/>
            <w:r w:rsidRPr="005861A2">
              <w:rPr>
                <w:sz w:val="22"/>
                <w:szCs w:val="22"/>
              </w:rPr>
              <w:t xml:space="preserve"> д. № 44, 44а, 46, 32, 35 –ремонт внутриквартального  проезда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421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118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пр. Юбилейный д. № 13, 17 - ремонт внутриквартального проезда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17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350,00000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18 Мартынов Юрий Алексеевич</w:t>
            </w:r>
          </w:p>
        </w:tc>
      </w:tr>
      <w:tr w:rsidR="00272282" w:rsidRPr="005861A2" w:rsidTr="008B09F6">
        <w:trPr>
          <w:trHeight w:val="479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123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ул. Радищева – асфальтирование (2 часть), с устройством тротуара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1 800,00000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125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 xml:space="preserve">Устройство </w:t>
            </w:r>
            <w:proofErr w:type="gramStart"/>
            <w:r w:rsidRPr="005861A2">
              <w:rPr>
                <w:sz w:val="22"/>
                <w:szCs w:val="22"/>
              </w:rPr>
              <w:t>детской-спортивной</w:t>
            </w:r>
            <w:proofErr w:type="gramEnd"/>
            <w:r w:rsidRPr="005861A2">
              <w:rPr>
                <w:sz w:val="22"/>
                <w:szCs w:val="22"/>
              </w:rPr>
              <w:t xml:space="preserve"> площадки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400,00000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23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2 200,00000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60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18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2 200,00000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E60B03" w:rsidRDefault="00E60B03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lastRenderedPageBreak/>
              <w:t>Округ № 19  Бесхлебный Вячеслав Анатольевич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130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Ремонт тротуара от пр. Юбилейный до ул. Молдавская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300,00000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300,00000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19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300,00000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20 Козаченко Александр Александрович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134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 xml:space="preserve">ул. </w:t>
            </w:r>
            <w:proofErr w:type="gramStart"/>
            <w:r w:rsidRPr="005861A2">
              <w:rPr>
                <w:sz w:val="22"/>
                <w:szCs w:val="22"/>
              </w:rPr>
              <w:t>Совхозная</w:t>
            </w:r>
            <w:proofErr w:type="gramEnd"/>
            <w:r w:rsidRPr="005861A2">
              <w:rPr>
                <w:sz w:val="22"/>
                <w:szCs w:val="22"/>
              </w:rPr>
              <w:t xml:space="preserve"> – ремонт дороги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450,00000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4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135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ул</w:t>
            </w:r>
            <w:proofErr w:type="gramStart"/>
            <w:r w:rsidRPr="005861A2">
              <w:rPr>
                <w:sz w:val="22"/>
                <w:szCs w:val="22"/>
              </w:rPr>
              <w:t>.П</w:t>
            </w:r>
            <w:proofErr w:type="gramEnd"/>
            <w:r w:rsidRPr="005861A2">
              <w:rPr>
                <w:sz w:val="22"/>
                <w:szCs w:val="22"/>
              </w:rPr>
              <w:t>артизанская</w:t>
            </w:r>
            <w:proofErr w:type="spellEnd"/>
            <w:r w:rsidRPr="005861A2">
              <w:rPr>
                <w:sz w:val="22"/>
                <w:szCs w:val="22"/>
              </w:rPr>
              <w:t xml:space="preserve"> – </w:t>
            </w:r>
            <w:proofErr w:type="spellStart"/>
            <w:r w:rsidRPr="005861A2">
              <w:rPr>
                <w:sz w:val="22"/>
                <w:szCs w:val="22"/>
              </w:rPr>
              <w:t>грейдирование</w:t>
            </w:r>
            <w:proofErr w:type="spellEnd"/>
            <w:r w:rsidRPr="005861A2">
              <w:rPr>
                <w:sz w:val="22"/>
                <w:szCs w:val="22"/>
              </w:rPr>
              <w:t>, частичная отсыпка щебнем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78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136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 xml:space="preserve">Посадка деревьев от д. № 9а </w:t>
            </w: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spellEnd"/>
            <w:r w:rsidRPr="005861A2">
              <w:rPr>
                <w:sz w:val="22"/>
                <w:szCs w:val="22"/>
              </w:rPr>
              <w:t>. Подгорный до Школы №8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23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850,00000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20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850,00000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21 Никифоров Иван Александрович</w:t>
            </w:r>
          </w:p>
        </w:tc>
      </w:tr>
      <w:tr w:rsidR="00272282" w:rsidRPr="005861A2" w:rsidTr="008B09F6">
        <w:trPr>
          <w:trHeight w:val="637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142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мр</w:t>
            </w:r>
            <w:proofErr w:type="spellEnd"/>
            <w:r w:rsidRPr="005861A2">
              <w:rPr>
                <w:sz w:val="22"/>
                <w:szCs w:val="22"/>
              </w:rPr>
              <w:t>. Подгорный д. № 47 - установка спортивно-игрового оборудования на муниципальной территории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630,00000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221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630,00000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258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21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630,00000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22 Ковалев Сергей Анатольевич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144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пер. Ермака - устройство освещения (ПСД, СМР)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210,00000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145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ул. Ермак</w:t>
            </w:r>
            <w:proofErr w:type="gramStart"/>
            <w:r w:rsidRPr="005861A2">
              <w:rPr>
                <w:sz w:val="22"/>
                <w:szCs w:val="22"/>
              </w:rPr>
              <w:t>а-</w:t>
            </w:r>
            <w:proofErr w:type="gramEnd"/>
            <w:r w:rsidRPr="005861A2">
              <w:rPr>
                <w:sz w:val="22"/>
                <w:szCs w:val="22"/>
              </w:rPr>
              <w:t xml:space="preserve"> устройство освещения (ПСД, СМР)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500,00000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148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ул</w:t>
            </w:r>
            <w:proofErr w:type="gramStart"/>
            <w:r w:rsidRPr="005861A2">
              <w:rPr>
                <w:sz w:val="22"/>
                <w:szCs w:val="22"/>
              </w:rPr>
              <w:t>.А</w:t>
            </w:r>
            <w:proofErr w:type="gramEnd"/>
            <w:r w:rsidRPr="005861A2">
              <w:rPr>
                <w:sz w:val="22"/>
                <w:szCs w:val="22"/>
              </w:rPr>
              <w:t>вроры</w:t>
            </w:r>
            <w:proofErr w:type="spellEnd"/>
            <w:r w:rsidRPr="005861A2">
              <w:rPr>
                <w:sz w:val="22"/>
                <w:szCs w:val="22"/>
              </w:rPr>
              <w:t xml:space="preserve"> - устройство освещения (ПСД, СМР)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628,00000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135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 электрика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1 338,00000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54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156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ул</w:t>
            </w:r>
            <w:proofErr w:type="gramStart"/>
            <w:r w:rsidRPr="005861A2">
              <w:rPr>
                <w:sz w:val="22"/>
                <w:szCs w:val="22"/>
              </w:rPr>
              <w:t>.С</w:t>
            </w:r>
            <w:proofErr w:type="gramEnd"/>
            <w:r w:rsidRPr="005861A2">
              <w:rPr>
                <w:sz w:val="22"/>
                <w:szCs w:val="22"/>
              </w:rPr>
              <w:t>портивная</w:t>
            </w:r>
            <w:proofErr w:type="spellEnd"/>
            <w:r w:rsidRPr="005861A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861A2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5861A2">
              <w:rPr>
                <w:color w:val="000000"/>
                <w:sz w:val="22"/>
                <w:szCs w:val="22"/>
              </w:rPr>
              <w:t>грейдирование</w:t>
            </w:r>
            <w:proofErr w:type="spellEnd"/>
            <w:r w:rsidRPr="005861A2">
              <w:rPr>
                <w:color w:val="000000"/>
                <w:sz w:val="22"/>
                <w:szCs w:val="22"/>
              </w:rPr>
              <w:t>, частичная отсыпка щебнем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87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159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ул</w:t>
            </w:r>
            <w:proofErr w:type="gramStart"/>
            <w:r w:rsidRPr="005861A2">
              <w:rPr>
                <w:sz w:val="22"/>
                <w:szCs w:val="22"/>
              </w:rPr>
              <w:t>.Т</w:t>
            </w:r>
            <w:proofErr w:type="gramEnd"/>
            <w:r w:rsidRPr="005861A2">
              <w:rPr>
                <w:sz w:val="22"/>
                <w:szCs w:val="22"/>
              </w:rPr>
              <w:t>ранспортная</w:t>
            </w:r>
            <w:proofErr w:type="spellEnd"/>
            <w:r w:rsidRPr="005861A2">
              <w:rPr>
                <w:sz w:val="22"/>
                <w:szCs w:val="22"/>
              </w:rPr>
              <w:t xml:space="preserve"> - устройство тротуара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700,00000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179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850,00000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269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22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2 188,00000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23 Бочкарев Владимир Алексеевич</w:t>
            </w:r>
          </w:p>
        </w:tc>
      </w:tr>
      <w:tr w:rsidR="00272282" w:rsidRPr="005861A2" w:rsidTr="008B09F6">
        <w:trPr>
          <w:trHeight w:val="624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161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 xml:space="preserve">ул. Канатная, ул. </w:t>
            </w:r>
            <w:proofErr w:type="spellStart"/>
            <w:r w:rsidRPr="005861A2">
              <w:rPr>
                <w:sz w:val="22"/>
                <w:szCs w:val="22"/>
              </w:rPr>
              <w:t>Тургеньева</w:t>
            </w:r>
            <w:proofErr w:type="spellEnd"/>
            <w:r w:rsidRPr="005861A2">
              <w:rPr>
                <w:sz w:val="22"/>
                <w:szCs w:val="22"/>
              </w:rPr>
              <w:t xml:space="preserve">, ул. Джамбула, ул. Подгорная, ул. Новая, ул. Карьерная, пер. </w:t>
            </w:r>
            <w:proofErr w:type="spellStart"/>
            <w:r w:rsidRPr="005861A2">
              <w:rPr>
                <w:sz w:val="22"/>
                <w:szCs w:val="22"/>
              </w:rPr>
              <w:t>Тургеньев</w:t>
            </w:r>
            <w:proofErr w:type="gramStart"/>
            <w:r w:rsidRPr="005861A2">
              <w:rPr>
                <w:sz w:val="22"/>
                <w:szCs w:val="22"/>
              </w:rPr>
              <w:t>а</w:t>
            </w:r>
            <w:proofErr w:type="spellEnd"/>
            <w:r w:rsidRPr="005861A2">
              <w:rPr>
                <w:sz w:val="22"/>
                <w:szCs w:val="22"/>
              </w:rPr>
              <w:t>–</w:t>
            </w:r>
            <w:proofErr w:type="gramEnd"/>
            <w:r w:rsidRPr="005861A2">
              <w:rPr>
                <w:sz w:val="22"/>
                <w:szCs w:val="22"/>
              </w:rPr>
              <w:t xml:space="preserve"> устройство освещения (СМР)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1 653,82500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33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162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gramStart"/>
            <w:r w:rsidRPr="005861A2">
              <w:rPr>
                <w:sz w:val="22"/>
                <w:szCs w:val="22"/>
              </w:rPr>
              <w:t>ул. Крутая, ул. Восточная, пер. Канатный, пер. Казахский, пер. Гоголя – устройство освещения (СМР)</w:t>
            </w:r>
            <w:proofErr w:type="gramEnd"/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1 513,89500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353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 электрика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3 167,72000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93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166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ул</w:t>
            </w:r>
            <w:proofErr w:type="gramStart"/>
            <w:r w:rsidRPr="005861A2">
              <w:rPr>
                <w:sz w:val="22"/>
                <w:szCs w:val="22"/>
              </w:rPr>
              <w:t>.П</w:t>
            </w:r>
            <w:proofErr w:type="gramEnd"/>
            <w:r w:rsidRPr="005861A2">
              <w:rPr>
                <w:sz w:val="22"/>
                <w:szCs w:val="22"/>
              </w:rPr>
              <w:t>одгорная</w:t>
            </w:r>
            <w:proofErr w:type="spellEnd"/>
            <w:r w:rsidRPr="005861A2">
              <w:rPr>
                <w:sz w:val="22"/>
                <w:szCs w:val="22"/>
              </w:rPr>
              <w:t xml:space="preserve"> – </w:t>
            </w:r>
            <w:proofErr w:type="spellStart"/>
            <w:r w:rsidRPr="005861A2">
              <w:rPr>
                <w:sz w:val="22"/>
                <w:szCs w:val="22"/>
              </w:rPr>
              <w:t>грейдирование</w:t>
            </w:r>
            <w:proofErr w:type="spellEnd"/>
            <w:r w:rsidRPr="005861A2">
              <w:rPr>
                <w:sz w:val="22"/>
                <w:szCs w:val="22"/>
              </w:rPr>
              <w:t>, частичная отсыпка щебнем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624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169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ост</w:t>
            </w:r>
            <w:proofErr w:type="gramStart"/>
            <w:r w:rsidRPr="005861A2">
              <w:rPr>
                <w:sz w:val="22"/>
                <w:szCs w:val="22"/>
              </w:rPr>
              <w:t>.</w:t>
            </w:r>
            <w:proofErr w:type="gramEnd"/>
            <w:r w:rsidRPr="005861A2">
              <w:rPr>
                <w:sz w:val="22"/>
                <w:szCs w:val="22"/>
              </w:rPr>
              <w:t xml:space="preserve"> </w:t>
            </w:r>
            <w:proofErr w:type="gramStart"/>
            <w:r w:rsidRPr="005861A2">
              <w:rPr>
                <w:sz w:val="22"/>
                <w:szCs w:val="22"/>
              </w:rPr>
              <w:t>а</w:t>
            </w:r>
            <w:proofErr w:type="gramEnd"/>
            <w:r w:rsidRPr="005861A2">
              <w:rPr>
                <w:sz w:val="22"/>
                <w:szCs w:val="22"/>
              </w:rPr>
              <w:t>втобуса «Канатная», «Ереван», «Некрасова» -  обустройство остановок (асфальтирование)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300,00000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165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550,00000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00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23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3 717,72000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24 Ридель Владимир Васильевич</w:t>
            </w:r>
          </w:p>
        </w:tc>
      </w:tr>
      <w:tr w:rsidR="00272282" w:rsidRPr="005861A2" w:rsidTr="008B09F6">
        <w:trPr>
          <w:trHeight w:val="330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174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ул</w:t>
            </w:r>
            <w:proofErr w:type="gramStart"/>
            <w:r w:rsidRPr="005861A2">
              <w:rPr>
                <w:sz w:val="22"/>
                <w:szCs w:val="22"/>
              </w:rPr>
              <w:t>.Г</w:t>
            </w:r>
            <w:proofErr w:type="gramEnd"/>
            <w:r w:rsidRPr="005861A2">
              <w:rPr>
                <w:sz w:val="22"/>
                <w:szCs w:val="22"/>
              </w:rPr>
              <w:t>агарина</w:t>
            </w:r>
            <w:proofErr w:type="spellEnd"/>
            <w:r w:rsidRPr="005861A2">
              <w:rPr>
                <w:sz w:val="22"/>
                <w:szCs w:val="22"/>
              </w:rPr>
              <w:t xml:space="preserve"> - </w:t>
            </w:r>
            <w:proofErr w:type="spellStart"/>
            <w:r w:rsidRPr="005861A2">
              <w:rPr>
                <w:sz w:val="22"/>
                <w:szCs w:val="22"/>
              </w:rPr>
              <w:t>грейдирование</w:t>
            </w:r>
            <w:proofErr w:type="spellEnd"/>
            <w:r w:rsidRPr="005861A2">
              <w:rPr>
                <w:sz w:val="22"/>
                <w:szCs w:val="22"/>
              </w:rPr>
              <w:t>, частичная отсыпка щебнем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400,00000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214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400,00000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294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24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400,00000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10598" w:type="dxa"/>
            <w:gridSpan w:val="4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Округ № 25   Кунгурцев Александр Петрович</w:t>
            </w:r>
          </w:p>
        </w:tc>
      </w:tr>
      <w:tr w:rsidR="00272282" w:rsidRPr="005861A2" w:rsidTr="008B09F6">
        <w:trPr>
          <w:trHeight w:val="325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182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proofErr w:type="spellStart"/>
            <w:r w:rsidRPr="005861A2">
              <w:rPr>
                <w:sz w:val="22"/>
                <w:szCs w:val="22"/>
              </w:rPr>
              <w:t>ул</w:t>
            </w:r>
            <w:proofErr w:type="gramStart"/>
            <w:r w:rsidRPr="005861A2">
              <w:rPr>
                <w:sz w:val="22"/>
                <w:szCs w:val="22"/>
              </w:rPr>
              <w:t>.П</w:t>
            </w:r>
            <w:proofErr w:type="gramEnd"/>
            <w:r w:rsidRPr="005861A2">
              <w:rPr>
                <w:sz w:val="22"/>
                <w:szCs w:val="22"/>
              </w:rPr>
              <w:t>очтовая</w:t>
            </w:r>
            <w:proofErr w:type="spellEnd"/>
            <w:r w:rsidRPr="005861A2">
              <w:rPr>
                <w:sz w:val="22"/>
                <w:szCs w:val="22"/>
              </w:rPr>
              <w:t xml:space="preserve"> - ремонт тротуара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400,00000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МБ</w:t>
            </w:r>
          </w:p>
        </w:tc>
      </w:tr>
      <w:tr w:rsidR="00272282" w:rsidRPr="005861A2" w:rsidTr="008B09F6">
        <w:trPr>
          <w:trHeight w:val="229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Всего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400,00000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272282" w:rsidRPr="005861A2" w:rsidTr="008B09F6">
        <w:trPr>
          <w:trHeight w:val="312"/>
        </w:trPr>
        <w:tc>
          <w:tcPr>
            <w:tcW w:w="876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25</w:t>
            </w:r>
          </w:p>
        </w:tc>
        <w:tc>
          <w:tcPr>
            <w:tcW w:w="6490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734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400,00000</w:t>
            </w:r>
          </w:p>
        </w:tc>
        <w:tc>
          <w:tcPr>
            <w:tcW w:w="1498" w:type="dxa"/>
            <w:shd w:val="clear" w:color="auto" w:fill="auto"/>
            <w:vAlign w:val="center"/>
            <w:hideMark/>
          </w:tcPr>
          <w:p w:rsidR="00272282" w:rsidRPr="005861A2" w:rsidRDefault="00272282" w:rsidP="00272282">
            <w:pPr>
              <w:autoSpaceDE/>
              <w:autoSpaceDN/>
              <w:rPr>
                <w:sz w:val="22"/>
                <w:szCs w:val="22"/>
              </w:rPr>
            </w:pPr>
            <w:r w:rsidRPr="005861A2">
              <w:rPr>
                <w:sz w:val="22"/>
                <w:szCs w:val="22"/>
              </w:rPr>
              <w:t> </w:t>
            </w:r>
          </w:p>
        </w:tc>
      </w:tr>
      <w:tr w:rsidR="00D710B6" w:rsidRPr="005861A2" w:rsidTr="008B09F6">
        <w:trPr>
          <w:trHeight w:val="312"/>
        </w:trPr>
        <w:tc>
          <w:tcPr>
            <w:tcW w:w="7366" w:type="dxa"/>
            <w:gridSpan w:val="2"/>
            <w:shd w:val="clear" w:color="auto" w:fill="auto"/>
            <w:vAlign w:val="center"/>
          </w:tcPr>
          <w:p w:rsidR="00D710B6" w:rsidRPr="005861A2" w:rsidRDefault="00D710B6" w:rsidP="00272282">
            <w:pPr>
              <w:autoSpaceDE/>
              <w:autoSpaceDN/>
              <w:jc w:val="right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710B6" w:rsidRPr="005861A2" w:rsidRDefault="00D710B6" w:rsidP="00272282">
            <w:pPr>
              <w:autoSpaceDE/>
              <w:autoSpaceDN/>
              <w:jc w:val="center"/>
              <w:rPr>
                <w:b/>
                <w:bCs/>
                <w:sz w:val="22"/>
                <w:szCs w:val="22"/>
              </w:rPr>
            </w:pPr>
            <w:r w:rsidRPr="005861A2">
              <w:rPr>
                <w:b/>
                <w:bCs/>
                <w:sz w:val="22"/>
                <w:szCs w:val="22"/>
              </w:rPr>
              <w:t>21</w:t>
            </w:r>
            <w:r w:rsidR="00A00A43" w:rsidRPr="005861A2">
              <w:rPr>
                <w:b/>
                <w:bCs/>
                <w:sz w:val="22"/>
                <w:szCs w:val="22"/>
              </w:rPr>
              <w:t xml:space="preserve"> </w:t>
            </w:r>
            <w:r w:rsidRPr="005861A2">
              <w:rPr>
                <w:b/>
                <w:bCs/>
                <w:sz w:val="22"/>
                <w:szCs w:val="22"/>
              </w:rPr>
              <w:t>673,08200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D710B6" w:rsidRPr="005861A2" w:rsidRDefault="00D710B6" w:rsidP="00272282">
            <w:pPr>
              <w:autoSpaceDE/>
              <w:autoSpaceDN/>
              <w:rPr>
                <w:sz w:val="22"/>
                <w:szCs w:val="22"/>
              </w:rPr>
            </w:pPr>
          </w:p>
        </w:tc>
      </w:tr>
    </w:tbl>
    <w:p w:rsidR="00E60B03" w:rsidRDefault="00E60B03" w:rsidP="008B09F6">
      <w:pPr>
        <w:tabs>
          <w:tab w:val="right" w:pos="9355"/>
        </w:tabs>
        <w:suppressAutoHyphens/>
        <w:autoSpaceDE/>
        <w:autoSpaceDN/>
        <w:ind w:firstLine="709"/>
        <w:jc w:val="both"/>
        <w:rPr>
          <w:lang w:eastAsia="ar-SA"/>
        </w:rPr>
      </w:pPr>
    </w:p>
    <w:p w:rsidR="00166FE5" w:rsidRDefault="005861A2" w:rsidP="008B09F6">
      <w:pPr>
        <w:tabs>
          <w:tab w:val="right" w:pos="9355"/>
        </w:tabs>
        <w:suppressAutoHyphens/>
        <w:autoSpaceDE/>
        <w:autoSpaceDN/>
        <w:ind w:firstLine="709"/>
        <w:jc w:val="both"/>
        <w:rPr>
          <w:lang w:eastAsia="ar-SA"/>
        </w:rPr>
      </w:pPr>
      <w:r>
        <w:rPr>
          <w:lang w:eastAsia="ar-SA"/>
        </w:rPr>
        <w:t>В целях своевременного исполнения наказов, данных депутатам Совета депутатов</w:t>
      </w:r>
      <w:r w:rsidR="008B09F6">
        <w:rPr>
          <w:lang w:eastAsia="ar-SA"/>
        </w:rPr>
        <w:t xml:space="preserve"> </w:t>
      </w:r>
      <w:r>
        <w:rPr>
          <w:lang w:eastAsia="ar-SA"/>
        </w:rPr>
        <w:t>г. Искитима на  2020 год, предлага</w:t>
      </w:r>
      <w:r w:rsidR="008B09F6">
        <w:rPr>
          <w:lang w:eastAsia="ar-SA"/>
        </w:rPr>
        <w:t xml:space="preserve">ется </w:t>
      </w:r>
      <w:r>
        <w:rPr>
          <w:lang w:eastAsia="ar-SA"/>
        </w:rPr>
        <w:t>следующи</w:t>
      </w:r>
      <w:r w:rsidR="006028CD">
        <w:rPr>
          <w:lang w:eastAsia="ar-SA"/>
        </w:rPr>
        <w:t>й</w:t>
      </w:r>
      <w:r>
        <w:rPr>
          <w:lang w:eastAsia="ar-SA"/>
        </w:rPr>
        <w:t xml:space="preserve"> график актуализации наказов:</w:t>
      </w:r>
    </w:p>
    <w:p w:rsidR="00E60B03" w:rsidRDefault="00E60B03" w:rsidP="008B09F6">
      <w:pPr>
        <w:tabs>
          <w:tab w:val="right" w:pos="9355"/>
        </w:tabs>
        <w:suppressAutoHyphens/>
        <w:autoSpaceDE/>
        <w:autoSpaceDN/>
        <w:ind w:firstLine="709"/>
        <w:jc w:val="both"/>
        <w:rPr>
          <w:lang w:eastAsia="ar-SA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6216"/>
        <w:gridCol w:w="3396"/>
      </w:tblGrid>
      <w:tr w:rsidR="005861A2" w:rsidRPr="00E60B03" w:rsidTr="008B09F6">
        <w:tc>
          <w:tcPr>
            <w:tcW w:w="562" w:type="dxa"/>
          </w:tcPr>
          <w:p w:rsidR="005861A2" w:rsidRPr="00E60B03" w:rsidRDefault="005861A2" w:rsidP="005861A2">
            <w:pPr>
              <w:tabs>
                <w:tab w:val="right" w:pos="9355"/>
              </w:tabs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E60B03">
              <w:rPr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E60B03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E60B03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518" w:type="dxa"/>
          </w:tcPr>
          <w:p w:rsidR="005861A2" w:rsidRPr="00E60B03" w:rsidRDefault="005861A2" w:rsidP="005861A2">
            <w:pPr>
              <w:tabs>
                <w:tab w:val="right" w:pos="9355"/>
              </w:tabs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E60B03">
              <w:rPr>
                <w:sz w:val="24"/>
                <w:szCs w:val="24"/>
                <w:lang w:eastAsia="ar-SA"/>
              </w:rPr>
              <w:t>Мероприятие</w:t>
            </w:r>
          </w:p>
        </w:tc>
        <w:tc>
          <w:tcPr>
            <w:tcW w:w="3540" w:type="dxa"/>
          </w:tcPr>
          <w:p w:rsidR="005861A2" w:rsidRPr="00E60B03" w:rsidRDefault="005861A2" w:rsidP="005861A2">
            <w:pPr>
              <w:tabs>
                <w:tab w:val="right" w:pos="9355"/>
              </w:tabs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E60B03">
              <w:rPr>
                <w:sz w:val="24"/>
                <w:szCs w:val="24"/>
                <w:lang w:eastAsia="ar-SA"/>
              </w:rPr>
              <w:t>Срок</w:t>
            </w:r>
          </w:p>
        </w:tc>
      </w:tr>
      <w:tr w:rsidR="005861A2" w:rsidRPr="00E60B03" w:rsidTr="008B09F6">
        <w:tc>
          <w:tcPr>
            <w:tcW w:w="562" w:type="dxa"/>
          </w:tcPr>
          <w:p w:rsidR="005861A2" w:rsidRPr="00E60B03" w:rsidRDefault="005861A2" w:rsidP="005861A2">
            <w:pPr>
              <w:tabs>
                <w:tab w:val="right" w:pos="9355"/>
              </w:tabs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E60B03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518" w:type="dxa"/>
          </w:tcPr>
          <w:p w:rsidR="005861A2" w:rsidRPr="00E60B03" w:rsidRDefault="005861A2" w:rsidP="00E60B03">
            <w:pPr>
              <w:tabs>
                <w:tab w:val="right" w:pos="9355"/>
              </w:tabs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E60B03">
              <w:rPr>
                <w:sz w:val="24"/>
                <w:szCs w:val="24"/>
                <w:lang w:eastAsia="ar-SA"/>
              </w:rPr>
              <w:t>Актуализация наказов депутатами Совета депутатов, при необходимости внесений изменений в план реализации наказов</w:t>
            </w:r>
          </w:p>
        </w:tc>
        <w:tc>
          <w:tcPr>
            <w:tcW w:w="3540" w:type="dxa"/>
          </w:tcPr>
          <w:p w:rsidR="005861A2" w:rsidRPr="00E60B03" w:rsidRDefault="005861A2" w:rsidP="005861A2">
            <w:pPr>
              <w:tabs>
                <w:tab w:val="right" w:pos="9355"/>
              </w:tabs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E60B03">
              <w:rPr>
                <w:sz w:val="24"/>
                <w:szCs w:val="24"/>
                <w:lang w:eastAsia="ar-SA"/>
              </w:rPr>
              <w:t>до 27.09.2019</w:t>
            </w:r>
          </w:p>
        </w:tc>
      </w:tr>
      <w:tr w:rsidR="005861A2" w:rsidRPr="00E60B03" w:rsidTr="008B09F6">
        <w:tc>
          <w:tcPr>
            <w:tcW w:w="562" w:type="dxa"/>
          </w:tcPr>
          <w:p w:rsidR="005861A2" w:rsidRPr="00E60B03" w:rsidRDefault="005861A2" w:rsidP="005861A2">
            <w:pPr>
              <w:tabs>
                <w:tab w:val="right" w:pos="9355"/>
              </w:tabs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E60B03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518" w:type="dxa"/>
          </w:tcPr>
          <w:p w:rsidR="005861A2" w:rsidRPr="00E60B03" w:rsidRDefault="005861A2" w:rsidP="00E60B03">
            <w:pPr>
              <w:tabs>
                <w:tab w:val="right" w:pos="9355"/>
              </w:tabs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E60B03">
              <w:rPr>
                <w:sz w:val="24"/>
                <w:szCs w:val="24"/>
                <w:lang w:eastAsia="ar-SA"/>
              </w:rPr>
              <w:t xml:space="preserve">Обмерные работы совместно с депутатами Совета депутатов, расчет стоимости работ </w:t>
            </w:r>
          </w:p>
        </w:tc>
        <w:tc>
          <w:tcPr>
            <w:tcW w:w="3540" w:type="dxa"/>
          </w:tcPr>
          <w:p w:rsidR="005861A2" w:rsidRPr="00E60B03" w:rsidRDefault="005861A2" w:rsidP="005861A2">
            <w:pPr>
              <w:tabs>
                <w:tab w:val="right" w:pos="9355"/>
              </w:tabs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E60B03">
              <w:rPr>
                <w:sz w:val="24"/>
                <w:szCs w:val="24"/>
                <w:lang w:eastAsia="ar-SA"/>
              </w:rPr>
              <w:t>до 31.10.2019</w:t>
            </w:r>
          </w:p>
        </w:tc>
      </w:tr>
      <w:tr w:rsidR="005861A2" w:rsidRPr="00E60B03" w:rsidTr="008B09F6">
        <w:tc>
          <w:tcPr>
            <w:tcW w:w="562" w:type="dxa"/>
          </w:tcPr>
          <w:p w:rsidR="005861A2" w:rsidRPr="00E60B03" w:rsidRDefault="005861A2" w:rsidP="005861A2">
            <w:pPr>
              <w:tabs>
                <w:tab w:val="right" w:pos="9355"/>
              </w:tabs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E60B03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518" w:type="dxa"/>
          </w:tcPr>
          <w:p w:rsidR="005861A2" w:rsidRPr="00E60B03" w:rsidRDefault="005861A2" w:rsidP="00E60B03">
            <w:pPr>
              <w:tabs>
                <w:tab w:val="right" w:pos="9355"/>
              </w:tabs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E60B03">
              <w:rPr>
                <w:sz w:val="24"/>
                <w:szCs w:val="24"/>
                <w:lang w:eastAsia="ar-SA"/>
              </w:rPr>
              <w:t>Внесение изменений в План по реализации наказов избирателей, данных депутатам  Совета депутатов</w:t>
            </w:r>
            <w:r w:rsidR="00E60B03">
              <w:rPr>
                <w:sz w:val="24"/>
                <w:szCs w:val="24"/>
                <w:lang w:eastAsia="ar-SA"/>
              </w:rPr>
              <w:t xml:space="preserve">                    </w:t>
            </w:r>
            <w:bookmarkStart w:id="1" w:name="_GoBack"/>
            <w:bookmarkEnd w:id="1"/>
            <w:r w:rsidRPr="00E60B03">
              <w:rPr>
                <w:sz w:val="24"/>
                <w:szCs w:val="24"/>
                <w:lang w:eastAsia="ar-SA"/>
              </w:rPr>
              <w:t xml:space="preserve"> г. Искитима на плановый период 2018-2021 года</w:t>
            </w:r>
          </w:p>
        </w:tc>
        <w:tc>
          <w:tcPr>
            <w:tcW w:w="3540" w:type="dxa"/>
          </w:tcPr>
          <w:p w:rsidR="005861A2" w:rsidRPr="00E60B03" w:rsidRDefault="005861A2" w:rsidP="005861A2">
            <w:pPr>
              <w:tabs>
                <w:tab w:val="right" w:pos="9355"/>
              </w:tabs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  <w:r w:rsidRPr="00E60B03">
              <w:rPr>
                <w:sz w:val="24"/>
                <w:szCs w:val="24"/>
                <w:lang w:eastAsia="ar-SA"/>
              </w:rPr>
              <w:t>до 30.11.2019</w:t>
            </w:r>
          </w:p>
        </w:tc>
      </w:tr>
      <w:bookmarkEnd w:id="0"/>
    </w:tbl>
    <w:p w:rsidR="00705021" w:rsidRDefault="00705021" w:rsidP="008B09F6">
      <w:pPr>
        <w:tabs>
          <w:tab w:val="right" w:pos="9355"/>
        </w:tabs>
        <w:suppressAutoHyphens/>
        <w:autoSpaceDE/>
        <w:autoSpaceDN/>
        <w:rPr>
          <w:sz w:val="20"/>
          <w:szCs w:val="20"/>
          <w:lang w:eastAsia="ar-SA"/>
        </w:rPr>
      </w:pPr>
    </w:p>
    <w:sectPr w:rsidR="00705021" w:rsidSect="00E60B03">
      <w:pgSz w:w="11906" w:h="16838"/>
      <w:pgMar w:top="993" w:right="707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10663F"/>
    <w:multiLevelType w:val="hybridMultilevel"/>
    <w:tmpl w:val="7C16D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00FD5"/>
    <w:multiLevelType w:val="hybridMultilevel"/>
    <w:tmpl w:val="401A8904"/>
    <w:lvl w:ilvl="0" w:tplc="D10C5132">
      <w:start w:val="2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2E496BB5"/>
    <w:multiLevelType w:val="hybridMultilevel"/>
    <w:tmpl w:val="CB787560"/>
    <w:lvl w:ilvl="0" w:tplc="4844B9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F6BD4"/>
    <w:multiLevelType w:val="hybridMultilevel"/>
    <w:tmpl w:val="5A0252D0"/>
    <w:lvl w:ilvl="0" w:tplc="426ED38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677D4"/>
    <w:multiLevelType w:val="hybridMultilevel"/>
    <w:tmpl w:val="D54A291E"/>
    <w:lvl w:ilvl="0" w:tplc="B7DE5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C43EB9"/>
    <w:multiLevelType w:val="hybridMultilevel"/>
    <w:tmpl w:val="6F463EA2"/>
    <w:lvl w:ilvl="0" w:tplc="B8F084D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6106CB"/>
    <w:multiLevelType w:val="hybridMultilevel"/>
    <w:tmpl w:val="878A6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676240"/>
    <w:multiLevelType w:val="hybridMultilevel"/>
    <w:tmpl w:val="A3AEE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62E"/>
    <w:rsid w:val="000230CC"/>
    <w:rsid w:val="000411B8"/>
    <w:rsid w:val="00054CDE"/>
    <w:rsid w:val="00056D68"/>
    <w:rsid w:val="000617ED"/>
    <w:rsid w:val="00065104"/>
    <w:rsid w:val="00067A8F"/>
    <w:rsid w:val="0007674F"/>
    <w:rsid w:val="000820C4"/>
    <w:rsid w:val="00083A40"/>
    <w:rsid w:val="000847DA"/>
    <w:rsid w:val="00086C60"/>
    <w:rsid w:val="00093559"/>
    <w:rsid w:val="000B14A4"/>
    <w:rsid w:val="000B7BD0"/>
    <w:rsid w:val="000C54F5"/>
    <w:rsid w:val="000E4A03"/>
    <w:rsid w:val="000E6798"/>
    <w:rsid w:val="000F2976"/>
    <w:rsid w:val="000F35F5"/>
    <w:rsid w:val="000F57F6"/>
    <w:rsid w:val="00110886"/>
    <w:rsid w:val="001142CE"/>
    <w:rsid w:val="00121EFD"/>
    <w:rsid w:val="00126660"/>
    <w:rsid w:val="0014218A"/>
    <w:rsid w:val="001423E2"/>
    <w:rsid w:val="001459C3"/>
    <w:rsid w:val="001575D2"/>
    <w:rsid w:val="00157D01"/>
    <w:rsid w:val="00165ABA"/>
    <w:rsid w:val="00166FE5"/>
    <w:rsid w:val="00167E22"/>
    <w:rsid w:val="0018129B"/>
    <w:rsid w:val="00181B28"/>
    <w:rsid w:val="001903EB"/>
    <w:rsid w:val="00191D99"/>
    <w:rsid w:val="00191F8A"/>
    <w:rsid w:val="00192D63"/>
    <w:rsid w:val="001A6FD2"/>
    <w:rsid w:val="001B38E4"/>
    <w:rsid w:val="001B3D5F"/>
    <w:rsid w:val="001B4A3A"/>
    <w:rsid w:val="001C26C7"/>
    <w:rsid w:val="001C351A"/>
    <w:rsid w:val="001C677B"/>
    <w:rsid w:val="001D3B3A"/>
    <w:rsid w:val="001D5B1A"/>
    <w:rsid w:val="001E3D10"/>
    <w:rsid w:val="001E44A1"/>
    <w:rsid w:val="001F651B"/>
    <w:rsid w:val="00204F21"/>
    <w:rsid w:val="002052D0"/>
    <w:rsid w:val="0021134B"/>
    <w:rsid w:val="00227FE5"/>
    <w:rsid w:val="002337C7"/>
    <w:rsid w:val="0025117B"/>
    <w:rsid w:val="002552E9"/>
    <w:rsid w:val="0025560C"/>
    <w:rsid w:val="002564F9"/>
    <w:rsid w:val="00261501"/>
    <w:rsid w:val="00272282"/>
    <w:rsid w:val="0027726B"/>
    <w:rsid w:val="00282077"/>
    <w:rsid w:val="00290807"/>
    <w:rsid w:val="00291FCB"/>
    <w:rsid w:val="002A2DCC"/>
    <w:rsid w:val="002B1E90"/>
    <w:rsid w:val="002B3F8A"/>
    <w:rsid w:val="002C63C0"/>
    <w:rsid w:val="002D39BE"/>
    <w:rsid w:val="002F459F"/>
    <w:rsid w:val="002F63B8"/>
    <w:rsid w:val="00300173"/>
    <w:rsid w:val="00303B88"/>
    <w:rsid w:val="00307BB6"/>
    <w:rsid w:val="003122F5"/>
    <w:rsid w:val="00317315"/>
    <w:rsid w:val="00322E23"/>
    <w:rsid w:val="00324E0E"/>
    <w:rsid w:val="00326270"/>
    <w:rsid w:val="003344B6"/>
    <w:rsid w:val="003414FF"/>
    <w:rsid w:val="00345887"/>
    <w:rsid w:val="00350A76"/>
    <w:rsid w:val="00350E65"/>
    <w:rsid w:val="00365F6D"/>
    <w:rsid w:val="0037096D"/>
    <w:rsid w:val="00373CBF"/>
    <w:rsid w:val="00384C70"/>
    <w:rsid w:val="00392345"/>
    <w:rsid w:val="003A355A"/>
    <w:rsid w:val="003A6EED"/>
    <w:rsid w:val="003B13FA"/>
    <w:rsid w:val="003B2633"/>
    <w:rsid w:val="003B46DD"/>
    <w:rsid w:val="003B5BA6"/>
    <w:rsid w:val="003C2E8F"/>
    <w:rsid w:val="003C329F"/>
    <w:rsid w:val="003C354D"/>
    <w:rsid w:val="003C3D01"/>
    <w:rsid w:val="003D34EF"/>
    <w:rsid w:val="003D6DC0"/>
    <w:rsid w:val="003D7020"/>
    <w:rsid w:val="003E32B9"/>
    <w:rsid w:val="0040199D"/>
    <w:rsid w:val="004179BC"/>
    <w:rsid w:val="0042262C"/>
    <w:rsid w:val="00436013"/>
    <w:rsid w:val="00437BD7"/>
    <w:rsid w:val="004425CE"/>
    <w:rsid w:val="00460220"/>
    <w:rsid w:val="00460700"/>
    <w:rsid w:val="00461E86"/>
    <w:rsid w:val="00465277"/>
    <w:rsid w:val="004737FB"/>
    <w:rsid w:val="00476BF8"/>
    <w:rsid w:val="0048328B"/>
    <w:rsid w:val="004B2CF8"/>
    <w:rsid w:val="004C6F6C"/>
    <w:rsid w:val="004D0C27"/>
    <w:rsid w:val="004D175B"/>
    <w:rsid w:val="004E0B87"/>
    <w:rsid w:val="004F74B2"/>
    <w:rsid w:val="0051113A"/>
    <w:rsid w:val="005125C4"/>
    <w:rsid w:val="00513A6F"/>
    <w:rsid w:val="00513B2E"/>
    <w:rsid w:val="00514079"/>
    <w:rsid w:val="00525BE6"/>
    <w:rsid w:val="00526C16"/>
    <w:rsid w:val="00534D88"/>
    <w:rsid w:val="00556AE7"/>
    <w:rsid w:val="00564C15"/>
    <w:rsid w:val="0057062E"/>
    <w:rsid w:val="00572873"/>
    <w:rsid w:val="0058107D"/>
    <w:rsid w:val="00582861"/>
    <w:rsid w:val="005836F0"/>
    <w:rsid w:val="00584423"/>
    <w:rsid w:val="005861A2"/>
    <w:rsid w:val="00594175"/>
    <w:rsid w:val="005949A8"/>
    <w:rsid w:val="00597C72"/>
    <w:rsid w:val="005B0F2E"/>
    <w:rsid w:val="005B685F"/>
    <w:rsid w:val="005C5264"/>
    <w:rsid w:val="005D0AC0"/>
    <w:rsid w:val="005E2CA5"/>
    <w:rsid w:val="005F3C99"/>
    <w:rsid w:val="005F6724"/>
    <w:rsid w:val="006023D8"/>
    <w:rsid w:val="006028CD"/>
    <w:rsid w:val="00610C04"/>
    <w:rsid w:val="006111CA"/>
    <w:rsid w:val="00613E5E"/>
    <w:rsid w:val="0062788C"/>
    <w:rsid w:val="00642C3D"/>
    <w:rsid w:val="00647A62"/>
    <w:rsid w:val="00654567"/>
    <w:rsid w:val="00657831"/>
    <w:rsid w:val="00666010"/>
    <w:rsid w:val="0066720F"/>
    <w:rsid w:val="00692FE4"/>
    <w:rsid w:val="006A7314"/>
    <w:rsid w:val="006B1F17"/>
    <w:rsid w:val="006B78A9"/>
    <w:rsid w:val="006D1A97"/>
    <w:rsid w:val="006E29AD"/>
    <w:rsid w:val="006F575C"/>
    <w:rsid w:val="00701E2B"/>
    <w:rsid w:val="00705021"/>
    <w:rsid w:val="0070704A"/>
    <w:rsid w:val="00707BC9"/>
    <w:rsid w:val="0071001B"/>
    <w:rsid w:val="0071091E"/>
    <w:rsid w:val="007234A8"/>
    <w:rsid w:val="007301E9"/>
    <w:rsid w:val="00733420"/>
    <w:rsid w:val="007436C3"/>
    <w:rsid w:val="00745DF4"/>
    <w:rsid w:val="00761D8A"/>
    <w:rsid w:val="00765F79"/>
    <w:rsid w:val="00773F4E"/>
    <w:rsid w:val="00790B13"/>
    <w:rsid w:val="007A7C78"/>
    <w:rsid w:val="007B7937"/>
    <w:rsid w:val="007D6716"/>
    <w:rsid w:val="007E1C44"/>
    <w:rsid w:val="007E5197"/>
    <w:rsid w:val="0080242F"/>
    <w:rsid w:val="00802A45"/>
    <w:rsid w:val="008050FE"/>
    <w:rsid w:val="00810B26"/>
    <w:rsid w:val="0084165A"/>
    <w:rsid w:val="00842D35"/>
    <w:rsid w:val="00870753"/>
    <w:rsid w:val="00872639"/>
    <w:rsid w:val="008730C6"/>
    <w:rsid w:val="00874A94"/>
    <w:rsid w:val="00882858"/>
    <w:rsid w:val="00884BB3"/>
    <w:rsid w:val="00884EE7"/>
    <w:rsid w:val="00887B50"/>
    <w:rsid w:val="00893428"/>
    <w:rsid w:val="008A14EC"/>
    <w:rsid w:val="008A6EC7"/>
    <w:rsid w:val="008B09F6"/>
    <w:rsid w:val="008C3903"/>
    <w:rsid w:val="008C3E77"/>
    <w:rsid w:val="008D4CC8"/>
    <w:rsid w:val="008D4D3F"/>
    <w:rsid w:val="008F1B3A"/>
    <w:rsid w:val="009001FF"/>
    <w:rsid w:val="00914943"/>
    <w:rsid w:val="0091763C"/>
    <w:rsid w:val="009209AC"/>
    <w:rsid w:val="00923465"/>
    <w:rsid w:val="009302DF"/>
    <w:rsid w:val="009311DC"/>
    <w:rsid w:val="00934249"/>
    <w:rsid w:val="00940B7F"/>
    <w:rsid w:val="00944F0D"/>
    <w:rsid w:val="0094769C"/>
    <w:rsid w:val="009529A0"/>
    <w:rsid w:val="00952ACF"/>
    <w:rsid w:val="00954C8B"/>
    <w:rsid w:val="00955AB7"/>
    <w:rsid w:val="00956E1F"/>
    <w:rsid w:val="00960A4C"/>
    <w:rsid w:val="009628A5"/>
    <w:rsid w:val="00980A72"/>
    <w:rsid w:val="00984BFE"/>
    <w:rsid w:val="00992AC2"/>
    <w:rsid w:val="00993E99"/>
    <w:rsid w:val="009B1464"/>
    <w:rsid w:val="009B2909"/>
    <w:rsid w:val="009C2216"/>
    <w:rsid w:val="009D487A"/>
    <w:rsid w:val="009E40F2"/>
    <w:rsid w:val="009E781B"/>
    <w:rsid w:val="009F55A8"/>
    <w:rsid w:val="00A00A43"/>
    <w:rsid w:val="00A02055"/>
    <w:rsid w:val="00A03925"/>
    <w:rsid w:val="00A16A51"/>
    <w:rsid w:val="00A16A7A"/>
    <w:rsid w:val="00A172CC"/>
    <w:rsid w:val="00A208B9"/>
    <w:rsid w:val="00A27B34"/>
    <w:rsid w:val="00A33237"/>
    <w:rsid w:val="00A349CD"/>
    <w:rsid w:val="00A35E5B"/>
    <w:rsid w:val="00A400C4"/>
    <w:rsid w:val="00A67428"/>
    <w:rsid w:val="00A67D0C"/>
    <w:rsid w:val="00A821D4"/>
    <w:rsid w:val="00A82908"/>
    <w:rsid w:val="00A82CB1"/>
    <w:rsid w:val="00A90AE8"/>
    <w:rsid w:val="00A917AF"/>
    <w:rsid w:val="00AA34AB"/>
    <w:rsid w:val="00AA35C6"/>
    <w:rsid w:val="00AE2097"/>
    <w:rsid w:val="00AE7AEE"/>
    <w:rsid w:val="00AF2E06"/>
    <w:rsid w:val="00AF623C"/>
    <w:rsid w:val="00AF765D"/>
    <w:rsid w:val="00B06D64"/>
    <w:rsid w:val="00B15D22"/>
    <w:rsid w:val="00B26802"/>
    <w:rsid w:val="00B27C0D"/>
    <w:rsid w:val="00B331CA"/>
    <w:rsid w:val="00B403D2"/>
    <w:rsid w:val="00B474A0"/>
    <w:rsid w:val="00B53ABC"/>
    <w:rsid w:val="00B63ACD"/>
    <w:rsid w:val="00B7207B"/>
    <w:rsid w:val="00B828A0"/>
    <w:rsid w:val="00BC21CE"/>
    <w:rsid w:val="00BC6BE1"/>
    <w:rsid w:val="00BD0929"/>
    <w:rsid w:val="00BD44A6"/>
    <w:rsid w:val="00BD475F"/>
    <w:rsid w:val="00BD504C"/>
    <w:rsid w:val="00BE120D"/>
    <w:rsid w:val="00BE135A"/>
    <w:rsid w:val="00BE747D"/>
    <w:rsid w:val="00C129AD"/>
    <w:rsid w:val="00C15EC4"/>
    <w:rsid w:val="00C24DF9"/>
    <w:rsid w:val="00C34AFC"/>
    <w:rsid w:val="00C35C2C"/>
    <w:rsid w:val="00C61F92"/>
    <w:rsid w:val="00C66370"/>
    <w:rsid w:val="00C72D73"/>
    <w:rsid w:val="00C77DA3"/>
    <w:rsid w:val="00C94322"/>
    <w:rsid w:val="00C9506C"/>
    <w:rsid w:val="00C9609C"/>
    <w:rsid w:val="00C9678F"/>
    <w:rsid w:val="00CA3695"/>
    <w:rsid w:val="00CA48BB"/>
    <w:rsid w:val="00CB0439"/>
    <w:rsid w:val="00CB5388"/>
    <w:rsid w:val="00CB7B52"/>
    <w:rsid w:val="00CC0929"/>
    <w:rsid w:val="00CC385A"/>
    <w:rsid w:val="00CC7F78"/>
    <w:rsid w:val="00CD1FC0"/>
    <w:rsid w:val="00CD3E61"/>
    <w:rsid w:val="00CD6870"/>
    <w:rsid w:val="00CE0010"/>
    <w:rsid w:val="00CE3B36"/>
    <w:rsid w:val="00D00499"/>
    <w:rsid w:val="00D01F08"/>
    <w:rsid w:val="00D02C27"/>
    <w:rsid w:val="00D0306F"/>
    <w:rsid w:val="00D05D49"/>
    <w:rsid w:val="00D11B43"/>
    <w:rsid w:val="00D11F4A"/>
    <w:rsid w:val="00D1313C"/>
    <w:rsid w:val="00D4590B"/>
    <w:rsid w:val="00D46BA2"/>
    <w:rsid w:val="00D4745C"/>
    <w:rsid w:val="00D5096A"/>
    <w:rsid w:val="00D52974"/>
    <w:rsid w:val="00D53875"/>
    <w:rsid w:val="00D707B5"/>
    <w:rsid w:val="00D710B6"/>
    <w:rsid w:val="00D7425C"/>
    <w:rsid w:val="00D81F58"/>
    <w:rsid w:val="00D827CE"/>
    <w:rsid w:val="00D82D88"/>
    <w:rsid w:val="00D9053D"/>
    <w:rsid w:val="00DA1074"/>
    <w:rsid w:val="00DA7CAB"/>
    <w:rsid w:val="00DB4D16"/>
    <w:rsid w:val="00DC052D"/>
    <w:rsid w:val="00DC6099"/>
    <w:rsid w:val="00DC7C98"/>
    <w:rsid w:val="00DD0855"/>
    <w:rsid w:val="00DD087C"/>
    <w:rsid w:val="00DE0C37"/>
    <w:rsid w:val="00DF6706"/>
    <w:rsid w:val="00DF673F"/>
    <w:rsid w:val="00DF7AC4"/>
    <w:rsid w:val="00E00B73"/>
    <w:rsid w:val="00E11446"/>
    <w:rsid w:val="00E14947"/>
    <w:rsid w:val="00E26606"/>
    <w:rsid w:val="00E35569"/>
    <w:rsid w:val="00E3758D"/>
    <w:rsid w:val="00E44F65"/>
    <w:rsid w:val="00E46943"/>
    <w:rsid w:val="00E52A75"/>
    <w:rsid w:val="00E536A7"/>
    <w:rsid w:val="00E60B03"/>
    <w:rsid w:val="00E64B92"/>
    <w:rsid w:val="00E65A33"/>
    <w:rsid w:val="00E74460"/>
    <w:rsid w:val="00E90490"/>
    <w:rsid w:val="00E9284A"/>
    <w:rsid w:val="00EB16A6"/>
    <w:rsid w:val="00EB1E9C"/>
    <w:rsid w:val="00ED1E32"/>
    <w:rsid w:val="00ED362E"/>
    <w:rsid w:val="00ED4638"/>
    <w:rsid w:val="00ED5ECC"/>
    <w:rsid w:val="00EE3C60"/>
    <w:rsid w:val="00EF17FD"/>
    <w:rsid w:val="00EF56DD"/>
    <w:rsid w:val="00EF6601"/>
    <w:rsid w:val="00F21000"/>
    <w:rsid w:val="00F25EA5"/>
    <w:rsid w:val="00F42011"/>
    <w:rsid w:val="00F47D5C"/>
    <w:rsid w:val="00F51CFC"/>
    <w:rsid w:val="00F53768"/>
    <w:rsid w:val="00F61F75"/>
    <w:rsid w:val="00F63584"/>
    <w:rsid w:val="00F860C3"/>
    <w:rsid w:val="00F91626"/>
    <w:rsid w:val="00F9484F"/>
    <w:rsid w:val="00F969E2"/>
    <w:rsid w:val="00FA0DE6"/>
    <w:rsid w:val="00FA1E82"/>
    <w:rsid w:val="00FC1B5D"/>
    <w:rsid w:val="00FC7122"/>
    <w:rsid w:val="00FD5343"/>
    <w:rsid w:val="00FF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62E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9209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476B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76BF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rsid w:val="00570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uiPriority w:val="99"/>
    <w:rsid w:val="0057062E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rsid w:val="0057062E"/>
    <w:pPr>
      <w:jc w:val="both"/>
    </w:pPr>
  </w:style>
  <w:style w:type="character" w:customStyle="1" w:styleId="22">
    <w:name w:val="Основной текст 2 Знак"/>
    <w:link w:val="21"/>
    <w:uiPriority w:val="99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57062E"/>
    <w:pPr>
      <w:jc w:val="center"/>
    </w:pPr>
    <w:rPr>
      <w:b/>
      <w:bCs/>
    </w:rPr>
  </w:style>
  <w:style w:type="character" w:customStyle="1" w:styleId="30">
    <w:name w:val="Основной текст 3 Знак"/>
    <w:link w:val="3"/>
    <w:uiPriority w:val="99"/>
    <w:rsid w:val="005706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062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7062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51113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4"/>
    <w:rsid w:val="00A27B34"/>
    <w:rPr>
      <w:rFonts w:ascii="Times New Roman" w:eastAsia="Times New Roman" w:hAnsi="Times New Roman"/>
      <w:spacing w:val="4"/>
      <w:shd w:val="clear" w:color="auto" w:fill="FFFFFF"/>
    </w:rPr>
  </w:style>
  <w:style w:type="paragraph" w:customStyle="1" w:styleId="4">
    <w:name w:val="Основной текст4"/>
    <w:basedOn w:val="a"/>
    <w:link w:val="a9"/>
    <w:rsid w:val="00A27B34"/>
    <w:pPr>
      <w:widowControl w:val="0"/>
      <w:shd w:val="clear" w:color="auto" w:fill="FFFFFF"/>
      <w:autoSpaceDE/>
      <w:autoSpaceDN/>
      <w:spacing w:after="300" w:line="322" w:lineRule="exact"/>
      <w:ind w:hanging="480"/>
      <w:jc w:val="center"/>
    </w:pPr>
    <w:rPr>
      <w:spacing w:val="4"/>
      <w:sz w:val="20"/>
      <w:szCs w:val="20"/>
    </w:rPr>
  </w:style>
  <w:style w:type="table" w:customStyle="1" w:styleId="11">
    <w:name w:val="Сетка таблицы1"/>
    <w:basedOn w:val="a1"/>
    <w:next w:val="a8"/>
    <w:uiPriority w:val="59"/>
    <w:rsid w:val="0058107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B3D5F"/>
    <w:pPr>
      <w:ind w:left="720"/>
      <w:contextualSpacing/>
    </w:pPr>
  </w:style>
  <w:style w:type="table" w:customStyle="1" w:styleId="23">
    <w:name w:val="Сетка таблицы2"/>
    <w:basedOn w:val="a1"/>
    <w:next w:val="a8"/>
    <w:uiPriority w:val="59"/>
    <w:rsid w:val="00384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209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9209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62E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9209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476B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76BF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3">
    <w:name w:val="header"/>
    <w:basedOn w:val="a"/>
    <w:link w:val="a4"/>
    <w:uiPriority w:val="99"/>
    <w:rsid w:val="00570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uiPriority w:val="99"/>
    <w:rsid w:val="0057062E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rsid w:val="0057062E"/>
    <w:pPr>
      <w:jc w:val="both"/>
    </w:pPr>
  </w:style>
  <w:style w:type="character" w:customStyle="1" w:styleId="22">
    <w:name w:val="Основной текст 2 Знак"/>
    <w:link w:val="21"/>
    <w:uiPriority w:val="99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57062E"/>
    <w:pPr>
      <w:jc w:val="center"/>
    </w:pPr>
    <w:rPr>
      <w:b/>
      <w:bCs/>
    </w:rPr>
  </w:style>
  <w:style w:type="character" w:customStyle="1" w:styleId="30">
    <w:name w:val="Основной текст 3 Знак"/>
    <w:link w:val="3"/>
    <w:uiPriority w:val="99"/>
    <w:rsid w:val="005706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062E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7062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51113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4"/>
    <w:rsid w:val="00A27B34"/>
    <w:rPr>
      <w:rFonts w:ascii="Times New Roman" w:eastAsia="Times New Roman" w:hAnsi="Times New Roman"/>
      <w:spacing w:val="4"/>
      <w:shd w:val="clear" w:color="auto" w:fill="FFFFFF"/>
    </w:rPr>
  </w:style>
  <w:style w:type="paragraph" w:customStyle="1" w:styleId="4">
    <w:name w:val="Основной текст4"/>
    <w:basedOn w:val="a"/>
    <w:link w:val="a9"/>
    <w:rsid w:val="00A27B34"/>
    <w:pPr>
      <w:widowControl w:val="0"/>
      <w:shd w:val="clear" w:color="auto" w:fill="FFFFFF"/>
      <w:autoSpaceDE/>
      <w:autoSpaceDN/>
      <w:spacing w:after="300" w:line="322" w:lineRule="exact"/>
      <w:ind w:hanging="480"/>
      <w:jc w:val="center"/>
    </w:pPr>
    <w:rPr>
      <w:spacing w:val="4"/>
      <w:sz w:val="20"/>
      <w:szCs w:val="20"/>
    </w:rPr>
  </w:style>
  <w:style w:type="table" w:customStyle="1" w:styleId="11">
    <w:name w:val="Сетка таблицы1"/>
    <w:basedOn w:val="a1"/>
    <w:next w:val="a8"/>
    <w:uiPriority w:val="59"/>
    <w:rsid w:val="0058107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B3D5F"/>
    <w:pPr>
      <w:ind w:left="720"/>
      <w:contextualSpacing/>
    </w:pPr>
  </w:style>
  <w:style w:type="table" w:customStyle="1" w:styleId="23">
    <w:name w:val="Сетка таблицы2"/>
    <w:basedOn w:val="a1"/>
    <w:next w:val="a8"/>
    <w:uiPriority w:val="59"/>
    <w:rsid w:val="00384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209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uiPriority w:val="99"/>
    <w:rsid w:val="009209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2492</Words>
  <Characters>14206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16665</CharactersWithSpaces>
  <SharedDoc>false</SharedDoc>
  <HLinks>
    <vt:vector size="6" baseType="variant">
      <vt:variant>
        <vt:i4>1572900</vt:i4>
      </vt:variant>
      <vt:variant>
        <vt:i4>0</vt:i4>
      </vt:variant>
      <vt:variant>
        <vt:i4>0</vt:i4>
      </vt:variant>
      <vt:variant>
        <vt:i4>5</vt:i4>
      </vt:variant>
      <vt:variant>
        <vt:lpwstr>mailto:smap@nso.ru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2019-09-18T09:15:00Z</cp:lastPrinted>
  <dcterms:created xsi:type="dcterms:W3CDTF">2019-09-11T02:03:00Z</dcterms:created>
  <dcterms:modified xsi:type="dcterms:W3CDTF">2019-09-18T09:15:00Z</dcterms:modified>
</cp:coreProperties>
</file>