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1E7" w:rsidRDefault="004B7B2D" w:rsidP="00EC2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7DD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562D8" w:rsidRDefault="000562D8" w:rsidP="00EC21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13ED" w:rsidRDefault="009D29F5" w:rsidP="00C75F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D29F5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отчете Главы города Искитима о результатах своей деятельности, деятельности администрации города Искитима и иных подведомственных ему органов местного самоуправления, в том числе о решении вопросов, поставленных Советом депутатов города Искитима, утвержденное решением Совета депутатов города Искитима Новосибирской области от 10.03.2021 № 383</w:t>
      </w:r>
    </w:p>
    <w:p w:rsidR="00D51758" w:rsidRDefault="00D51758" w:rsidP="00C75F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1758" w:rsidRDefault="00D51758" w:rsidP="00C75F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0562D8" w:rsidRPr="005C7DD4" w:rsidRDefault="000562D8" w:rsidP="00C75F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D29F5" w:rsidRDefault="000562D8" w:rsidP="00B70268">
      <w:pPr>
        <w:pStyle w:val="ConsPlusTitle"/>
        <w:ind w:firstLine="85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Проект решения Совет</w:t>
      </w:r>
      <w:r w:rsidR="00FA4FE2">
        <w:rPr>
          <w:rFonts w:ascii="Times New Roman" w:hAnsi="Times New Roman" w:cs="Times New Roman"/>
          <w:b w:val="0"/>
          <w:sz w:val="28"/>
          <w:szCs w:val="28"/>
        </w:rPr>
        <w:t>а депутатов</w:t>
      </w:r>
      <w:r w:rsidR="00823A0C">
        <w:rPr>
          <w:rFonts w:ascii="Times New Roman" w:hAnsi="Times New Roman" w:cs="Times New Roman"/>
          <w:b w:val="0"/>
          <w:sz w:val="28"/>
          <w:szCs w:val="28"/>
        </w:rPr>
        <w:t xml:space="preserve"> города Искитима Новосибирской области </w:t>
      </w:r>
      <w:r w:rsidR="009D29F5">
        <w:rPr>
          <w:rFonts w:ascii="Times New Roman" w:hAnsi="Times New Roman" w:cs="Times New Roman"/>
          <w:b w:val="0"/>
          <w:sz w:val="28"/>
          <w:szCs w:val="28"/>
        </w:rPr>
        <w:t>«</w:t>
      </w:r>
      <w:r w:rsidR="009D29F5" w:rsidRPr="009D29F5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об отчете Главы города Искитима о результатах своей деятельности, деятельности администрации города Искитима и иных подведомственных ему органов местного самоуправления, в том числе о решении вопросов, поставленных Советом депутатов города Искитима, утвержденное решением Совета депутатов города Искитима Новосибирской области от 10.03.2021 № 383</w:t>
      </w:r>
      <w:r w:rsidR="00823A0C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FA4FE2">
        <w:rPr>
          <w:rFonts w:ascii="Times New Roman" w:hAnsi="Times New Roman" w:cs="Times New Roman"/>
          <w:b w:val="0"/>
          <w:sz w:val="28"/>
          <w:szCs w:val="28"/>
        </w:rPr>
        <w:t>подготовлен</w:t>
      </w:r>
      <w:r w:rsidR="009D29F5">
        <w:rPr>
          <w:rFonts w:ascii="Times New Roman" w:hAnsi="Times New Roman" w:cs="Times New Roman"/>
          <w:b w:val="0"/>
          <w:sz w:val="28"/>
          <w:szCs w:val="28"/>
        </w:rPr>
        <w:t xml:space="preserve"> в связи с предложением</w:t>
      </w:r>
      <w:proofErr w:type="gramEnd"/>
      <w:r w:rsidR="009D29F5">
        <w:rPr>
          <w:rFonts w:ascii="Times New Roman" w:hAnsi="Times New Roman" w:cs="Times New Roman"/>
          <w:b w:val="0"/>
          <w:sz w:val="28"/>
          <w:szCs w:val="28"/>
        </w:rPr>
        <w:t xml:space="preserve"> перенести на более ранний срок предоставление отчета. </w:t>
      </w:r>
    </w:p>
    <w:p w:rsidR="009A70A6" w:rsidRDefault="009D29F5" w:rsidP="00B70268">
      <w:pPr>
        <w:pStyle w:val="ConsPlusTitle"/>
        <w:ind w:firstLine="85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этой причине, предоставление данных по результатам мониторинга документов стратегического планирования становится невозможным</w:t>
      </w:r>
      <w:r w:rsidR="00367BB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E7F10">
        <w:rPr>
          <w:rFonts w:ascii="Times New Roman" w:hAnsi="Times New Roman" w:cs="Times New Roman"/>
          <w:b w:val="0"/>
          <w:sz w:val="28"/>
          <w:szCs w:val="28"/>
        </w:rPr>
        <w:t xml:space="preserve">так как </w:t>
      </w:r>
      <w:r w:rsidR="00367BB4">
        <w:rPr>
          <w:rFonts w:ascii="Times New Roman" w:hAnsi="Times New Roman" w:cs="Times New Roman"/>
          <w:b w:val="0"/>
          <w:sz w:val="28"/>
          <w:szCs w:val="28"/>
        </w:rPr>
        <w:t>процесс анализа хода реализации муниципальных программ, показателей Прогноза социально-экономического развития и</w:t>
      </w:r>
      <w:r w:rsidR="009E7F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BB4" w:rsidRPr="00367BB4">
        <w:rPr>
          <w:rFonts w:ascii="Times New Roman" w:hAnsi="Times New Roman" w:cs="Times New Roman"/>
          <w:b w:val="0"/>
          <w:sz w:val="28"/>
          <w:szCs w:val="28"/>
        </w:rPr>
        <w:t>План</w:t>
      </w:r>
      <w:r w:rsidR="00367BB4">
        <w:rPr>
          <w:rFonts w:ascii="Times New Roman" w:hAnsi="Times New Roman" w:cs="Times New Roman"/>
          <w:b w:val="0"/>
          <w:sz w:val="28"/>
          <w:szCs w:val="28"/>
        </w:rPr>
        <w:t>а</w:t>
      </w:r>
      <w:r w:rsidR="00367BB4" w:rsidRPr="00367BB4">
        <w:rPr>
          <w:rFonts w:ascii="Times New Roman" w:hAnsi="Times New Roman" w:cs="Times New Roman"/>
          <w:b w:val="0"/>
          <w:sz w:val="28"/>
          <w:szCs w:val="28"/>
        </w:rPr>
        <w:t xml:space="preserve"> мероприятий по реализации стратегии социально-экономического развития города</w:t>
      </w:r>
      <w:r w:rsidR="003217D7">
        <w:rPr>
          <w:rFonts w:ascii="Times New Roman" w:hAnsi="Times New Roman" w:cs="Times New Roman"/>
          <w:b w:val="0"/>
          <w:sz w:val="28"/>
          <w:szCs w:val="28"/>
        </w:rPr>
        <w:t xml:space="preserve"> является д</w:t>
      </w:r>
      <w:r w:rsidR="009A70A6">
        <w:rPr>
          <w:rFonts w:ascii="Times New Roman" w:hAnsi="Times New Roman" w:cs="Times New Roman"/>
          <w:b w:val="0"/>
          <w:sz w:val="28"/>
          <w:szCs w:val="28"/>
        </w:rPr>
        <w:t>лительным процессом и может быть предоставлен не ранее 2-го квартала.</w:t>
      </w:r>
    </w:p>
    <w:p w:rsidR="009A70A6" w:rsidRPr="009A70A6" w:rsidRDefault="009A70A6" w:rsidP="009A70A6">
      <w:pPr>
        <w:pStyle w:val="ConsPlusTitle"/>
        <w:ind w:firstLine="85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Дополнительно сообщаем, что постановлением Правительства Российской Федерации  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от 17</w:t>
      </w:r>
      <w:r>
        <w:rPr>
          <w:rFonts w:ascii="Times New Roman" w:hAnsi="Times New Roman" w:cs="Times New Roman"/>
          <w:b w:val="0"/>
          <w:sz w:val="28"/>
          <w:szCs w:val="28"/>
        </w:rPr>
        <w:t>.12.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2012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 1317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 мерах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реализации указа П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резидента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28.04.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2008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607 «О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б оценке эффективности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деятельности органов местного самоуправления муниципальных,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городских </w:t>
      </w:r>
      <w:r>
        <w:rPr>
          <w:rFonts w:ascii="Times New Roman" w:hAnsi="Times New Roman" w:cs="Times New Roman"/>
          <w:b w:val="0"/>
          <w:sz w:val="28"/>
          <w:szCs w:val="28"/>
        </w:rPr>
        <w:t>округов и муниципальных районов» и подпункта «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» пункта 2 указа Президента Российской Ф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 xml:space="preserve">едерации от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.05.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601 «О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б основных направлениях совершенствования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0A6">
        <w:rPr>
          <w:rFonts w:ascii="Times New Roman" w:hAnsi="Times New Roman" w:cs="Times New Roman"/>
          <w:b w:val="0"/>
          <w:sz w:val="28"/>
          <w:szCs w:val="28"/>
        </w:rPr>
        <w:t>системы государственного у</w:t>
      </w:r>
      <w:r>
        <w:rPr>
          <w:rFonts w:ascii="Times New Roman" w:hAnsi="Times New Roman" w:cs="Times New Roman"/>
          <w:b w:val="0"/>
          <w:sz w:val="28"/>
          <w:szCs w:val="28"/>
        </w:rPr>
        <w:t>правления» не предусмотрены показатели, основанные на результатах мониторинга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реализации документов стратегического планирования.</w:t>
      </w:r>
    </w:p>
    <w:p w:rsidR="009D29F5" w:rsidRDefault="009D29F5" w:rsidP="00B70268">
      <w:pPr>
        <w:pStyle w:val="ConsPlusTitle"/>
        <w:ind w:firstLine="85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D29F5" w:rsidRDefault="009D29F5" w:rsidP="00B70268">
      <w:pPr>
        <w:pStyle w:val="ConsPlusTitle"/>
        <w:ind w:firstLine="85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432AD" w:rsidRPr="005C7DD4" w:rsidRDefault="008432AD" w:rsidP="008432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DD4">
        <w:rPr>
          <w:rFonts w:ascii="Times New Roman" w:hAnsi="Times New Roman" w:cs="Times New Roman"/>
          <w:sz w:val="28"/>
          <w:szCs w:val="28"/>
        </w:rPr>
        <w:t xml:space="preserve">Начальник УЭР                                                                              </w:t>
      </w:r>
      <w:r w:rsidR="003546A5">
        <w:rPr>
          <w:rFonts w:ascii="Times New Roman" w:hAnsi="Times New Roman" w:cs="Times New Roman"/>
          <w:sz w:val="28"/>
          <w:szCs w:val="28"/>
        </w:rPr>
        <w:t>Т.А.</w:t>
      </w:r>
      <w:r w:rsidR="004272FA">
        <w:rPr>
          <w:rFonts w:ascii="Times New Roman" w:hAnsi="Times New Roman" w:cs="Times New Roman"/>
          <w:sz w:val="28"/>
          <w:szCs w:val="28"/>
        </w:rPr>
        <w:t xml:space="preserve"> </w:t>
      </w:r>
      <w:r w:rsidR="003546A5">
        <w:rPr>
          <w:rFonts w:ascii="Times New Roman" w:hAnsi="Times New Roman" w:cs="Times New Roman"/>
          <w:sz w:val="28"/>
          <w:szCs w:val="28"/>
        </w:rPr>
        <w:t>Пыряева</w:t>
      </w:r>
    </w:p>
    <w:sectPr w:rsidR="008432AD" w:rsidRPr="005C7DD4" w:rsidSect="0073381A">
      <w:pgSz w:w="11906" w:h="16838"/>
      <w:pgMar w:top="709" w:right="567" w:bottom="709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0013D"/>
    <w:multiLevelType w:val="hybridMultilevel"/>
    <w:tmpl w:val="3CA04D4E"/>
    <w:lvl w:ilvl="0" w:tplc="536253B2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47"/>
    <w:rsid w:val="000537F6"/>
    <w:rsid w:val="000562D8"/>
    <w:rsid w:val="00063134"/>
    <w:rsid w:val="000631B4"/>
    <w:rsid w:val="000C1C04"/>
    <w:rsid w:val="000E009A"/>
    <w:rsid w:val="001078DC"/>
    <w:rsid w:val="00163D92"/>
    <w:rsid w:val="001711B0"/>
    <w:rsid w:val="0018592C"/>
    <w:rsid w:val="001935FE"/>
    <w:rsid w:val="001B7D5F"/>
    <w:rsid w:val="001D5361"/>
    <w:rsid w:val="001F0A87"/>
    <w:rsid w:val="001F6B9E"/>
    <w:rsid w:val="002064FF"/>
    <w:rsid w:val="00210269"/>
    <w:rsid w:val="00211A28"/>
    <w:rsid w:val="00227716"/>
    <w:rsid w:val="00227B26"/>
    <w:rsid w:val="00231B9E"/>
    <w:rsid w:val="00235893"/>
    <w:rsid w:val="00251F73"/>
    <w:rsid w:val="00253C09"/>
    <w:rsid w:val="00255909"/>
    <w:rsid w:val="00260D47"/>
    <w:rsid w:val="0026326C"/>
    <w:rsid w:val="00273A5D"/>
    <w:rsid w:val="002851ED"/>
    <w:rsid w:val="002B3BA4"/>
    <w:rsid w:val="002D0F02"/>
    <w:rsid w:val="0030421C"/>
    <w:rsid w:val="003103C2"/>
    <w:rsid w:val="003114E6"/>
    <w:rsid w:val="003217D7"/>
    <w:rsid w:val="00340F53"/>
    <w:rsid w:val="003546A5"/>
    <w:rsid w:val="00367BB4"/>
    <w:rsid w:val="003801BF"/>
    <w:rsid w:val="0038315C"/>
    <w:rsid w:val="003C3AE2"/>
    <w:rsid w:val="003F6388"/>
    <w:rsid w:val="00403264"/>
    <w:rsid w:val="00423725"/>
    <w:rsid w:val="004272FA"/>
    <w:rsid w:val="00427743"/>
    <w:rsid w:val="00436E7C"/>
    <w:rsid w:val="00462F11"/>
    <w:rsid w:val="004A5B3F"/>
    <w:rsid w:val="004B7B2D"/>
    <w:rsid w:val="004C5793"/>
    <w:rsid w:val="004D65F6"/>
    <w:rsid w:val="004F17CD"/>
    <w:rsid w:val="004F1E0D"/>
    <w:rsid w:val="00516919"/>
    <w:rsid w:val="005236FD"/>
    <w:rsid w:val="00524483"/>
    <w:rsid w:val="005340AF"/>
    <w:rsid w:val="00537EC0"/>
    <w:rsid w:val="00561FA2"/>
    <w:rsid w:val="00586C88"/>
    <w:rsid w:val="005A0CBA"/>
    <w:rsid w:val="005C7DD4"/>
    <w:rsid w:val="006002D2"/>
    <w:rsid w:val="00604D3A"/>
    <w:rsid w:val="006402A1"/>
    <w:rsid w:val="0064175C"/>
    <w:rsid w:val="00645C58"/>
    <w:rsid w:val="006665A1"/>
    <w:rsid w:val="00690987"/>
    <w:rsid w:val="00693B4A"/>
    <w:rsid w:val="006A54FB"/>
    <w:rsid w:val="006A5B71"/>
    <w:rsid w:val="006B0638"/>
    <w:rsid w:val="006B55FC"/>
    <w:rsid w:val="006C2C1D"/>
    <w:rsid w:val="006C2EE0"/>
    <w:rsid w:val="00710C70"/>
    <w:rsid w:val="0073381A"/>
    <w:rsid w:val="007413ED"/>
    <w:rsid w:val="007915BB"/>
    <w:rsid w:val="00805441"/>
    <w:rsid w:val="00812329"/>
    <w:rsid w:val="00823A0C"/>
    <w:rsid w:val="00836C8E"/>
    <w:rsid w:val="008374C0"/>
    <w:rsid w:val="008432AD"/>
    <w:rsid w:val="00846304"/>
    <w:rsid w:val="00892DCF"/>
    <w:rsid w:val="008A31F1"/>
    <w:rsid w:val="008D1A39"/>
    <w:rsid w:val="00914517"/>
    <w:rsid w:val="0091471B"/>
    <w:rsid w:val="009238A1"/>
    <w:rsid w:val="009415D5"/>
    <w:rsid w:val="00955A1E"/>
    <w:rsid w:val="00965B09"/>
    <w:rsid w:val="009743D9"/>
    <w:rsid w:val="00995480"/>
    <w:rsid w:val="009974C9"/>
    <w:rsid w:val="009A70A6"/>
    <w:rsid w:val="009B4E07"/>
    <w:rsid w:val="009C2236"/>
    <w:rsid w:val="009C55A1"/>
    <w:rsid w:val="009C5755"/>
    <w:rsid w:val="009D29F5"/>
    <w:rsid w:val="009E36C0"/>
    <w:rsid w:val="009E3B2A"/>
    <w:rsid w:val="009E7F10"/>
    <w:rsid w:val="00A06D34"/>
    <w:rsid w:val="00A138DA"/>
    <w:rsid w:val="00A21928"/>
    <w:rsid w:val="00AB0133"/>
    <w:rsid w:val="00B0374B"/>
    <w:rsid w:val="00B045D5"/>
    <w:rsid w:val="00B308C2"/>
    <w:rsid w:val="00B31F5B"/>
    <w:rsid w:val="00B679EE"/>
    <w:rsid w:val="00B70268"/>
    <w:rsid w:val="00B7067B"/>
    <w:rsid w:val="00B70BB7"/>
    <w:rsid w:val="00BA05A3"/>
    <w:rsid w:val="00BA4015"/>
    <w:rsid w:val="00BB29A1"/>
    <w:rsid w:val="00BC1DAF"/>
    <w:rsid w:val="00BC51EF"/>
    <w:rsid w:val="00BD053F"/>
    <w:rsid w:val="00C244E1"/>
    <w:rsid w:val="00C310EB"/>
    <w:rsid w:val="00C32C56"/>
    <w:rsid w:val="00C75F84"/>
    <w:rsid w:val="00C90132"/>
    <w:rsid w:val="00CA3B70"/>
    <w:rsid w:val="00CF2103"/>
    <w:rsid w:val="00CF55A0"/>
    <w:rsid w:val="00D167C4"/>
    <w:rsid w:val="00D463BE"/>
    <w:rsid w:val="00D51758"/>
    <w:rsid w:val="00D87266"/>
    <w:rsid w:val="00DC613B"/>
    <w:rsid w:val="00DD57FA"/>
    <w:rsid w:val="00E0763B"/>
    <w:rsid w:val="00E53FAA"/>
    <w:rsid w:val="00EA2FA7"/>
    <w:rsid w:val="00EB015A"/>
    <w:rsid w:val="00EC21E7"/>
    <w:rsid w:val="00F202B8"/>
    <w:rsid w:val="00F23C9C"/>
    <w:rsid w:val="00F27221"/>
    <w:rsid w:val="00FA4FE2"/>
    <w:rsid w:val="00FD627F"/>
    <w:rsid w:val="00FE25FB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0D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60D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235893"/>
    <w:rPr>
      <w:color w:val="0000FF" w:themeColor="hyperlink"/>
      <w:u w:val="single"/>
    </w:rPr>
  </w:style>
  <w:style w:type="paragraph" w:customStyle="1" w:styleId="ConsPlusTitle">
    <w:name w:val="ConsPlusTitle"/>
    <w:rsid w:val="00EC21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CB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04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4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0D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60D4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unhideWhenUsed/>
    <w:rsid w:val="00235893"/>
    <w:rPr>
      <w:color w:val="0000FF" w:themeColor="hyperlink"/>
      <w:u w:val="single"/>
    </w:rPr>
  </w:style>
  <w:style w:type="paragraph" w:customStyle="1" w:styleId="ConsPlusTitle">
    <w:name w:val="ConsPlusTitle"/>
    <w:rsid w:val="00EC21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0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CB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04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4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553C-4735-4105-9838-5C82B3DF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2023-11-29T10:04:00Z</cp:lastPrinted>
  <dcterms:created xsi:type="dcterms:W3CDTF">2020-03-26T05:56:00Z</dcterms:created>
  <dcterms:modified xsi:type="dcterms:W3CDTF">2024-06-06T03:11:00Z</dcterms:modified>
</cp:coreProperties>
</file>