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B82" w:rsidRDefault="000E7B82" w:rsidP="00E9727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7272" w:rsidRDefault="007472FC" w:rsidP="00E9727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7272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0E7B82" w:rsidRPr="00E97272" w:rsidRDefault="000E7B82" w:rsidP="000E7B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7272" w:rsidRPr="000E7B82" w:rsidRDefault="007472FC" w:rsidP="000E7B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7B82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E97272" w:rsidRPr="000E7B82">
        <w:rPr>
          <w:rFonts w:ascii="Times New Roman" w:hAnsi="Times New Roman" w:cs="Times New Roman"/>
          <w:b w:val="0"/>
          <w:sz w:val="28"/>
          <w:szCs w:val="28"/>
        </w:rPr>
        <w:t>проекту Решения Совета депутатов города Искитима Новосибирской области «Об отчете Главы города Искитима о результатах своей деятельности, деятельности  администрации города Искитима и иных подведомственных ему органов местного самоуправления, в том числе о решении вопросов, поставленных Советом депутатов города Искитима</w:t>
      </w:r>
    </w:p>
    <w:p w:rsidR="00E97272" w:rsidRPr="000E7B82" w:rsidRDefault="00AE35E1" w:rsidP="000E7B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</w:rPr>
      </w:pPr>
      <w:r w:rsidRPr="000E7B82">
        <w:rPr>
          <w:rFonts w:ascii="Times New Roman" w:hAnsi="Times New Roman" w:cs="Times New Roman"/>
          <w:b w:val="0"/>
          <w:sz w:val="28"/>
          <w:szCs w:val="28"/>
        </w:rPr>
        <w:t>за 20</w:t>
      </w:r>
      <w:r w:rsidR="00BF57E4" w:rsidRPr="000E7B82">
        <w:rPr>
          <w:rFonts w:ascii="Times New Roman" w:hAnsi="Times New Roman" w:cs="Times New Roman"/>
          <w:b w:val="0"/>
          <w:sz w:val="28"/>
          <w:szCs w:val="28"/>
        </w:rPr>
        <w:t>2</w:t>
      </w:r>
      <w:r w:rsidR="002E2D22">
        <w:rPr>
          <w:rFonts w:ascii="Times New Roman" w:hAnsi="Times New Roman" w:cs="Times New Roman"/>
          <w:b w:val="0"/>
          <w:sz w:val="28"/>
          <w:szCs w:val="28"/>
        </w:rPr>
        <w:t>4</w:t>
      </w:r>
      <w:r w:rsidR="00E97272" w:rsidRPr="000E7B82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7413ED" w:rsidRPr="00E97272" w:rsidRDefault="007413ED" w:rsidP="001417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272" w:rsidRPr="00E97272" w:rsidRDefault="00E97272" w:rsidP="000E7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272">
        <w:rPr>
          <w:rFonts w:ascii="Times New Roman" w:hAnsi="Times New Roman" w:cs="Times New Roman"/>
          <w:sz w:val="28"/>
          <w:szCs w:val="28"/>
        </w:rPr>
        <w:t>В рамках исполнения полномочий по решению вопросов местного значения предлагается рассмотреть п</w:t>
      </w:r>
      <w:r w:rsidR="00131A66" w:rsidRPr="00E97272">
        <w:rPr>
          <w:rFonts w:ascii="Times New Roman" w:hAnsi="Times New Roman" w:cs="Times New Roman"/>
          <w:sz w:val="28"/>
          <w:szCs w:val="28"/>
        </w:rPr>
        <w:t>роект решения «Об отчете Главы города Искитима о результатах своей деятельности, деятельности администрации города Искитима и иных подведомственных ему органов местного самоуправления, в том числе о решении</w:t>
      </w:r>
      <w:r w:rsidR="000C3F20" w:rsidRPr="00E97272">
        <w:rPr>
          <w:rFonts w:ascii="Times New Roman" w:hAnsi="Times New Roman" w:cs="Times New Roman"/>
          <w:sz w:val="28"/>
          <w:szCs w:val="28"/>
        </w:rPr>
        <w:t xml:space="preserve"> вопросов, поставленных Советом депутатов </w:t>
      </w:r>
      <w:r w:rsidR="00AD5E38" w:rsidRPr="00E97272">
        <w:rPr>
          <w:rFonts w:ascii="Times New Roman" w:hAnsi="Times New Roman" w:cs="Times New Roman"/>
          <w:sz w:val="28"/>
          <w:szCs w:val="28"/>
        </w:rPr>
        <w:t>города Искитима за 20</w:t>
      </w:r>
      <w:r w:rsidR="00BF57E4">
        <w:rPr>
          <w:rFonts w:ascii="Times New Roman" w:hAnsi="Times New Roman" w:cs="Times New Roman"/>
          <w:sz w:val="28"/>
          <w:szCs w:val="28"/>
        </w:rPr>
        <w:t>2</w:t>
      </w:r>
      <w:r w:rsidR="002E2D22">
        <w:rPr>
          <w:rFonts w:ascii="Times New Roman" w:hAnsi="Times New Roman" w:cs="Times New Roman"/>
          <w:sz w:val="28"/>
          <w:szCs w:val="28"/>
        </w:rPr>
        <w:t>4</w:t>
      </w:r>
      <w:r w:rsidR="00AD5E38" w:rsidRPr="00E97272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E972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4849" w:rsidRDefault="00E97272" w:rsidP="000E7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7272">
        <w:rPr>
          <w:rFonts w:ascii="Times New Roman" w:hAnsi="Times New Roman" w:cs="Times New Roman"/>
          <w:sz w:val="28"/>
          <w:szCs w:val="28"/>
        </w:rPr>
        <w:t>О</w:t>
      </w:r>
      <w:r w:rsidR="00E74B99">
        <w:rPr>
          <w:rFonts w:ascii="Times New Roman" w:hAnsi="Times New Roman" w:cs="Times New Roman"/>
          <w:sz w:val="28"/>
          <w:szCs w:val="28"/>
        </w:rPr>
        <w:t>тчет сформирован</w:t>
      </w:r>
      <w:r w:rsidRPr="00E97272">
        <w:rPr>
          <w:rFonts w:ascii="Times New Roman" w:hAnsi="Times New Roman" w:cs="Times New Roman"/>
          <w:sz w:val="28"/>
          <w:szCs w:val="28"/>
        </w:rPr>
        <w:t xml:space="preserve"> в соответствии с Положением, утвержденным решением Совета депутатов города Искитима Новосибирской области от </w:t>
      </w:r>
      <w:r w:rsidR="00ED4849">
        <w:rPr>
          <w:rFonts w:ascii="Times New Roman" w:hAnsi="Times New Roman" w:cs="Times New Roman"/>
          <w:sz w:val="28"/>
          <w:szCs w:val="28"/>
        </w:rPr>
        <w:t>10.03.2021</w:t>
      </w:r>
      <w:r w:rsidRPr="00E97272">
        <w:rPr>
          <w:rFonts w:ascii="Times New Roman" w:hAnsi="Times New Roman" w:cs="Times New Roman"/>
          <w:sz w:val="28"/>
          <w:szCs w:val="28"/>
        </w:rPr>
        <w:t xml:space="preserve"> № </w:t>
      </w:r>
      <w:r w:rsidR="00ED4849">
        <w:rPr>
          <w:rFonts w:ascii="Times New Roman" w:hAnsi="Times New Roman" w:cs="Times New Roman"/>
          <w:sz w:val="28"/>
          <w:szCs w:val="28"/>
        </w:rPr>
        <w:t>383</w:t>
      </w:r>
      <w:r w:rsidRPr="00E97272">
        <w:rPr>
          <w:rFonts w:ascii="Times New Roman" w:hAnsi="Times New Roman" w:cs="Times New Roman"/>
          <w:sz w:val="28"/>
          <w:szCs w:val="28"/>
        </w:rPr>
        <w:t xml:space="preserve"> по направлениям</w:t>
      </w:r>
      <w:r w:rsidR="00E74B99">
        <w:rPr>
          <w:rFonts w:ascii="Times New Roman" w:hAnsi="Times New Roman" w:cs="Times New Roman"/>
          <w:sz w:val="28"/>
          <w:szCs w:val="28"/>
        </w:rPr>
        <w:t>,</w:t>
      </w:r>
      <w:r w:rsidRPr="00E97272">
        <w:rPr>
          <w:rFonts w:ascii="Times New Roman" w:hAnsi="Times New Roman" w:cs="Times New Roman"/>
          <w:sz w:val="28"/>
          <w:szCs w:val="28"/>
        </w:rPr>
        <w:t xml:space="preserve"> определенным Постановлением Правительства РФ от 17.12.2012 №</w:t>
      </w:r>
      <w:r w:rsidR="009A13A4">
        <w:rPr>
          <w:rFonts w:ascii="Times New Roman" w:hAnsi="Times New Roman" w:cs="Times New Roman"/>
          <w:sz w:val="28"/>
          <w:szCs w:val="28"/>
        </w:rPr>
        <w:t> </w:t>
      </w:r>
      <w:r w:rsidRPr="00E97272">
        <w:rPr>
          <w:rFonts w:ascii="Times New Roman" w:hAnsi="Times New Roman" w:cs="Times New Roman"/>
          <w:sz w:val="28"/>
          <w:szCs w:val="28"/>
        </w:rPr>
        <w:t xml:space="preserve">1317 «О мерах по реализации Указа Президента Российской Федерации от </w:t>
      </w:r>
      <w:bookmarkStart w:id="0" w:name="_GoBack"/>
      <w:r w:rsidRPr="00E97272">
        <w:rPr>
          <w:rFonts w:ascii="Times New Roman" w:hAnsi="Times New Roman" w:cs="Times New Roman"/>
          <w:sz w:val="28"/>
          <w:szCs w:val="28"/>
        </w:rPr>
        <w:t xml:space="preserve">28.04.2008 № 607 </w:t>
      </w:r>
      <w:bookmarkEnd w:id="0"/>
      <w:r w:rsidRPr="00E97272">
        <w:rPr>
          <w:rFonts w:ascii="Times New Roman" w:hAnsi="Times New Roman" w:cs="Times New Roman"/>
          <w:sz w:val="28"/>
          <w:szCs w:val="28"/>
        </w:rPr>
        <w:t>«Об оценке эффективности деятельности органов местного самоуправления городских округов и муниципальных районов»</w:t>
      </w:r>
      <w:r w:rsidR="00E74B99">
        <w:rPr>
          <w:rFonts w:ascii="Times New Roman" w:hAnsi="Times New Roman" w:cs="Times New Roman"/>
          <w:sz w:val="28"/>
          <w:szCs w:val="28"/>
        </w:rPr>
        <w:t xml:space="preserve">, </w:t>
      </w:r>
      <w:r w:rsidR="00E74B99" w:rsidRPr="00E97272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E74B99">
        <w:rPr>
          <w:rFonts w:ascii="Times New Roman" w:hAnsi="Times New Roman" w:cs="Times New Roman"/>
          <w:sz w:val="28"/>
          <w:szCs w:val="28"/>
        </w:rPr>
        <w:t>ом</w:t>
      </w:r>
      <w:r w:rsidR="009A13A4">
        <w:rPr>
          <w:rFonts w:ascii="Times New Roman" w:hAnsi="Times New Roman" w:cs="Times New Roman"/>
          <w:sz w:val="28"/>
          <w:szCs w:val="28"/>
        </w:rPr>
        <w:t xml:space="preserve"> «и»</w:t>
      </w:r>
      <w:r w:rsidR="00E74B99" w:rsidRPr="00E97272">
        <w:rPr>
          <w:rFonts w:ascii="Times New Roman" w:hAnsi="Times New Roman" w:cs="Times New Roman"/>
          <w:sz w:val="28"/>
          <w:szCs w:val="28"/>
        </w:rPr>
        <w:t xml:space="preserve"> пункта 2 Указа Президента Российс</w:t>
      </w:r>
      <w:r w:rsidR="009A13A4">
        <w:rPr>
          <w:rFonts w:ascii="Times New Roman" w:hAnsi="Times New Roman" w:cs="Times New Roman"/>
          <w:sz w:val="28"/>
          <w:szCs w:val="28"/>
        </w:rPr>
        <w:t>кой Федерации от 7 мая</w:t>
      </w:r>
      <w:proofErr w:type="gramEnd"/>
      <w:r w:rsidR="009A13A4">
        <w:rPr>
          <w:rFonts w:ascii="Times New Roman" w:hAnsi="Times New Roman" w:cs="Times New Roman"/>
          <w:sz w:val="28"/>
          <w:szCs w:val="28"/>
        </w:rPr>
        <w:t xml:space="preserve"> 2012 г. № 601 «</w:t>
      </w:r>
      <w:r w:rsidR="00E74B99" w:rsidRPr="00E97272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</w:t>
      </w:r>
      <w:r w:rsidR="00FD4711">
        <w:rPr>
          <w:rFonts w:ascii="Times New Roman" w:hAnsi="Times New Roman" w:cs="Times New Roman"/>
          <w:sz w:val="28"/>
          <w:szCs w:val="28"/>
        </w:rPr>
        <w:t>емы государственного управления»</w:t>
      </w:r>
      <w:r w:rsidR="00E74B99">
        <w:rPr>
          <w:rFonts w:ascii="Times New Roman" w:hAnsi="Times New Roman" w:cs="Times New Roman"/>
          <w:sz w:val="28"/>
          <w:szCs w:val="28"/>
        </w:rPr>
        <w:t>,</w:t>
      </w:r>
      <w:r w:rsidRPr="00E97272">
        <w:rPr>
          <w:rFonts w:ascii="Times New Roman" w:hAnsi="Times New Roman" w:cs="Times New Roman"/>
          <w:sz w:val="28"/>
          <w:szCs w:val="28"/>
        </w:rPr>
        <w:t xml:space="preserve"> содержит перечень основных показ</w:t>
      </w:r>
      <w:r w:rsidR="00FD4711">
        <w:rPr>
          <w:rFonts w:ascii="Times New Roman" w:hAnsi="Times New Roman" w:cs="Times New Roman"/>
          <w:sz w:val="28"/>
          <w:szCs w:val="28"/>
        </w:rPr>
        <w:t>ателей по итогам работы за 20</w:t>
      </w:r>
      <w:r w:rsidR="00ED4849">
        <w:rPr>
          <w:rFonts w:ascii="Times New Roman" w:hAnsi="Times New Roman" w:cs="Times New Roman"/>
          <w:sz w:val="28"/>
          <w:szCs w:val="28"/>
        </w:rPr>
        <w:t>2</w:t>
      </w:r>
      <w:r w:rsidR="002E2D22">
        <w:rPr>
          <w:rFonts w:ascii="Times New Roman" w:hAnsi="Times New Roman" w:cs="Times New Roman"/>
          <w:sz w:val="28"/>
          <w:szCs w:val="28"/>
        </w:rPr>
        <w:t>4</w:t>
      </w:r>
    </w:p>
    <w:p w:rsidR="00E97272" w:rsidRPr="00E97272" w:rsidRDefault="00E97272" w:rsidP="000E7B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97272">
        <w:rPr>
          <w:rFonts w:ascii="Times New Roman" w:hAnsi="Times New Roman" w:cs="Times New Roman"/>
          <w:sz w:val="28"/>
          <w:szCs w:val="28"/>
        </w:rPr>
        <w:t>год.</w:t>
      </w:r>
    </w:p>
    <w:sectPr w:rsidR="00E97272" w:rsidRPr="00E97272" w:rsidSect="00E97272">
      <w:pgSz w:w="11906" w:h="16838"/>
      <w:pgMar w:top="1134" w:right="567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FDE"/>
    <w:rsid w:val="00011B2E"/>
    <w:rsid w:val="000162E6"/>
    <w:rsid w:val="00063134"/>
    <w:rsid w:val="000738A5"/>
    <w:rsid w:val="00097732"/>
    <w:rsid w:val="000C3F20"/>
    <w:rsid w:val="000D5CAA"/>
    <w:rsid w:val="000E7B82"/>
    <w:rsid w:val="001078DC"/>
    <w:rsid w:val="00131A66"/>
    <w:rsid w:val="00134DAF"/>
    <w:rsid w:val="00141783"/>
    <w:rsid w:val="001711B0"/>
    <w:rsid w:val="001A01D7"/>
    <w:rsid w:val="00227B26"/>
    <w:rsid w:val="00231B9E"/>
    <w:rsid w:val="002530C3"/>
    <w:rsid w:val="002E2D22"/>
    <w:rsid w:val="003801BF"/>
    <w:rsid w:val="004444C1"/>
    <w:rsid w:val="00444C9E"/>
    <w:rsid w:val="00462F11"/>
    <w:rsid w:val="004845BD"/>
    <w:rsid w:val="004B795D"/>
    <w:rsid w:val="004F4B27"/>
    <w:rsid w:val="005236FD"/>
    <w:rsid w:val="005340AF"/>
    <w:rsid w:val="005347E2"/>
    <w:rsid w:val="00561FA2"/>
    <w:rsid w:val="00563B38"/>
    <w:rsid w:val="00586C88"/>
    <w:rsid w:val="005C190B"/>
    <w:rsid w:val="006002D2"/>
    <w:rsid w:val="0064175C"/>
    <w:rsid w:val="006C2EE0"/>
    <w:rsid w:val="00701FBF"/>
    <w:rsid w:val="007413ED"/>
    <w:rsid w:val="007472FC"/>
    <w:rsid w:val="00787703"/>
    <w:rsid w:val="007F1EA2"/>
    <w:rsid w:val="008374C0"/>
    <w:rsid w:val="009032D5"/>
    <w:rsid w:val="009238A1"/>
    <w:rsid w:val="009415D5"/>
    <w:rsid w:val="0095202D"/>
    <w:rsid w:val="00965B09"/>
    <w:rsid w:val="009743D9"/>
    <w:rsid w:val="009A13A4"/>
    <w:rsid w:val="00A138DA"/>
    <w:rsid w:val="00AD5E38"/>
    <w:rsid w:val="00AE35E1"/>
    <w:rsid w:val="00B0374B"/>
    <w:rsid w:val="00BA4015"/>
    <w:rsid w:val="00BC51EF"/>
    <w:rsid w:val="00BF57E4"/>
    <w:rsid w:val="00C039D5"/>
    <w:rsid w:val="00C20D78"/>
    <w:rsid w:val="00C847D5"/>
    <w:rsid w:val="00D167C4"/>
    <w:rsid w:val="00E42B7D"/>
    <w:rsid w:val="00E74B99"/>
    <w:rsid w:val="00E97272"/>
    <w:rsid w:val="00EA2FA7"/>
    <w:rsid w:val="00EB5659"/>
    <w:rsid w:val="00ED4849"/>
    <w:rsid w:val="00F90FDE"/>
    <w:rsid w:val="00F917F0"/>
    <w:rsid w:val="00FD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7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972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2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B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7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972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2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B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2023-03-25T07:17:00Z</cp:lastPrinted>
  <dcterms:created xsi:type="dcterms:W3CDTF">2019-02-07T03:18:00Z</dcterms:created>
  <dcterms:modified xsi:type="dcterms:W3CDTF">2025-02-17T07:34:00Z</dcterms:modified>
</cp:coreProperties>
</file>