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C1" w:rsidRPr="002612C1" w:rsidRDefault="002612C1" w:rsidP="002612C1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2612C1">
        <w:rPr>
          <w:b/>
        </w:rPr>
        <w:t xml:space="preserve">Пояснительная записка </w:t>
      </w:r>
    </w:p>
    <w:p w:rsidR="002612C1" w:rsidRDefault="002612C1" w:rsidP="002612C1">
      <w:pPr>
        <w:autoSpaceDE w:val="0"/>
        <w:autoSpaceDN w:val="0"/>
        <w:adjustRightInd w:val="0"/>
        <w:ind w:firstLine="540"/>
        <w:jc w:val="center"/>
      </w:pPr>
      <w:proofErr w:type="gramStart"/>
      <w:r w:rsidRPr="002C3B30">
        <w:rPr>
          <w:sz w:val="28"/>
          <w:szCs w:val="28"/>
        </w:rPr>
        <w:t>к проекту решения Совета депутатов г. Искитима Новосибирской области «</w:t>
      </w:r>
      <w:r w:rsidR="002C3B30">
        <w:rPr>
          <w:sz w:val="28"/>
          <w:szCs w:val="28"/>
        </w:rPr>
        <w:t>О внесении изменений в Порядок  управления и распоряжения муниципальным имуществом, находящимся в хозяйственном ведении, оперативном управлении муниципальных унитарных предприятий или муниципальных учреждений города Искитима Новосибирской области, утвержденный решением Совета депутатов города Искитима от 29.10.2014 № 357 (</w:t>
      </w:r>
      <w:r w:rsidR="002C3B30" w:rsidRPr="00C77F4D">
        <w:rPr>
          <w:sz w:val="28"/>
          <w:szCs w:val="28"/>
        </w:rPr>
        <w:t xml:space="preserve">в ред. </w:t>
      </w:r>
      <w:r w:rsidR="002C3B30">
        <w:rPr>
          <w:sz w:val="28"/>
          <w:szCs w:val="28"/>
        </w:rPr>
        <w:t xml:space="preserve">решения Совета депутатов г. </w:t>
      </w:r>
      <w:proofErr w:type="spellStart"/>
      <w:r w:rsidR="002C3B30">
        <w:rPr>
          <w:sz w:val="28"/>
          <w:szCs w:val="28"/>
        </w:rPr>
        <w:t>Искитим</w:t>
      </w:r>
      <w:proofErr w:type="spellEnd"/>
      <w:r w:rsidR="002C3B30">
        <w:rPr>
          <w:sz w:val="28"/>
          <w:szCs w:val="28"/>
        </w:rPr>
        <w:t xml:space="preserve"> </w:t>
      </w:r>
      <w:r w:rsidR="002C3B30" w:rsidRPr="00FE674B">
        <w:rPr>
          <w:sz w:val="28"/>
          <w:szCs w:val="28"/>
        </w:rPr>
        <w:t xml:space="preserve">от 24.11.2021 </w:t>
      </w:r>
      <w:r w:rsidR="002C3B30">
        <w:rPr>
          <w:sz w:val="28"/>
          <w:szCs w:val="28"/>
        </w:rPr>
        <w:t xml:space="preserve">№ </w:t>
      </w:r>
      <w:hyperlink r:id="rId5" w:history="1">
        <w:r w:rsidR="002C3B30">
          <w:rPr>
            <w:sz w:val="28"/>
            <w:szCs w:val="28"/>
          </w:rPr>
          <w:t>25</w:t>
        </w:r>
      </w:hyperlink>
      <w:r w:rsidR="002C3B30">
        <w:rPr>
          <w:sz w:val="28"/>
          <w:szCs w:val="28"/>
        </w:rPr>
        <w:t>)</w:t>
      </w:r>
      <w:r>
        <w:t>»</w:t>
      </w:r>
      <w:proofErr w:type="gramEnd"/>
    </w:p>
    <w:p w:rsidR="002612C1" w:rsidRDefault="002612C1" w:rsidP="002612C1">
      <w:pPr>
        <w:autoSpaceDE w:val="0"/>
        <w:autoSpaceDN w:val="0"/>
        <w:adjustRightInd w:val="0"/>
        <w:ind w:firstLine="540"/>
        <w:jc w:val="center"/>
      </w:pPr>
    </w:p>
    <w:p w:rsidR="002612C1" w:rsidRDefault="002612C1" w:rsidP="002612C1">
      <w:pPr>
        <w:autoSpaceDE w:val="0"/>
        <w:autoSpaceDN w:val="0"/>
        <w:adjustRightInd w:val="0"/>
        <w:ind w:firstLine="540"/>
        <w:jc w:val="center"/>
      </w:pPr>
    </w:p>
    <w:p w:rsidR="008C7CAE" w:rsidRDefault="008C7CAE" w:rsidP="008C7CAE">
      <w:pPr>
        <w:ind w:firstLine="708"/>
        <w:jc w:val="both"/>
        <w:rPr>
          <w:sz w:val="28"/>
          <w:szCs w:val="28"/>
        </w:rPr>
      </w:pPr>
      <w:r w:rsidRPr="0059679D">
        <w:rPr>
          <w:sz w:val="28"/>
          <w:szCs w:val="28"/>
        </w:rPr>
        <w:t xml:space="preserve">В соответствии с п. 1 ст. 37 Федерального  закона от 29.12.2012 № 273-ФЗ "Об образовании в Российской Федерации" организация питания </w:t>
      </w:r>
      <w:proofErr w:type="gramStart"/>
      <w:r w:rsidRPr="0059679D">
        <w:rPr>
          <w:sz w:val="28"/>
          <w:szCs w:val="28"/>
        </w:rPr>
        <w:t>обучающихся</w:t>
      </w:r>
      <w:proofErr w:type="gramEnd"/>
      <w:r w:rsidRPr="0059679D">
        <w:rPr>
          <w:sz w:val="28"/>
          <w:szCs w:val="28"/>
        </w:rPr>
        <w:t xml:space="preserve"> возлагается на организации, осуществляющие образовательную деятельность.</w:t>
      </w:r>
      <w:r>
        <w:rPr>
          <w:sz w:val="28"/>
          <w:szCs w:val="28"/>
        </w:rPr>
        <w:t xml:space="preserve"> </w:t>
      </w:r>
      <w:r w:rsidRPr="00900D58">
        <w:rPr>
          <w:sz w:val="28"/>
          <w:szCs w:val="28"/>
        </w:rPr>
        <w:t>При этом нормативное регулирование  обеспечения питанием обучающихся находится в компетенции органов государственной власти субъектов РФ и орг</w:t>
      </w:r>
      <w:r>
        <w:rPr>
          <w:sz w:val="28"/>
          <w:szCs w:val="28"/>
        </w:rPr>
        <w:t>анов местного самоуправления</w:t>
      </w:r>
      <w:r w:rsidRPr="00900D58">
        <w:rPr>
          <w:sz w:val="28"/>
          <w:szCs w:val="28"/>
        </w:rPr>
        <w:t xml:space="preserve">. Они определяют стоимость питания, источники и правила его финансирования, льготные категории </w:t>
      </w:r>
      <w:proofErr w:type="gramStart"/>
      <w:r w:rsidRPr="00900D58">
        <w:rPr>
          <w:sz w:val="28"/>
          <w:szCs w:val="28"/>
        </w:rPr>
        <w:t>обучающихся</w:t>
      </w:r>
      <w:proofErr w:type="gramEnd"/>
      <w:r w:rsidRPr="00900D58">
        <w:rPr>
          <w:sz w:val="28"/>
          <w:szCs w:val="28"/>
        </w:rPr>
        <w:t>, которые освобождаются от платы за питание полностью или частичн</w:t>
      </w:r>
      <w:r>
        <w:rPr>
          <w:sz w:val="28"/>
          <w:szCs w:val="28"/>
        </w:rPr>
        <w:t xml:space="preserve">о, другие общие организационные </w:t>
      </w:r>
      <w:r w:rsidRPr="00900D58">
        <w:rPr>
          <w:sz w:val="28"/>
          <w:szCs w:val="28"/>
        </w:rPr>
        <w:t>вопросы.</w:t>
      </w:r>
    </w:p>
    <w:p w:rsidR="008C7CAE" w:rsidRDefault="008C7CAE" w:rsidP="008C7C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образовательные организации  города при организации питания обучающихся сталкиваются с рядом проблем: высокий износ технологического оборудования, отсутствие квалифицированных кадров. Для решения данных проблем с сентября текущего года начинается работа по организации горячего питания школьников города с использованием ресурсов комбината питания «Левобережный», с сохранением установленной стоимости питания, что является социально значимой услугой. </w:t>
      </w:r>
    </w:p>
    <w:p w:rsidR="002C3B30" w:rsidRDefault="002C3B30" w:rsidP="002C3B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8C7CAE">
        <w:rPr>
          <w:sz w:val="28"/>
          <w:szCs w:val="28"/>
        </w:rPr>
        <w:t xml:space="preserve">На основании вышеизложенного, </w:t>
      </w:r>
      <w:r w:rsidR="008C7CAE" w:rsidRPr="003500F6">
        <w:rPr>
          <w:sz w:val="28"/>
          <w:szCs w:val="28"/>
        </w:rPr>
        <w:t xml:space="preserve"> </w:t>
      </w:r>
      <w:r w:rsidR="008C7CAE">
        <w:rPr>
          <w:sz w:val="28"/>
          <w:szCs w:val="28"/>
        </w:rPr>
        <w:t xml:space="preserve">считаем обоснованным и целесообразным, </w:t>
      </w:r>
      <w:r>
        <w:rPr>
          <w:sz w:val="28"/>
          <w:szCs w:val="28"/>
        </w:rPr>
        <w:t xml:space="preserve">внести изменения </w:t>
      </w:r>
      <w:r>
        <w:rPr>
          <w:sz w:val="28"/>
          <w:szCs w:val="28"/>
        </w:rPr>
        <w:t xml:space="preserve">в </w:t>
      </w:r>
      <w:hyperlink r:id="rId6" w:history="1">
        <w:r w:rsidRPr="00FE674B">
          <w:rPr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управления и распоряжения муниципальным имуществом, находящимся в хозяйственном ведении, оперативном управлении муниципальных унитарных предприятий или муниципальных учреждений города Искитима Новосибирской области, утвержденный решением Совета депутатов города Искитима от 29.10.2014 N 357 дополнив р</w:t>
      </w:r>
      <w:r w:rsidRPr="00FE674B">
        <w:rPr>
          <w:sz w:val="28"/>
          <w:szCs w:val="28"/>
        </w:rPr>
        <w:t>аздел 4.</w:t>
      </w:r>
      <w:proofErr w:type="gramEnd"/>
      <w:r w:rsidRPr="00FE674B">
        <w:rPr>
          <w:sz w:val="28"/>
          <w:szCs w:val="28"/>
        </w:rPr>
        <w:t xml:space="preserve"> Предоставление в безвозмездное пользование муниципального имущества, находящегося в хозяйственном ведении или оперативном управлении муниципальных унитарных предприятий или муниципальных учреждений  </w:t>
      </w:r>
      <w:r>
        <w:rPr>
          <w:sz w:val="28"/>
          <w:szCs w:val="28"/>
        </w:rPr>
        <w:t>пунктом 4.6. следующего содержания:</w:t>
      </w:r>
    </w:p>
    <w:p w:rsidR="002C3B30" w:rsidRDefault="002C3B30" w:rsidP="002C3B30">
      <w:pPr>
        <w:jc w:val="both"/>
        <w:rPr>
          <w:sz w:val="28"/>
          <w:szCs w:val="28"/>
        </w:rPr>
      </w:pPr>
      <w:r w:rsidRPr="00FE674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E674B">
        <w:rPr>
          <w:sz w:val="28"/>
          <w:szCs w:val="28"/>
        </w:rPr>
        <w:t xml:space="preserve">4.6. </w:t>
      </w:r>
      <w:r>
        <w:rPr>
          <w:sz w:val="28"/>
          <w:szCs w:val="28"/>
        </w:rPr>
        <w:t>Ссудополучателями объектов муниципального имущества, находящегося в оперативном управлении муниципальных учреждений, могут являться организации общественного питания для создания необходимых условий для организации питания обучающихся и работников организаций, осуществляющих образовательную деятельность».</w:t>
      </w:r>
    </w:p>
    <w:p w:rsidR="008C7CAE" w:rsidRDefault="008C7CAE" w:rsidP="008C7CAE">
      <w:pPr>
        <w:ind w:firstLine="708"/>
        <w:jc w:val="both"/>
        <w:rPr>
          <w:sz w:val="28"/>
          <w:szCs w:val="28"/>
        </w:rPr>
      </w:pPr>
    </w:p>
    <w:p w:rsidR="002612C1" w:rsidRPr="004821BA" w:rsidRDefault="002612C1" w:rsidP="004821BA">
      <w:pPr>
        <w:jc w:val="center"/>
        <w:rPr>
          <w:sz w:val="28"/>
          <w:szCs w:val="28"/>
        </w:rPr>
      </w:pPr>
      <w:r w:rsidRPr="004821BA">
        <w:rPr>
          <w:sz w:val="28"/>
          <w:szCs w:val="28"/>
        </w:rPr>
        <w:t>Начальник УИ и ЗО</w:t>
      </w:r>
      <w:r w:rsidRPr="004821BA">
        <w:rPr>
          <w:sz w:val="28"/>
          <w:szCs w:val="28"/>
        </w:rPr>
        <w:tab/>
      </w:r>
      <w:r w:rsidRPr="004821BA">
        <w:rPr>
          <w:sz w:val="28"/>
          <w:szCs w:val="28"/>
        </w:rPr>
        <w:tab/>
      </w:r>
      <w:r w:rsidRPr="004821BA">
        <w:rPr>
          <w:sz w:val="28"/>
          <w:szCs w:val="28"/>
        </w:rPr>
        <w:tab/>
      </w:r>
      <w:r w:rsidRPr="004821BA">
        <w:rPr>
          <w:sz w:val="28"/>
          <w:szCs w:val="28"/>
        </w:rPr>
        <w:tab/>
      </w:r>
      <w:r w:rsidRPr="004821BA">
        <w:rPr>
          <w:sz w:val="28"/>
          <w:szCs w:val="28"/>
        </w:rPr>
        <w:tab/>
      </w:r>
      <w:r w:rsidRPr="004821BA">
        <w:rPr>
          <w:sz w:val="28"/>
          <w:szCs w:val="28"/>
        </w:rPr>
        <w:tab/>
      </w:r>
      <w:r w:rsidRPr="004821BA">
        <w:rPr>
          <w:sz w:val="28"/>
          <w:szCs w:val="28"/>
        </w:rPr>
        <w:tab/>
      </w:r>
      <w:bookmarkStart w:id="0" w:name="_GoBack"/>
      <w:bookmarkEnd w:id="0"/>
      <w:r w:rsidRPr="004821BA">
        <w:rPr>
          <w:sz w:val="28"/>
          <w:szCs w:val="28"/>
        </w:rPr>
        <w:t>А.И. Бондарева</w:t>
      </w:r>
    </w:p>
    <w:sectPr w:rsidR="002612C1" w:rsidRPr="00482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2C1"/>
    <w:rsid w:val="002612C1"/>
    <w:rsid w:val="002C3B30"/>
    <w:rsid w:val="004821BA"/>
    <w:rsid w:val="00604F64"/>
    <w:rsid w:val="008C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46DEFE69CB0957C32959A85CDC932D25A7DA7F1ED60083EDCDAF698559C75C6BAA6F137A7709342C7222647C1C20D264D5D90F028CF34E75D2EE3ME4FC" TargetMode="External"/><Relationship Id="rId5" Type="http://schemas.openxmlformats.org/officeDocument/2006/relationships/hyperlink" Target="consultantplus://offline/ref=FBDA176C03381CD703FBFFB624E3F6D4E3B0B9AA6C34A6B653939725D9E714F40508CC1DCADFF298B64BC8F07A519A71BBFD3D1CE086B9B275FF99CA7504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2022-06-20T08:06:00Z</cp:lastPrinted>
  <dcterms:created xsi:type="dcterms:W3CDTF">2022-08-16T09:43:00Z</dcterms:created>
  <dcterms:modified xsi:type="dcterms:W3CDTF">2022-08-16T10:10:00Z</dcterms:modified>
</cp:coreProperties>
</file>