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25CD" w:rsidRPr="005A0CDF" w:rsidRDefault="003D25CD" w:rsidP="003D25CD">
      <w:pPr>
        <w:ind w:firstLine="709"/>
        <w:jc w:val="both"/>
        <w:rPr>
          <w:b/>
          <w:sz w:val="28"/>
          <w:szCs w:val="28"/>
          <w:lang w:val="ru-RU"/>
        </w:rPr>
      </w:pPr>
      <w:r w:rsidRPr="005A0CDF">
        <w:rPr>
          <w:b/>
          <w:sz w:val="28"/>
          <w:szCs w:val="28"/>
          <w:lang w:val="ru-RU"/>
        </w:rPr>
        <w:t>Предоставление денежной выплаты на улучшение социально-бытовых условий ветеранам Великой Отечественной войны, инвалидам Великой Отечественной войны, супругам погибших (умерших) инвалидов Великой Отечественной войны, участников Великой Отечественной войны, не вступившим в повторный брак</w:t>
      </w:r>
    </w:p>
    <w:p w:rsidR="003D25CD" w:rsidRDefault="003D25CD" w:rsidP="003D25CD">
      <w:pPr>
        <w:jc w:val="both"/>
        <w:rPr>
          <w:sz w:val="28"/>
          <w:szCs w:val="28"/>
          <w:lang w:val="ru-RU"/>
        </w:rPr>
      </w:pPr>
    </w:p>
    <w:p w:rsidR="003D25CD" w:rsidRDefault="003D25CD" w:rsidP="003D25CD">
      <w:pPr>
        <w:jc w:val="both"/>
        <w:rPr>
          <w:sz w:val="28"/>
          <w:szCs w:val="28"/>
          <w:lang w:val="ru-RU"/>
        </w:rPr>
      </w:pPr>
      <w:r w:rsidRPr="005A0CDF">
        <w:rPr>
          <w:sz w:val="28"/>
          <w:szCs w:val="28"/>
          <w:lang w:val="ru-RU"/>
        </w:rPr>
        <w:t>Право на получение выплаты имеют лица, постоянно проживающие на территории Новосибирской области, имеющие в собственности жилое помещение или обладающие правом пользования жилым помещением, расположенным</w:t>
      </w:r>
      <w:r w:rsidRPr="002C3EB3">
        <w:rPr>
          <w:sz w:val="28"/>
          <w:szCs w:val="28"/>
        </w:rPr>
        <w:t> </w:t>
      </w:r>
      <w:r w:rsidRPr="005A0CDF">
        <w:rPr>
          <w:sz w:val="28"/>
          <w:szCs w:val="28"/>
          <w:lang w:val="ru-RU"/>
        </w:rPr>
        <w:t>на территории Новосибирской области, относящиеся к следующим категориям граждан:</w:t>
      </w:r>
      <w:r>
        <w:rPr>
          <w:sz w:val="28"/>
          <w:szCs w:val="28"/>
          <w:lang w:val="ru-RU"/>
        </w:rPr>
        <w:t xml:space="preserve"> </w:t>
      </w:r>
    </w:p>
    <w:p w:rsidR="003D25CD" w:rsidRPr="002B292E" w:rsidRDefault="003D25CD" w:rsidP="003D25CD">
      <w:pPr>
        <w:jc w:val="both"/>
        <w:rPr>
          <w:sz w:val="28"/>
          <w:szCs w:val="28"/>
          <w:lang w:val="ru-RU"/>
        </w:rPr>
      </w:pPr>
      <w:r w:rsidRPr="002B292E">
        <w:rPr>
          <w:sz w:val="28"/>
          <w:szCs w:val="28"/>
          <w:lang w:val="ru-RU"/>
        </w:rPr>
        <w:t>ветераны Великой Отечественной войны;</w:t>
      </w:r>
    </w:p>
    <w:p w:rsidR="003D25CD" w:rsidRDefault="003D25CD" w:rsidP="003D25CD">
      <w:pPr>
        <w:jc w:val="both"/>
        <w:rPr>
          <w:sz w:val="28"/>
          <w:szCs w:val="28"/>
          <w:lang w:val="ru-RU"/>
        </w:rPr>
      </w:pPr>
      <w:r w:rsidRPr="002B292E">
        <w:rPr>
          <w:sz w:val="28"/>
          <w:szCs w:val="28"/>
          <w:lang w:val="ru-RU"/>
        </w:rPr>
        <w:t>инвалиды Великой Отечественной войны;</w:t>
      </w:r>
      <w:r>
        <w:rPr>
          <w:sz w:val="28"/>
          <w:szCs w:val="28"/>
          <w:lang w:val="ru-RU"/>
        </w:rPr>
        <w:t xml:space="preserve"> </w:t>
      </w:r>
      <w:r w:rsidRPr="002B292E">
        <w:rPr>
          <w:sz w:val="28"/>
          <w:szCs w:val="28"/>
          <w:lang w:val="ru-RU"/>
        </w:rPr>
        <w:t>супруги погибших (умерших) инвалидов Великой Отечественной войны, участников Великой Отечественной войны, не вступившие в повторный брак.</w:t>
      </w:r>
      <w:r>
        <w:rPr>
          <w:sz w:val="28"/>
          <w:szCs w:val="28"/>
          <w:lang w:val="ru-RU"/>
        </w:rPr>
        <w:t xml:space="preserve"> </w:t>
      </w:r>
    </w:p>
    <w:p w:rsidR="003D25CD" w:rsidRPr="005A0CDF" w:rsidRDefault="003D25CD" w:rsidP="003D25CD">
      <w:pPr>
        <w:jc w:val="both"/>
        <w:rPr>
          <w:sz w:val="28"/>
          <w:szCs w:val="28"/>
          <w:lang w:val="ru-RU"/>
        </w:rPr>
      </w:pPr>
      <w:r w:rsidRPr="005A0CDF">
        <w:rPr>
          <w:sz w:val="28"/>
          <w:szCs w:val="28"/>
          <w:lang w:val="ru-RU"/>
        </w:rPr>
        <w:t xml:space="preserve">Величина денежной выплаты устанавливается </w:t>
      </w:r>
      <w:proofErr w:type="gramStart"/>
      <w:r w:rsidRPr="005A0CDF">
        <w:rPr>
          <w:sz w:val="28"/>
          <w:szCs w:val="28"/>
          <w:lang w:val="ru-RU"/>
        </w:rPr>
        <w:t>исходя из сметной стоимости ремонта жилого помещения и не может</w:t>
      </w:r>
      <w:proofErr w:type="gramEnd"/>
      <w:r w:rsidRPr="005A0CDF">
        <w:rPr>
          <w:sz w:val="28"/>
          <w:szCs w:val="28"/>
          <w:lang w:val="ru-RU"/>
        </w:rPr>
        <w:t xml:space="preserve"> превышать 54 500 рублей 00 копеек.</w:t>
      </w:r>
    </w:p>
    <w:p w:rsidR="003D25CD" w:rsidRDefault="003D25CD" w:rsidP="003D25CD">
      <w:pPr>
        <w:jc w:val="both"/>
        <w:rPr>
          <w:sz w:val="28"/>
          <w:szCs w:val="28"/>
          <w:lang w:val="ru-RU"/>
        </w:rPr>
      </w:pPr>
      <w:r w:rsidRPr="005A0CDF">
        <w:rPr>
          <w:sz w:val="28"/>
          <w:szCs w:val="28"/>
          <w:lang w:val="ru-RU"/>
        </w:rPr>
        <w:t>Выплата предоставляется не чаще одного раза в три года.</w:t>
      </w:r>
    </w:p>
    <w:p w:rsidR="003D25CD" w:rsidRPr="002B292E" w:rsidRDefault="003D25CD" w:rsidP="003D25CD">
      <w:pPr>
        <w:jc w:val="both"/>
        <w:rPr>
          <w:sz w:val="28"/>
          <w:szCs w:val="28"/>
          <w:lang w:val="ru-RU"/>
        </w:rPr>
      </w:pPr>
      <w:r w:rsidRPr="002B292E">
        <w:rPr>
          <w:sz w:val="28"/>
          <w:szCs w:val="28"/>
          <w:lang w:val="ru-RU"/>
        </w:rPr>
        <w:t>Использование выплаты в течение 12 месяцев со дня её перечисления.</w:t>
      </w:r>
      <w:r>
        <w:rPr>
          <w:sz w:val="28"/>
          <w:szCs w:val="28"/>
          <w:lang w:val="ru-RU"/>
        </w:rPr>
        <w:t xml:space="preserve"> </w:t>
      </w:r>
    </w:p>
    <w:p w:rsidR="003D25CD" w:rsidRPr="005A0CDF" w:rsidRDefault="003D25CD" w:rsidP="003D25CD">
      <w:pPr>
        <w:jc w:val="both"/>
        <w:rPr>
          <w:sz w:val="28"/>
          <w:szCs w:val="28"/>
          <w:lang w:val="ru-RU"/>
        </w:rPr>
      </w:pPr>
      <w:r w:rsidRPr="005A0CDF">
        <w:rPr>
          <w:sz w:val="28"/>
          <w:szCs w:val="28"/>
          <w:lang w:val="ru-RU"/>
        </w:rPr>
        <w:t>Предоставление отчета о целевом использовании денежной выплаты на улучшение социально-бытовых условий в течение 1 месяца после завершения ремонтных работ.</w:t>
      </w:r>
    </w:p>
    <w:p w:rsidR="003D25CD" w:rsidRPr="003D25CD" w:rsidRDefault="003D25CD" w:rsidP="003D25CD">
      <w:pPr>
        <w:jc w:val="both"/>
        <w:rPr>
          <w:b/>
          <w:sz w:val="28"/>
          <w:szCs w:val="28"/>
          <w:lang w:val="ru-RU"/>
        </w:rPr>
      </w:pPr>
      <w:r w:rsidRPr="003D25CD">
        <w:rPr>
          <w:b/>
          <w:sz w:val="28"/>
          <w:szCs w:val="28"/>
          <w:lang w:val="ru-RU"/>
        </w:rPr>
        <w:t>Перечень документов, необходимых для предоставления выплаты:</w:t>
      </w:r>
    </w:p>
    <w:p w:rsidR="003D25CD" w:rsidRPr="005A0CDF" w:rsidRDefault="003D25CD" w:rsidP="003D25CD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1. </w:t>
      </w:r>
      <w:r w:rsidRPr="005A0CDF">
        <w:rPr>
          <w:sz w:val="28"/>
          <w:szCs w:val="28"/>
          <w:lang w:val="ru-RU"/>
        </w:rPr>
        <w:t>паспорт или иной документ, удостоверяющий личность заявителя;</w:t>
      </w:r>
    </w:p>
    <w:p w:rsidR="003D25CD" w:rsidRPr="005A0CDF" w:rsidRDefault="003D25CD" w:rsidP="003D25CD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2. </w:t>
      </w:r>
      <w:r w:rsidRPr="005A0CDF">
        <w:rPr>
          <w:sz w:val="28"/>
          <w:szCs w:val="28"/>
          <w:lang w:val="ru-RU"/>
        </w:rPr>
        <w:t>правоустанавливающий документ, подтверждающий право собственности на жилое помещение, если право собственности не зарегистрировано в Едином государственном реестре недвижимости либо копию договора социального найма жилого помещения или иные документы, подтверждающие право пользования жилым помещением;</w:t>
      </w:r>
    </w:p>
    <w:p w:rsidR="003D25CD" w:rsidRPr="002B292E" w:rsidRDefault="003D25CD" w:rsidP="003D25CD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3. </w:t>
      </w:r>
      <w:r w:rsidRPr="002B292E">
        <w:rPr>
          <w:sz w:val="28"/>
          <w:szCs w:val="28"/>
          <w:lang w:val="ru-RU"/>
        </w:rPr>
        <w:t>документ, подтверждающий право заявителя на получение денежной выплаты (удостоверение ветерана Великой Отечественной войны, удостоверение инвалида Отечественной войны, удостоверение члена семьи погибшего (умершего) инвалида войны, участника Великой Отечественной войны и ветерана боевых действий);</w:t>
      </w:r>
    </w:p>
    <w:p w:rsidR="003D25CD" w:rsidRPr="002B292E" w:rsidRDefault="003D25CD" w:rsidP="003D25CD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4. </w:t>
      </w:r>
      <w:r w:rsidRPr="002B292E">
        <w:rPr>
          <w:sz w:val="28"/>
          <w:szCs w:val="28"/>
          <w:lang w:val="ru-RU"/>
        </w:rPr>
        <w:t>документ о сметной стоимости;</w:t>
      </w:r>
    </w:p>
    <w:p w:rsidR="003D25CD" w:rsidRDefault="003D25CD" w:rsidP="003D25CD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5. </w:t>
      </w:r>
      <w:r w:rsidRPr="002B292E">
        <w:rPr>
          <w:sz w:val="28"/>
          <w:szCs w:val="28"/>
          <w:lang w:val="ru-RU"/>
        </w:rPr>
        <w:t>письменное обязательство о целевом использовании денежной выплаты по форме.</w:t>
      </w:r>
    </w:p>
    <w:p w:rsidR="003D25CD" w:rsidRDefault="003D25CD" w:rsidP="003D25CD">
      <w:pPr>
        <w:jc w:val="both"/>
        <w:rPr>
          <w:sz w:val="28"/>
          <w:szCs w:val="28"/>
          <w:lang w:val="ru-RU"/>
        </w:rPr>
      </w:pPr>
    </w:p>
    <w:p w:rsidR="003D25CD" w:rsidRPr="002B292E" w:rsidRDefault="003D25CD" w:rsidP="003D25CD">
      <w:pPr>
        <w:jc w:val="both"/>
        <w:rPr>
          <w:sz w:val="28"/>
          <w:szCs w:val="28"/>
          <w:lang w:val="ru-RU"/>
        </w:rPr>
      </w:pPr>
    </w:p>
    <w:p w:rsidR="006D34A2" w:rsidRPr="003D25CD" w:rsidRDefault="006D34A2">
      <w:pPr>
        <w:rPr>
          <w:lang w:val="ru-RU"/>
        </w:rPr>
      </w:pPr>
      <w:bookmarkStart w:id="0" w:name="_GoBack"/>
      <w:bookmarkEnd w:id="0"/>
    </w:p>
    <w:sectPr w:rsidR="006D34A2" w:rsidRPr="003D25CD" w:rsidSect="00F564F8">
      <w:pgSz w:w="11906" w:h="16838"/>
      <w:pgMar w:top="1134" w:right="850" w:bottom="709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BB0442"/>
    <w:multiLevelType w:val="hybridMultilevel"/>
    <w:tmpl w:val="30D4AB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182B"/>
    <w:rsid w:val="003D25CD"/>
    <w:rsid w:val="006D34A2"/>
    <w:rsid w:val="00ED1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5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1">
    <w:name w:val="Знак2 Знак Знак1 Знак1 Знак Знак Знак Знак Знак Знак Знак Знак Знак Знак Знак Знак"/>
    <w:basedOn w:val="a"/>
    <w:rsid w:val="003D25CD"/>
    <w:pPr>
      <w:spacing w:after="160" w:line="240" w:lineRule="exact"/>
    </w:pPr>
    <w:rPr>
      <w:rFonts w:ascii="Verdana" w:hAnsi="Verdana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5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1">
    <w:name w:val="Знак2 Знак Знак1 Знак1 Знак Знак Знак Знак Знак Знак Знак Знак Знак Знак Знак Знак"/>
    <w:basedOn w:val="a"/>
    <w:rsid w:val="003D25CD"/>
    <w:pPr>
      <w:spacing w:after="160" w:line="240" w:lineRule="exact"/>
    </w:pPr>
    <w:rPr>
      <w:rFonts w:ascii="Verdana" w:hAnsi="Verdana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307</Words>
  <Characters>1750</Characters>
  <Application>Microsoft Office Word</Application>
  <DocSecurity>0</DocSecurity>
  <Lines>14</Lines>
  <Paragraphs>4</Paragraphs>
  <ScaleCrop>false</ScaleCrop>
  <Company/>
  <LinksUpToDate>false</LinksUpToDate>
  <CharactersWithSpaces>2053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2025-04-17T07:00:00Z</dcterms:created>
  <dcterms:modified xsi:type="dcterms:W3CDTF">2025-04-17T07:01:00Z</dcterms:modified>
</cp:coreProperties>
</file>