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7D76" w:rsidRPr="004B11F2" w:rsidRDefault="00FA7D76" w:rsidP="00FA7D76">
      <w:pPr>
        <w:pStyle w:val="1"/>
        <w:rPr>
          <w:sz w:val="28"/>
        </w:rPr>
      </w:pPr>
    </w:p>
    <w:p w:rsidR="00FA7D76" w:rsidRDefault="00FA7D76" w:rsidP="00FA7D76">
      <w:pPr>
        <w:pStyle w:val="1"/>
        <w:rPr>
          <w:sz w:val="28"/>
        </w:rPr>
      </w:pPr>
      <w:r>
        <w:rPr>
          <w:sz w:val="28"/>
        </w:rPr>
        <w:t xml:space="preserve">АДМИНИСТРАЦИЯ  ГОРОДА  ИСКИТИМА  </w:t>
      </w:r>
    </w:p>
    <w:p w:rsidR="00FA7D76" w:rsidRDefault="00FA7D76" w:rsidP="00FA7D76">
      <w:pPr>
        <w:pStyle w:val="1"/>
        <w:rPr>
          <w:sz w:val="28"/>
        </w:rPr>
      </w:pPr>
      <w:r>
        <w:rPr>
          <w:sz w:val="28"/>
        </w:rPr>
        <w:t xml:space="preserve"> НОВОСИБИРСКОЙ  ОБЛАСТИ</w:t>
      </w:r>
    </w:p>
    <w:p w:rsidR="00FA7D76" w:rsidRDefault="002D5A42" w:rsidP="00FA7D76">
      <w:pPr>
        <w:pStyle w:val="2"/>
        <w:spacing w:before="120"/>
        <w:rPr>
          <w:spacing w:val="20"/>
          <w:sz w:val="36"/>
        </w:rPr>
      </w:pPr>
      <w:r>
        <w:rPr>
          <w:spacing w:val="20"/>
          <w:sz w:val="36"/>
        </w:rPr>
        <w:t>ПРОЕКТ ПОСТАНОВЛЕНИЯ</w:t>
      </w:r>
    </w:p>
    <w:p w:rsidR="0024655B" w:rsidRPr="00FA7D76" w:rsidRDefault="0024655B">
      <w:pPr>
        <w:rPr>
          <w:rFonts w:ascii="Times New Roman" w:hAnsi="Times New Roman" w:cs="Times New Roman"/>
        </w:rPr>
      </w:pPr>
    </w:p>
    <w:p w:rsidR="00FA7D76" w:rsidRPr="006A7BE2" w:rsidRDefault="00FA7D76" w:rsidP="00FA7D76">
      <w:pPr>
        <w:jc w:val="center"/>
        <w:rPr>
          <w:rFonts w:ascii="Times New Roman" w:hAnsi="Times New Roman" w:cs="Times New Roman"/>
          <w:sz w:val="24"/>
          <w:szCs w:val="24"/>
        </w:rPr>
      </w:pPr>
      <w:r w:rsidRPr="006A7BE2">
        <w:rPr>
          <w:rFonts w:ascii="Times New Roman" w:hAnsi="Times New Roman" w:cs="Times New Roman"/>
          <w:sz w:val="24"/>
          <w:szCs w:val="24"/>
        </w:rPr>
        <w:t xml:space="preserve">г. </w:t>
      </w:r>
      <w:proofErr w:type="spellStart"/>
      <w:r w:rsidRPr="006A7BE2">
        <w:rPr>
          <w:rFonts w:ascii="Times New Roman" w:hAnsi="Times New Roman" w:cs="Times New Roman"/>
          <w:sz w:val="24"/>
          <w:szCs w:val="24"/>
        </w:rPr>
        <w:t>Искитим</w:t>
      </w:r>
      <w:proofErr w:type="spellEnd"/>
    </w:p>
    <w:p w:rsidR="00FA7D76" w:rsidRPr="00FA7D76" w:rsidRDefault="00FA7D76" w:rsidP="00FA7D76">
      <w:pPr>
        <w:jc w:val="center"/>
        <w:rPr>
          <w:rFonts w:ascii="Times New Roman" w:hAnsi="Times New Roman" w:cs="Times New Roman"/>
        </w:rPr>
      </w:pPr>
    </w:p>
    <w:p w:rsidR="00064080" w:rsidRDefault="00915AB4" w:rsidP="00642B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15AB4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</w:t>
      </w:r>
      <w:r w:rsidR="00642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постановление администрации города </w:t>
      </w:r>
      <w:proofErr w:type="spellStart"/>
      <w:r w:rsidR="00642B9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 w:rsidR="00262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</w:t>
      </w:r>
      <w:r w:rsidR="00642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</w:t>
      </w:r>
      <w:r w:rsidR="00642B96" w:rsidRPr="00642B96">
        <w:rPr>
          <w:rFonts w:ascii="Times New Roman" w:eastAsia="Times New Roman" w:hAnsi="Times New Roman" w:cs="Times New Roman"/>
          <w:sz w:val="28"/>
          <w:szCs w:val="28"/>
          <w:lang w:eastAsia="ru-RU"/>
        </w:rPr>
        <w:t>29.10.2024 № 1761</w:t>
      </w:r>
      <w:r w:rsidR="00642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 муниципальной программы города </w:t>
      </w:r>
      <w:proofErr w:type="spellStart"/>
      <w:r w:rsidR="00642B9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 w:rsidR="00642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по переселению граждан из аварийного жилищного фонда на 2024-2025 годы»</w:t>
      </w:r>
      <w:r w:rsidR="002626DB">
        <w:rPr>
          <w:rFonts w:ascii="Times New Roman" w:eastAsia="Times New Roman" w:hAnsi="Times New Roman" w:cs="Times New Roman"/>
          <w:sz w:val="28"/>
          <w:szCs w:val="28"/>
          <w:lang w:eastAsia="ru-RU"/>
        </w:rPr>
        <w:t>, о внесении изменений</w:t>
      </w:r>
      <w:r w:rsidR="002626DB" w:rsidRPr="00262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муниципальную программу города </w:t>
      </w:r>
      <w:proofErr w:type="spellStart"/>
      <w:r w:rsidR="002626DB" w:rsidRPr="002626D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 w:rsidR="002626DB" w:rsidRPr="00262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по переселению граждан из аварийного жилищного фонда на 2024-2025 годы, утвержденную  постановлением  администрации города </w:t>
      </w:r>
      <w:proofErr w:type="spellStart"/>
      <w:r w:rsidR="002626DB" w:rsidRPr="002626DB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 w:rsidR="002626DB" w:rsidRPr="00262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от 29.10.2024</w:t>
      </w:r>
      <w:proofErr w:type="gramEnd"/>
      <w:r w:rsidR="002626DB" w:rsidRPr="002626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1761</w:t>
      </w:r>
    </w:p>
    <w:p w:rsidR="00064080" w:rsidRDefault="00064080" w:rsidP="000957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578F" w:rsidRPr="0009578F" w:rsidRDefault="00915AB4" w:rsidP="0006408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15AB4">
        <w:rPr>
          <w:rFonts w:ascii="Times New Roman" w:eastAsia="Times New Roman" w:hAnsi="Times New Roman" w:cs="Times New Roman"/>
          <w:sz w:val="28"/>
          <w:szCs w:val="24"/>
          <w:lang w:eastAsia="ru-RU"/>
        </w:rPr>
        <w:t>В целях реализации</w:t>
      </w:r>
      <w:r w:rsidR="00642B9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642B96" w:rsidRPr="00642B96">
        <w:rPr>
          <w:rFonts w:ascii="Times New Roman" w:eastAsia="Times New Roman" w:hAnsi="Times New Roman" w:cs="Times New Roman"/>
          <w:sz w:val="28"/>
          <w:szCs w:val="24"/>
          <w:lang w:eastAsia="ru-RU"/>
        </w:rPr>
        <w:t>Федерального закона от 21.07.2007 № 185-ФЗ «О Фонде содействия реформированию жилищно-коммунального хозяйства»</w:t>
      </w:r>
      <w:r w:rsidRPr="00915A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администрация города </w:t>
      </w:r>
      <w:proofErr w:type="spellStart"/>
      <w:r w:rsidRPr="00915AB4">
        <w:rPr>
          <w:rFonts w:ascii="Times New Roman" w:eastAsia="Times New Roman" w:hAnsi="Times New Roman" w:cs="Times New Roman"/>
          <w:sz w:val="28"/>
          <w:szCs w:val="24"/>
          <w:lang w:eastAsia="ru-RU"/>
        </w:rPr>
        <w:t>Искитима</w:t>
      </w:r>
      <w:proofErr w:type="spellEnd"/>
      <w:r w:rsidRPr="00915AB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Новосибирской области</w:t>
      </w:r>
    </w:p>
    <w:p w:rsidR="0009578F" w:rsidRPr="0009578F" w:rsidRDefault="0009578F" w:rsidP="000957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09578F" w:rsidRPr="0009578F" w:rsidRDefault="0009578F" w:rsidP="000957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09578F">
        <w:rPr>
          <w:rFonts w:ascii="Times New Roman" w:eastAsia="Times New Roman" w:hAnsi="Times New Roman" w:cs="Times New Roman"/>
          <w:sz w:val="28"/>
          <w:szCs w:val="24"/>
          <w:lang w:eastAsia="ru-RU"/>
        </w:rPr>
        <w:t>ПОСТАНОВЛЯЕТ:</w:t>
      </w:r>
    </w:p>
    <w:p w:rsidR="0009578F" w:rsidRPr="0009578F" w:rsidRDefault="0009578F" w:rsidP="0009578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42B96" w:rsidRDefault="00915AB4" w:rsidP="00642B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915A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</w:t>
      </w:r>
      <w:r w:rsidR="00642B96" w:rsidRPr="00642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постановление администрации города </w:t>
      </w:r>
      <w:proofErr w:type="spellStart"/>
      <w:r w:rsidR="00642B96" w:rsidRPr="00642B9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 w:rsidR="002D5A42" w:rsidRPr="002D5A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5A42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642B96" w:rsidRPr="00642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29.10.2024 № 1761 «Об утверждении  муниципальной программы города </w:t>
      </w:r>
      <w:proofErr w:type="spellStart"/>
      <w:r w:rsidR="00642B96" w:rsidRPr="00642B9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 w:rsidR="00642B96" w:rsidRPr="00642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по переселению граждан из аварийного жилищного фонда на 2024-2025 годы»</w:t>
      </w:r>
      <w:r w:rsidR="00932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постановление)</w:t>
      </w:r>
      <w:r w:rsidRPr="00915AB4">
        <w:rPr>
          <w:rFonts w:ascii="Times New Roman" w:eastAsia="Times New Roman" w:hAnsi="Times New Roman" w:cs="Times New Roman"/>
          <w:sz w:val="28"/>
          <w:szCs w:val="28"/>
          <w:lang w:eastAsia="ru-RU"/>
        </w:rPr>
        <w:t>, следующие изменения:</w:t>
      </w:r>
    </w:p>
    <w:p w:rsidR="00642B96" w:rsidRPr="00642B96" w:rsidRDefault="00642B96" w:rsidP="00642B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1.1. В наименовании постановления цифры «2025» заменить цифрами «2026»</w:t>
      </w:r>
      <w:r w:rsidRPr="00642B9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32099" w:rsidRDefault="00642B96" w:rsidP="009320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В пункте 1 постановления </w:t>
      </w:r>
      <w:r w:rsidRPr="00642B96">
        <w:rPr>
          <w:rFonts w:ascii="Times New Roman" w:eastAsia="Times New Roman" w:hAnsi="Times New Roman" w:cs="Times New Roman"/>
          <w:sz w:val="28"/>
          <w:szCs w:val="28"/>
          <w:lang w:eastAsia="ru-RU"/>
        </w:rPr>
        <w:t>цифры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«2025» заменить цифрами «2026»</w:t>
      </w:r>
      <w:r w:rsidR="0093209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32099" w:rsidRDefault="00932099" w:rsidP="009320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</w:t>
      </w:r>
      <w:r w:rsidRPr="00932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муниципальную программу</w:t>
      </w:r>
      <w:r w:rsidRPr="00932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</w:t>
      </w:r>
      <w:proofErr w:type="spellStart"/>
      <w:r w:rsidRPr="0093209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 w:rsidRPr="00932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по переселению граждан из аварийного жилищного фонда на 2024-2025 годы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утвержденную </w:t>
      </w:r>
      <w:r w:rsidRPr="00932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42B96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 </w:t>
      </w:r>
      <w:r w:rsidRPr="00642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</w:t>
      </w:r>
      <w:proofErr w:type="spellStart"/>
      <w:r w:rsidRPr="00642B96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 w:rsidRPr="00642B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Новосибирской области </w:t>
      </w:r>
      <w:r w:rsidRPr="00642B96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29.10.2024 № 1761</w:t>
      </w:r>
      <w:r w:rsidRPr="00932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Программа), следующие изменения:</w:t>
      </w:r>
    </w:p>
    <w:p w:rsidR="00FB7B9F" w:rsidRDefault="00FB7B9F" w:rsidP="009320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2.1. В наименовании Программы цифры «2025» заменить цифрами «2026»</w:t>
      </w:r>
      <w:r w:rsidRPr="00642B9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42B96" w:rsidRDefault="00642B96" w:rsidP="00642B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7B9F"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="00932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932099" w:rsidRPr="00915AB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 I «Паспорт муниципальной программы</w:t>
      </w:r>
      <w:r w:rsidR="00932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2099" w:rsidRPr="00932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</w:t>
      </w:r>
      <w:proofErr w:type="spellStart"/>
      <w:r w:rsidR="00932099" w:rsidRPr="0093209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 w:rsidR="00932099" w:rsidRPr="00932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 по переселению граждан из аварийного жилищного фонда на 2024-2025 годы</w:t>
      </w:r>
      <w:r w:rsidR="00932099" w:rsidRPr="00915AB4">
        <w:rPr>
          <w:rFonts w:ascii="Times New Roman" w:eastAsia="Times New Roman" w:hAnsi="Times New Roman" w:cs="Times New Roman"/>
          <w:sz w:val="28"/>
          <w:szCs w:val="28"/>
          <w:lang w:eastAsia="ru-RU"/>
        </w:rPr>
        <w:t>»  изложить в редакции согласно приложению 1 к настоящему постановлению</w:t>
      </w:r>
      <w:r w:rsidR="00932099" w:rsidRPr="0093209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32099" w:rsidRDefault="00FB7B9F" w:rsidP="00642B9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</w:t>
      </w:r>
      <w:r w:rsidR="00932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Раздел </w:t>
      </w:r>
      <w:r w:rsidR="0093209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932099" w:rsidRPr="00932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2099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«Обоснование необходимости разработки Программы» изложить в следующей редакции</w:t>
      </w:r>
      <w:r w:rsidR="00932099" w:rsidRPr="0093209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932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32099" w:rsidRPr="00932099" w:rsidRDefault="00932099" w:rsidP="0093209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9320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разработана в целях реализации Федерального закона от 21.07.2007 № 185-ФЗ «О Фонде содействия реформированию жилищно-</w:t>
      </w:r>
      <w:r w:rsidRPr="0093209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коммунального хозяйства» (далее – Федеральный закон № 185-ФЗ), Указа Президента Российской Федерации от 07.05.2024 № 309 «О национальных целях развития Российской Федерации на период до 2030 года и на перспективу до 2036 года».</w:t>
      </w:r>
    </w:p>
    <w:p w:rsidR="00932099" w:rsidRPr="00932099" w:rsidRDefault="00932099" w:rsidP="0093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209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Объектом реализации Программы является аварийный жилищный фонд – совокупность жилых помещений в многоквартирных домах, которые с 1 января 2017 года признаны в установленном порядке аварийными и подлежащими сносу или реконструкции в связи с физическим износом в процессе их эксплуатации, а также в многоквартирных домах, которые до 1 января 2017 года признаны в установленном порядке аварийными и подлежащими сносу или реконструкции в</w:t>
      </w:r>
      <w:proofErr w:type="gramEnd"/>
      <w:r w:rsidRPr="00932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32099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 с физическим износом в процессе их эксплуатации, в случае если переселение граждан из указанных многоквартирных домов не обеспечено финансированием в соответствии с постановлением Правительства Российской Федерации от 16.03.2019 № 278 «О порядке предоставления в 2019 – 2024 годах субсидий в виде имущественных взносов Российской Федерации в публично-правовую компанию «Фонд развития территорий» на обеспечение устойчивого сокращения непригодного для проживания жилого фонда и</w:t>
      </w:r>
      <w:proofErr w:type="gramEnd"/>
      <w:r w:rsidRPr="009320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 особенностях предоставления финансовой поддержки субъектам Российской Федерации.</w:t>
      </w:r>
    </w:p>
    <w:p w:rsidR="00932099" w:rsidRPr="00932099" w:rsidRDefault="00932099" w:rsidP="009320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93209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Предметом регулирования Программы является комплекс экономических, правовых и иных отношений, возникающих в процессе создания благоприятных условий проживания граждан путем их переселения из аварийного жилищного фонда.</w:t>
      </w:r>
    </w:p>
    <w:p w:rsidR="00932099" w:rsidRPr="00932099" w:rsidRDefault="00932099" w:rsidP="009320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  <w:r w:rsidRPr="00932099">
        <w:rPr>
          <w:rFonts w:ascii="Times New Roman" w:eastAsia="Times New Roman" w:hAnsi="Times New Roman" w:cs="Times New Roman"/>
          <w:sz w:val="28"/>
          <w:szCs w:val="28"/>
          <w:lang w:eastAsia="ru-RU"/>
        </w:rPr>
        <w:t>Сфера действия Программы – жилищно-коммунальный комплекс.</w:t>
      </w:r>
    </w:p>
    <w:p w:rsidR="00932099" w:rsidRDefault="003C640A" w:rsidP="009320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реализации Программы принимает участие муниципальное образование -  город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Новосибирской области, на территории которого есть многоквартирные дома</w:t>
      </w:r>
      <w:r w:rsidR="00932099" w:rsidRPr="0093209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признанные с 1 января 2017 года в установленном порядке аварийными и подлежащими сносу в связи с физическим износом в процессе их эксплуатации, расселение которых возможно обеспечить в рамках предоставленной финансовой поддержки за счет средств публично-правовой компании «Фонд развития территорий.</w:t>
      </w:r>
      <w:proofErr w:type="gramEnd"/>
    </w:p>
    <w:p w:rsidR="003C640A" w:rsidRPr="003C640A" w:rsidRDefault="003C640A" w:rsidP="003C64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40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Переселение граждан из аварийного жилищного фонда осуществляется в соответствии с жилищным законодательством и Федеральным законом № 185-ФЗ.</w:t>
      </w:r>
    </w:p>
    <w:p w:rsidR="003C640A" w:rsidRPr="003C640A" w:rsidRDefault="003C640A" w:rsidP="003C64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Нормативная правовая </w:t>
      </w:r>
      <w:proofErr w:type="gramStart"/>
      <w:r w:rsidRPr="003C640A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база Программы</w:t>
      </w:r>
      <w:proofErr w:type="gramEnd"/>
      <w:r w:rsidRPr="003C640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C640A" w:rsidRPr="003C640A" w:rsidRDefault="003C640A" w:rsidP="003C64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C640A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Жилищный кодекс Российской Федерации;</w:t>
      </w:r>
    </w:p>
    <w:p w:rsidR="003C640A" w:rsidRPr="003C640A" w:rsidRDefault="003C640A" w:rsidP="003C64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C640A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Градостроительный кодекс Российской Федерации;</w:t>
      </w:r>
    </w:p>
    <w:p w:rsidR="003C640A" w:rsidRPr="003C640A" w:rsidRDefault="003C640A" w:rsidP="003C64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C640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29.07.1998 № 135-ФЗ «Об оценочной деятельности в Российской Федерации»;</w:t>
      </w:r>
    </w:p>
    <w:p w:rsidR="003C640A" w:rsidRPr="003C640A" w:rsidRDefault="003C640A" w:rsidP="003C64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C640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3C640A" w:rsidRPr="003C640A" w:rsidRDefault="003C640A" w:rsidP="003C64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C640A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№ 185-ФЗ;</w:t>
      </w:r>
    </w:p>
    <w:p w:rsidR="003C640A" w:rsidRPr="003C640A" w:rsidRDefault="003C640A" w:rsidP="003C64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C64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предоставления финансовой поддержки на переселение граждан из аварийного жилищного фонда, утвержденные постановлением Правительства Российской Федерации от 20.08.2022 № 1469 (далее – Правила № 1469);</w:t>
      </w:r>
    </w:p>
    <w:p w:rsidR="003C640A" w:rsidRDefault="003C640A" w:rsidP="003C64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Pr="003C640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методические рекомендации по формированию субъектами Российской Федерации региональных адресных программ по переселению граждан из аварийного жилищного фонда, утвержденные приказом Министерства строительства и жилищно-коммунального хозяйства Российской Федерации от 11.11.2021 № 817/</w:t>
      </w:r>
      <w:proofErr w:type="spellStart"/>
      <w:proofErr w:type="gramStart"/>
      <w:r w:rsidRPr="003C64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proofErr w:type="gramEnd"/>
      <w:r w:rsidRPr="003C640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C640A" w:rsidRPr="003C640A" w:rsidRDefault="003C640A" w:rsidP="003C64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r w:rsidRPr="003C640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 Правительства Новосибирской области от 15.10.2024 № 471-п «Об утверждении Региональной адресной программы Новосибирской области по переселению граждан из аварийного жилищного фонда на 2024-2025 годы»;</w:t>
      </w:r>
    </w:p>
    <w:p w:rsidR="003C640A" w:rsidRDefault="003C640A" w:rsidP="003C64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C64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 Министерства строительства и жилищно-коммунального хозяйства Российской Федерации от 11.12.2023 № 888/</w:t>
      </w:r>
      <w:proofErr w:type="spellStart"/>
      <w:proofErr w:type="gramStart"/>
      <w:r w:rsidRPr="003C64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proofErr w:type="gramEnd"/>
      <w:r w:rsidRPr="003C6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нормативе стоимости одного квадратного метра общей площади жилого помещения по Российской Федерации на первое полугодие 2024 года и показателях средней рыночной стоимости одного квадратного метра общей площади жилого помещения по субъектам Российской Федерации на I квартал 2024 года»;</w:t>
      </w:r>
    </w:p>
    <w:p w:rsidR="003C640A" w:rsidRPr="00AF2DE2" w:rsidRDefault="003C640A" w:rsidP="003C64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640A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-приказ Министерства строительства и жилищно-коммунального хозяйства Российской Федерации от 25.12.2024 № 911/</w:t>
      </w:r>
      <w:proofErr w:type="spellStart"/>
      <w:proofErr w:type="gramStart"/>
      <w:r w:rsidRPr="003C640A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proofErr w:type="gramEnd"/>
      <w:r w:rsidRPr="003C64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нормативе стоимости одного квадратного метра общей площади жилого помещения по Российской Федерации на первое полугодие 2025 года и средней рыночной стоимости одного квадратного метра общей площади жилого помещения по субъектам Российской Федерации на I квартал 2025 года».»;</w:t>
      </w:r>
    </w:p>
    <w:p w:rsidR="003C640A" w:rsidRDefault="00FB7B9F" w:rsidP="003C64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</w:t>
      </w:r>
      <w:r w:rsidR="003C640A" w:rsidRPr="00E41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41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 w:rsidR="00E4160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="00E41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«Цели и задачи, важнейшие целевые индикаторы Программы» </w:t>
      </w:r>
      <w:r w:rsidR="00E41608" w:rsidRPr="00E41608">
        <w:rPr>
          <w:rFonts w:ascii="Times New Roman" w:eastAsia="Times New Roman" w:hAnsi="Times New Roman" w:cs="Times New Roman"/>
          <w:sz w:val="28"/>
          <w:szCs w:val="28"/>
          <w:lang w:eastAsia="ru-RU"/>
        </w:rPr>
        <w:t>изложить в следующей редакции:</w:t>
      </w:r>
    </w:p>
    <w:p w:rsidR="00E41608" w:rsidRPr="00E41608" w:rsidRDefault="00E41608" w:rsidP="00E4160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41608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 показателей (индикаторов) сформирована с учетом обеспечения возможности проверки и подтверждения достижения целей и решения задач Программы и включает взаимодополняющие друг друга показатели (индикаторы) реализации Программы.</w:t>
      </w:r>
    </w:p>
    <w:p w:rsidR="00E41608" w:rsidRPr="00E41608" w:rsidRDefault="00E41608" w:rsidP="00E4160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1608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Цели, задачи и целевые индикаторы Программы:</w:t>
      </w:r>
    </w:p>
    <w:p w:rsidR="00E41608" w:rsidRPr="00E41608" w:rsidRDefault="00E41608" w:rsidP="00E41608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2457"/>
        <w:gridCol w:w="1568"/>
        <w:gridCol w:w="1230"/>
        <w:gridCol w:w="1188"/>
        <w:gridCol w:w="1029"/>
        <w:gridCol w:w="936"/>
        <w:gridCol w:w="1446"/>
      </w:tblGrid>
      <w:tr w:rsidR="00775377" w:rsidRPr="00E41608" w:rsidTr="00BC549E">
        <w:trPr>
          <w:trHeight w:val="1470"/>
        </w:trPr>
        <w:tc>
          <w:tcPr>
            <w:tcW w:w="5000" w:type="dxa"/>
            <w:vMerge w:val="restart"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16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Цель/задачи, требующие решения для достижения цели</w:t>
            </w:r>
          </w:p>
        </w:tc>
        <w:tc>
          <w:tcPr>
            <w:tcW w:w="2240" w:type="dxa"/>
            <w:vMerge w:val="restart"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16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целевого индикатора</w:t>
            </w:r>
          </w:p>
        </w:tc>
        <w:tc>
          <w:tcPr>
            <w:tcW w:w="1840" w:type="dxa"/>
            <w:vMerge w:val="restart"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16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Ед. измерения</w:t>
            </w:r>
          </w:p>
        </w:tc>
        <w:tc>
          <w:tcPr>
            <w:tcW w:w="5140" w:type="dxa"/>
            <w:gridSpan w:val="3"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16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Значение целевого индикатора</w:t>
            </w:r>
          </w:p>
        </w:tc>
        <w:tc>
          <w:tcPr>
            <w:tcW w:w="2260" w:type="dxa"/>
            <w:vMerge w:val="restart"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16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Примечание</w:t>
            </w:r>
          </w:p>
        </w:tc>
      </w:tr>
      <w:tr w:rsidR="00775377" w:rsidRPr="00E41608" w:rsidTr="00BC549E">
        <w:trPr>
          <w:trHeight w:val="510"/>
        </w:trPr>
        <w:tc>
          <w:tcPr>
            <w:tcW w:w="5000" w:type="dxa"/>
            <w:vMerge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vMerge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840" w:type="dxa"/>
            <w:vMerge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140" w:type="dxa"/>
            <w:gridSpan w:val="3"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16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в том числе по этапам</w:t>
            </w:r>
          </w:p>
        </w:tc>
        <w:tc>
          <w:tcPr>
            <w:tcW w:w="2260" w:type="dxa"/>
            <w:vMerge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75377" w:rsidRPr="00E41608" w:rsidTr="00BC549E">
        <w:trPr>
          <w:trHeight w:val="315"/>
        </w:trPr>
        <w:tc>
          <w:tcPr>
            <w:tcW w:w="5000" w:type="dxa"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16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240" w:type="dxa"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16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16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0" w:type="dxa"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16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 год (базовое значение)</w:t>
            </w:r>
          </w:p>
        </w:tc>
        <w:tc>
          <w:tcPr>
            <w:tcW w:w="1700" w:type="dxa"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16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600" w:type="dxa"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16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2260" w:type="dxa"/>
            <w:vMerge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75377" w:rsidRPr="00E41608" w:rsidTr="00BC549E">
        <w:trPr>
          <w:trHeight w:val="315"/>
        </w:trPr>
        <w:tc>
          <w:tcPr>
            <w:tcW w:w="5000" w:type="dxa"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16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40" w:type="dxa"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16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0" w:type="dxa"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16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840" w:type="dxa"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4</w:t>
            </w:r>
          </w:p>
        </w:tc>
        <w:tc>
          <w:tcPr>
            <w:tcW w:w="1700" w:type="dxa"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5</w:t>
            </w:r>
          </w:p>
        </w:tc>
        <w:tc>
          <w:tcPr>
            <w:tcW w:w="1600" w:type="dxa"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6</w:t>
            </w:r>
          </w:p>
        </w:tc>
        <w:tc>
          <w:tcPr>
            <w:tcW w:w="2260" w:type="dxa"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ind w:firstLine="709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</w:tr>
      <w:tr w:rsidR="00E41608" w:rsidRPr="00E41608" w:rsidTr="00BC549E">
        <w:trPr>
          <w:trHeight w:val="510"/>
        </w:trPr>
        <w:tc>
          <w:tcPr>
            <w:tcW w:w="16480" w:type="dxa"/>
            <w:gridSpan w:val="7"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16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Цель Программы: обеспечение устойчивого сокращения аварийного жилищного фонда на территории города </w:t>
            </w:r>
            <w:proofErr w:type="spellStart"/>
            <w:r w:rsidRPr="00E416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Искитима</w:t>
            </w:r>
            <w:proofErr w:type="spellEnd"/>
            <w:r w:rsidRPr="00E416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</w:tr>
      <w:tr w:rsidR="00775377" w:rsidRPr="00E41608" w:rsidTr="00BC549E">
        <w:trPr>
          <w:trHeight w:val="2565"/>
        </w:trPr>
        <w:tc>
          <w:tcPr>
            <w:tcW w:w="5000" w:type="dxa"/>
            <w:vMerge w:val="restart"/>
            <w:hideMark/>
          </w:tcPr>
          <w:p w:rsidR="00E41608" w:rsidRPr="00E41608" w:rsidRDefault="00E41608" w:rsidP="00AD35C5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16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Задача Программы </w:t>
            </w:r>
            <w:proofErr w:type="gramStart"/>
            <w:r w:rsidRPr="00E416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-п</w:t>
            </w:r>
            <w:proofErr w:type="gramEnd"/>
            <w:r w:rsidRPr="00E416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ереселение граждан, проживающих в многоквартирных домах, признанных с 1 января 2017 года,</w:t>
            </w:r>
            <w:r w:rsidR="00AD35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пределах лимита финансовой поддержки Новосибирской области </w:t>
            </w:r>
            <w:r w:rsidRPr="00E416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 счет средств публично-правовой компании «Фонд развития территорий»</w:t>
            </w:r>
            <w:r w:rsidR="00775377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2240" w:type="dxa"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16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переселенных жителей</w:t>
            </w:r>
          </w:p>
        </w:tc>
        <w:tc>
          <w:tcPr>
            <w:tcW w:w="1840" w:type="dxa"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16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человек</w:t>
            </w:r>
          </w:p>
        </w:tc>
        <w:tc>
          <w:tcPr>
            <w:tcW w:w="1840" w:type="dxa"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16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0" w:type="dxa"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86</w:t>
            </w:r>
          </w:p>
        </w:tc>
        <w:tc>
          <w:tcPr>
            <w:tcW w:w="1600" w:type="dxa"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</w:t>
            </w:r>
          </w:p>
        </w:tc>
        <w:tc>
          <w:tcPr>
            <w:tcW w:w="2260" w:type="dxa"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75377" w:rsidRPr="00E41608" w:rsidTr="00BC549E">
        <w:trPr>
          <w:trHeight w:val="780"/>
        </w:trPr>
        <w:tc>
          <w:tcPr>
            <w:tcW w:w="5000" w:type="dxa"/>
            <w:vMerge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16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Общая площадь расселенных жилых помещений</w:t>
            </w:r>
          </w:p>
        </w:tc>
        <w:tc>
          <w:tcPr>
            <w:tcW w:w="1840" w:type="dxa"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16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кв. м</w:t>
            </w:r>
          </w:p>
        </w:tc>
        <w:tc>
          <w:tcPr>
            <w:tcW w:w="1840" w:type="dxa"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E4160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700" w:type="dxa"/>
            <w:hideMark/>
          </w:tcPr>
          <w:p w:rsidR="00E41608" w:rsidRPr="00E41608" w:rsidRDefault="00775377" w:rsidP="00E41608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1348,42</w:t>
            </w:r>
          </w:p>
        </w:tc>
        <w:tc>
          <w:tcPr>
            <w:tcW w:w="1600" w:type="dxa"/>
            <w:hideMark/>
          </w:tcPr>
          <w:p w:rsidR="00E41608" w:rsidRPr="00E41608" w:rsidRDefault="00775377" w:rsidP="00E41608">
            <w:pPr>
              <w:widowControl w:val="0"/>
              <w:autoSpaceDE w:val="0"/>
              <w:autoSpaceDN w:val="0"/>
              <w:spacing w:after="160" w:line="259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1185,4</w:t>
            </w:r>
          </w:p>
        </w:tc>
        <w:tc>
          <w:tcPr>
            <w:tcW w:w="2260" w:type="dxa"/>
            <w:hideMark/>
          </w:tcPr>
          <w:p w:rsidR="00E41608" w:rsidRPr="00E41608" w:rsidRDefault="00E41608" w:rsidP="00E41608">
            <w:pPr>
              <w:widowControl w:val="0"/>
              <w:autoSpaceDE w:val="0"/>
              <w:autoSpaceDN w:val="0"/>
              <w:spacing w:after="160" w:line="259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E41608" w:rsidRDefault="00775377" w:rsidP="001E17E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775377" w:rsidRPr="00AF2DE2" w:rsidRDefault="00FB7B9F" w:rsidP="00AD35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</w:t>
      </w:r>
      <w:r w:rsidR="007753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AD3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 </w:t>
      </w:r>
      <w:r w:rsidR="00AD35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="00AD3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«Основные мероприятия Программы» изложить в следующей редакции</w:t>
      </w:r>
      <w:r w:rsidR="00AD35C5" w:rsidRPr="00AD35C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D35C5" w:rsidRPr="00AD35C5" w:rsidRDefault="00AD35C5" w:rsidP="00AD35C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AD35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Достижение поставленных целей и задач необходимо осуществлять через систему мероприятий. Система программных мероприятий предполагает проведение комплекса инженерно-изыскательских, проектных, строительных и организационно-технических мероприятий, направленных на совершенствование системы обеспечения комфортных и безопасных условий проживания граждан, создание условий для устойчивого функционирования и развития коммунальной инфраструктуры города </w:t>
      </w:r>
      <w:proofErr w:type="spellStart"/>
      <w:r w:rsidRPr="00AD35C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 w:rsidRPr="00AD35C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повышение качества жилищно-коммунальных услуг.</w:t>
      </w:r>
    </w:p>
    <w:p w:rsidR="00AD35C5" w:rsidRPr="00AD35C5" w:rsidRDefault="00AD35C5" w:rsidP="00AD35C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5C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 основных мероприятий Программы определен исходя из необходимости достижения ее целей и задач. Состав мероприятий может корректироваться по мере решения задач Программы.</w:t>
      </w:r>
    </w:p>
    <w:p w:rsidR="00AD35C5" w:rsidRPr="00AD35C5" w:rsidRDefault="00AD35C5" w:rsidP="00AD35C5">
      <w:pPr>
        <w:widowControl w:val="0"/>
        <w:autoSpaceDE w:val="0"/>
        <w:autoSpaceDN w:val="0"/>
        <w:spacing w:before="220"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35C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мероприятия Программы приведены в таблице:</w:t>
      </w:r>
    </w:p>
    <w:p w:rsidR="00AD35C5" w:rsidRPr="00AD35C5" w:rsidRDefault="00AD35C5" w:rsidP="00AD35C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1700"/>
        <w:gridCol w:w="1417"/>
        <w:gridCol w:w="2834"/>
      </w:tblGrid>
      <w:tr w:rsidR="00AD35C5" w:rsidRPr="00AD35C5" w:rsidTr="00BC549E">
        <w:tc>
          <w:tcPr>
            <w:tcW w:w="3118" w:type="dxa"/>
            <w:vAlign w:val="center"/>
          </w:tcPr>
          <w:p w:rsidR="00AD35C5" w:rsidRPr="00AD35C5" w:rsidRDefault="00AD35C5" w:rsidP="00AD35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35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 основного мероприятия</w:t>
            </w:r>
          </w:p>
        </w:tc>
        <w:tc>
          <w:tcPr>
            <w:tcW w:w="1700" w:type="dxa"/>
            <w:vAlign w:val="center"/>
          </w:tcPr>
          <w:p w:rsidR="00AD35C5" w:rsidRPr="00AD35C5" w:rsidRDefault="00AD35C5" w:rsidP="00AD35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35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Заказчик (заказчик-координатор), ответственный за привлечение средств, исполнители программных мероприятий</w:t>
            </w:r>
          </w:p>
        </w:tc>
        <w:tc>
          <w:tcPr>
            <w:tcW w:w="1417" w:type="dxa"/>
            <w:vAlign w:val="center"/>
          </w:tcPr>
          <w:p w:rsidR="00AD35C5" w:rsidRPr="00AD35C5" w:rsidRDefault="00AD35C5" w:rsidP="00AD35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35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Срок реализации</w:t>
            </w:r>
          </w:p>
        </w:tc>
        <w:tc>
          <w:tcPr>
            <w:tcW w:w="2834" w:type="dxa"/>
            <w:vAlign w:val="center"/>
          </w:tcPr>
          <w:p w:rsidR="00AD35C5" w:rsidRPr="00AD35C5" w:rsidRDefault="00AD35C5" w:rsidP="00AD35C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35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Ожидаемый результат (краткое описание)</w:t>
            </w:r>
          </w:p>
        </w:tc>
      </w:tr>
      <w:tr w:rsidR="00AD35C5" w:rsidRPr="00AD35C5" w:rsidTr="00BC549E">
        <w:tc>
          <w:tcPr>
            <w:tcW w:w="9069" w:type="dxa"/>
            <w:gridSpan w:val="4"/>
            <w:vAlign w:val="center"/>
          </w:tcPr>
          <w:p w:rsidR="00AD35C5" w:rsidRPr="00AD35C5" w:rsidRDefault="00AD35C5" w:rsidP="000E0D7B">
            <w:pPr>
              <w:widowControl w:val="0"/>
              <w:autoSpaceDE w:val="0"/>
              <w:autoSpaceDN w:val="0"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35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Цель Программы - обеспечение устойчивого сокращения </w:t>
            </w:r>
            <w:r w:rsidR="000E0D7B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непригодного для проживания</w:t>
            </w:r>
            <w:r w:rsidRPr="00AD35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жилищного фонда на территории города </w:t>
            </w:r>
            <w:proofErr w:type="spellStart"/>
            <w:r w:rsidRPr="00AD35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Искитима</w:t>
            </w:r>
            <w:proofErr w:type="spellEnd"/>
          </w:p>
        </w:tc>
      </w:tr>
      <w:tr w:rsidR="00AD35C5" w:rsidRPr="00AD35C5" w:rsidTr="00BC549E">
        <w:tc>
          <w:tcPr>
            <w:tcW w:w="9069" w:type="dxa"/>
            <w:gridSpan w:val="4"/>
            <w:vAlign w:val="center"/>
          </w:tcPr>
          <w:p w:rsidR="00AD35C5" w:rsidRPr="00AD35C5" w:rsidRDefault="00AD35C5" w:rsidP="00873035">
            <w:pPr>
              <w:widowControl w:val="0"/>
              <w:autoSpaceDE w:val="0"/>
              <w:autoSpaceDN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35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Задача Программы - переселение граждан, проживающих в многоквартирных домах, признанных с 1 января 2017 года </w:t>
            </w:r>
            <w:r w:rsidR="008730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аварийными и подлежащими сносу</w:t>
            </w:r>
          </w:p>
        </w:tc>
      </w:tr>
      <w:tr w:rsidR="00AD35C5" w:rsidRPr="00AD35C5" w:rsidTr="00BC549E">
        <w:tc>
          <w:tcPr>
            <w:tcW w:w="3118" w:type="dxa"/>
            <w:vAlign w:val="center"/>
          </w:tcPr>
          <w:p w:rsidR="00AD35C5" w:rsidRPr="00AD35C5" w:rsidRDefault="00AD35C5" w:rsidP="00AD35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35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 Признание многоквартирных домов аварийными и подлежащими сносу</w:t>
            </w:r>
          </w:p>
        </w:tc>
        <w:tc>
          <w:tcPr>
            <w:tcW w:w="1700" w:type="dxa"/>
            <w:vAlign w:val="center"/>
          </w:tcPr>
          <w:p w:rsidR="00AD35C5" w:rsidRPr="00AD35C5" w:rsidRDefault="00AD35C5" w:rsidP="00AD35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35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Межведомственная комиссия по оценке жилищного фонда</w:t>
            </w:r>
          </w:p>
        </w:tc>
        <w:tc>
          <w:tcPr>
            <w:tcW w:w="1417" w:type="dxa"/>
            <w:vAlign w:val="center"/>
          </w:tcPr>
          <w:p w:rsidR="00AD35C5" w:rsidRPr="00AD35C5" w:rsidRDefault="00AD35C5" w:rsidP="00AF2D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35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 1 января 2017 года </w:t>
            </w:r>
          </w:p>
        </w:tc>
        <w:tc>
          <w:tcPr>
            <w:tcW w:w="2834" w:type="dxa"/>
            <w:vAlign w:val="center"/>
          </w:tcPr>
          <w:p w:rsidR="00AD35C5" w:rsidRPr="00AD35C5" w:rsidRDefault="00AD35C5" w:rsidP="00AD35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AD35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Признаны аварийными и подле</w:t>
            </w:r>
            <w:r w:rsidR="00AF2DE2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жащим сносу 2</w:t>
            </w:r>
            <w:r w:rsidRPr="00AD35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многоквартирны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 домов,  включены в Программу 4</w:t>
            </w:r>
            <w:r w:rsidRPr="00AD35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многоквартирных дома</w:t>
            </w:r>
            <w:proofErr w:type="gramEnd"/>
          </w:p>
        </w:tc>
      </w:tr>
      <w:tr w:rsidR="00AD35C5" w:rsidRPr="00AD35C5" w:rsidTr="00BC549E">
        <w:tc>
          <w:tcPr>
            <w:tcW w:w="3118" w:type="dxa"/>
            <w:vAlign w:val="center"/>
          </w:tcPr>
          <w:p w:rsidR="00AD35C5" w:rsidRPr="00AD35C5" w:rsidRDefault="00AD35C5" w:rsidP="00AD35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35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 Включение аварийных многоквартирных домов в Программу</w:t>
            </w:r>
          </w:p>
        </w:tc>
        <w:tc>
          <w:tcPr>
            <w:tcW w:w="1700" w:type="dxa"/>
            <w:vAlign w:val="center"/>
          </w:tcPr>
          <w:p w:rsidR="00AD35C5" w:rsidRPr="00AD35C5" w:rsidRDefault="00AD35C5" w:rsidP="00AD35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35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</w:t>
            </w:r>
          </w:p>
        </w:tc>
        <w:tc>
          <w:tcPr>
            <w:tcW w:w="1417" w:type="dxa"/>
            <w:vAlign w:val="center"/>
          </w:tcPr>
          <w:p w:rsidR="00AD35C5" w:rsidRPr="00AD35C5" w:rsidRDefault="00AD35C5" w:rsidP="00AD35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35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 год - год начала реализации Программы</w:t>
            </w:r>
          </w:p>
        </w:tc>
        <w:tc>
          <w:tcPr>
            <w:tcW w:w="2834" w:type="dxa"/>
            <w:vAlign w:val="center"/>
          </w:tcPr>
          <w:p w:rsidR="00AD35C5" w:rsidRPr="00AD35C5" w:rsidRDefault="00AD35C5" w:rsidP="00AF2D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35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Включение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четырех</w:t>
            </w:r>
            <w:r w:rsidRPr="00AD35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многоквартирных домов в Программу по факту их признания аварийными и подлежащими сносу с 1 января 2017 года </w:t>
            </w:r>
          </w:p>
        </w:tc>
      </w:tr>
      <w:tr w:rsidR="00AD35C5" w:rsidRPr="00AD35C5" w:rsidTr="00BC549E">
        <w:tblPrEx>
          <w:tblBorders>
            <w:insideH w:val="nil"/>
          </w:tblBorders>
        </w:tblPrEx>
        <w:trPr>
          <w:trHeight w:val="1563"/>
        </w:trPr>
        <w:tc>
          <w:tcPr>
            <w:tcW w:w="3118" w:type="dxa"/>
            <w:tcBorders>
              <w:bottom w:val="nil"/>
            </w:tcBorders>
            <w:vAlign w:val="center"/>
          </w:tcPr>
          <w:p w:rsidR="00AD35C5" w:rsidRPr="00AD35C5" w:rsidRDefault="00AD35C5" w:rsidP="00AF2D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35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3. Переселение граждан из аварийных многоквартирных домов, признанных аварийными и подлежащими сносу  с 1 января 2017 года </w:t>
            </w:r>
          </w:p>
        </w:tc>
        <w:tc>
          <w:tcPr>
            <w:tcW w:w="1700" w:type="dxa"/>
            <w:tcBorders>
              <w:bottom w:val="nil"/>
            </w:tcBorders>
            <w:vAlign w:val="center"/>
          </w:tcPr>
          <w:p w:rsidR="00AD35C5" w:rsidRPr="00AD35C5" w:rsidRDefault="00AD35C5" w:rsidP="00AD35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35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</w:t>
            </w:r>
          </w:p>
        </w:tc>
        <w:tc>
          <w:tcPr>
            <w:tcW w:w="1417" w:type="dxa"/>
            <w:tcBorders>
              <w:bottom w:val="nil"/>
            </w:tcBorders>
            <w:vAlign w:val="center"/>
          </w:tcPr>
          <w:p w:rsidR="00AD35C5" w:rsidRPr="00AD35C5" w:rsidRDefault="00AD35C5" w:rsidP="00AD35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35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- 2026</w:t>
            </w:r>
            <w:r w:rsidRPr="00AD35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834" w:type="dxa"/>
            <w:tcBorders>
              <w:bottom w:val="nil"/>
            </w:tcBorders>
            <w:vAlign w:val="center"/>
          </w:tcPr>
          <w:p w:rsidR="00AD35C5" w:rsidRPr="00AD35C5" w:rsidRDefault="00AD35C5" w:rsidP="00AD35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35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Сокращение аварийного жилищного фонда в размере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– 2533,82</w:t>
            </w:r>
            <w:r w:rsidRPr="00AD35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кв. м общей площади жилых помещений</w:t>
            </w:r>
          </w:p>
        </w:tc>
      </w:tr>
      <w:tr w:rsidR="00AD35C5" w:rsidRPr="00AD35C5" w:rsidTr="00BC549E">
        <w:tblPrEx>
          <w:tblBorders>
            <w:insideH w:val="nil"/>
          </w:tblBorders>
        </w:tblPrEx>
        <w:trPr>
          <w:trHeight w:val="23"/>
        </w:trPr>
        <w:tc>
          <w:tcPr>
            <w:tcW w:w="9069" w:type="dxa"/>
            <w:gridSpan w:val="4"/>
            <w:tcBorders>
              <w:top w:val="nil"/>
            </w:tcBorders>
          </w:tcPr>
          <w:p w:rsidR="00AD35C5" w:rsidRPr="00AD35C5" w:rsidRDefault="00AD35C5" w:rsidP="00AD35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D35C5" w:rsidRPr="00AD35C5" w:rsidTr="00BC549E">
        <w:tc>
          <w:tcPr>
            <w:tcW w:w="3118" w:type="dxa"/>
            <w:vAlign w:val="center"/>
          </w:tcPr>
          <w:p w:rsidR="00AD35C5" w:rsidRPr="00AD35C5" w:rsidRDefault="00AD35C5" w:rsidP="00AF2DE2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35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4. Снос аварийного жилищного фонда, признанного аварийным и подлежащим сносу с 1 января 2017 года </w:t>
            </w:r>
          </w:p>
        </w:tc>
        <w:tc>
          <w:tcPr>
            <w:tcW w:w="1700" w:type="dxa"/>
            <w:vAlign w:val="center"/>
          </w:tcPr>
          <w:p w:rsidR="00AD35C5" w:rsidRPr="00AD35C5" w:rsidRDefault="00AD35C5" w:rsidP="00AD35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D35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Администрация, МКУ "Управление ЖКХ"</w:t>
            </w:r>
          </w:p>
        </w:tc>
        <w:tc>
          <w:tcPr>
            <w:tcW w:w="1417" w:type="dxa"/>
            <w:vAlign w:val="center"/>
          </w:tcPr>
          <w:p w:rsidR="00AD35C5" w:rsidRPr="00AD35C5" w:rsidRDefault="00AD35C5" w:rsidP="00AD35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2024 - 2026</w:t>
            </w:r>
            <w:r w:rsidRPr="00AD35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годы</w:t>
            </w:r>
          </w:p>
        </w:tc>
        <w:tc>
          <w:tcPr>
            <w:tcW w:w="2834" w:type="dxa"/>
            <w:vAlign w:val="center"/>
          </w:tcPr>
          <w:p w:rsidR="00AD35C5" w:rsidRPr="00AD35C5" w:rsidRDefault="00AD35C5" w:rsidP="00AD35C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Снос 4</w:t>
            </w:r>
            <w:r w:rsidRPr="00AD35C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аварийных многоквартирных домов по результатам реализации Программы</w:t>
            </w:r>
          </w:p>
        </w:tc>
      </w:tr>
    </w:tbl>
    <w:p w:rsidR="00AD35C5" w:rsidRPr="00AD35C5" w:rsidRDefault="00AD35C5" w:rsidP="00AD35C5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lang w:eastAsia="ru-RU"/>
        </w:rPr>
      </w:pPr>
    </w:p>
    <w:p w:rsidR="00AD35C5" w:rsidRPr="00AD35C5" w:rsidRDefault="00AD35C5" w:rsidP="00AD35C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D35C5">
        <w:rPr>
          <w:rFonts w:ascii="Times New Roman" w:eastAsia="Calibri" w:hAnsi="Times New Roman" w:cs="Times New Roman"/>
          <w:color w:val="000000"/>
          <w:sz w:val="28"/>
          <w:szCs w:val="28"/>
        </w:rPr>
        <w:t>Программой устанавливаются следующие способы реализации:</w:t>
      </w:r>
    </w:p>
    <w:p w:rsidR="001E17EA" w:rsidRPr="001E17EA" w:rsidRDefault="001E17EA" w:rsidP="001E17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Pr="001E17EA">
        <w:rPr>
          <w:rFonts w:ascii="Times New Roman" w:eastAsia="Calibri" w:hAnsi="Times New Roman" w:cs="Times New Roman"/>
          <w:color w:val="000000"/>
          <w:sz w:val="28"/>
          <w:szCs w:val="28"/>
        </w:rPr>
        <w:t>строительство домов;</w:t>
      </w:r>
    </w:p>
    <w:p w:rsidR="001E17EA" w:rsidRPr="001E17EA" w:rsidRDefault="001E17EA" w:rsidP="001E17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Pr="001E17EA">
        <w:rPr>
          <w:rFonts w:ascii="Times New Roman" w:eastAsia="Calibri" w:hAnsi="Times New Roman" w:cs="Times New Roman"/>
          <w:color w:val="000000"/>
          <w:sz w:val="28"/>
          <w:szCs w:val="28"/>
        </w:rPr>
        <w:t>приобретение жилых помещений у застройщиков в строящихся домах (в том числе по договору купли-продажи жилого помещения, которое будет создано в будущем);</w:t>
      </w:r>
    </w:p>
    <w:p w:rsidR="001E17EA" w:rsidRPr="001E17EA" w:rsidRDefault="001E17EA" w:rsidP="001E17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Pr="001E17EA">
        <w:rPr>
          <w:rFonts w:ascii="Times New Roman" w:eastAsia="Calibri" w:hAnsi="Times New Roman" w:cs="Times New Roman"/>
          <w:color w:val="000000"/>
          <w:sz w:val="28"/>
          <w:szCs w:val="28"/>
        </w:rPr>
        <w:t>приобретение жилых помещений у застройщиков в домах, введенных в эксплуатацию;</w:t>
      </w:r>
    </w:p>
    <w:p w:rsidR="001E17EA" w:rsidRPr="001E17EA" w:rsidRDefault="001E17EA" w:rsidP="001E17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Pr="001E17EA">
        <w:rPr>
          <w:rFonts w:ascii="Times New Roman" w:eastAsia="Calibri" w:hAnsi="Times New Roman" w:cs="Times New Roman"/>
          <w:color w:val="000000"/>
          <w:sz w:val="28"/>
          <w:szCs w:val="28"/>
        </w:rPr>
        <w:t>приобретение жилых помещений у лиц, не являющихся застройщиками (на вторичном рынке);</w:t>
      </w:r>
    </w:p>
    <w:p w:rsidR="001E17EA" w:rsidRPr="001E17EA" w:rsidRDefault="001E17EA" w:rsidP="001E17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Pr="001E17EA">
        <w:rPr>
          <w:rFonts w:ascii="Times New Roman" w:eastAsia="Calibri" w:hAnsi="Times New Roman" w:cs="Times New Roman"/>
          <w:color w:val="000000"/>
          <w:sz w:val="28"/>
          <w:szCs w:val="28"/>
        </w:rPr>
        <w:t>выплата собственникам жилых помещений возмещения за изымаемые жилые помещения;</w:t>
      </w:r>
    </w:p>
    <w:p w:rsidR="001E17EA" w:rsidRPr="001E17EA" w:rsidRDefault="001E17EA" w:rsidP="001E17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Pr="001E17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выплата собственникам жилых помещений возмещения за изымаемые жилые помещения и предоставление субсидий на приобретение (строительство) жилых помещений или возмещение части расходов на уплату процентов за пользование займом или кредитом, </w:t>
      </w:r>
      <w:proofErr w:type="gramStart"/>
      <w:r w:rsidRPr="001E17EA">
        <w:rPr>
          <w:rFonts w:ascii="Times New Roman" w:eastAsia="Calibri" w:hAnsi="Times New Roman" w:cs="Times New Roman"/>
          <w:color w:val="000000"/>
          <w:sz w:val="28"/>
          <w:szCs w:val="28"/>
        </w:rPr>
        <w:t>полученными</w:t>
      </w:r>
      <w:proofErr w:type="gramEnd"/>
      <w:r w:rsidRPr="001E17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валюте Российской Федерации и использованными на приобретение (строительство) жилых помещений;</w:t>
      </w:r>
    </w:p>
    <w:p w:rsidR="001E17EA" w:rsidRPr="001E17EA" w:rsidRDefault="001E17EA" w:rsidP="001E17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Pr="001E17EA">
        <w:rPr>
          <w:rFonts w:ascii="Times New Roman" w:eastAsia="Calibri" w:hAnsi="Times New Roman" w:cs="Times New Roman"/>
          <w:color w:val="000000"/>
          <w:sz w:val="28"/>
          <w:szCs w:val="28"/>
        </w:rPr>
        <w:t>реализация договоров о развитии застроенных территорий и договоров о комплексном развитии территорий жилой застройки;</w:t>
      </w:r>
    </w:p>
    <w:p w:rsidR="001E17EA" w:rsidRPr="001E17EA" w:rsidRDefault="001E17EA" w:rsidP="001E17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-</w:t>
      </w:r>
      <w:r w:rsidRPr="001E17EA">
        <w:rPr>
          <w:rFonts w:ascii="Times New Roman" w:eastAsia="Calibri" w:hAnsi="Times New Roman" w:cs="Times New Roman"/>
          <w:color w:val="000000"/>
          <w:sz w:val="28"/>
          <w:szCs w:val="28"/>
        </w:rPr>
        <w:t>переселение в жилые помещения, принадлежащие на праве собственности муниципальным образованиям (далее - переселение в свободный жилищный фонд).</w:t>
      </w:r>
    </w:p>
    <w:p w:rsidR="001E17EA" w:rsidRPr="001E17EA" w:rsidRDefault="001E17EA" w:rsidP="001E17E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1E17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первоочередном порядке подлежат переселению граждане из многоквартирных домов, признанных аварийными и подлежащими сносу или реконструкции в связи с физическим износом в процессе их эксплуатации, которые расположены на территории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города 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Искитима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Новосибирской области</w:t>
      </w:r>
      <w:r w:rsidRPr="001E17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и год признания которых аварийными и подлежащими сносу или реконструкции предшествует годам признания аварийными и подлежащими сносу или реконструкции других многоквартирных домов, расположенных на территории этого муниципального</w:t>
      </w:r>
      <w:proofErr w:type="gramEnd"/>
      <w:r w:rsidRPr="001E17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образования, а также из многоквартирных домов при наличии угрозы их обрушения, зафиксированной решением комиссии по предупреждению и ликвидации чрезвычайных ситуаций и обеспечению пожарной безопасности муниципального образования, или при переселении граждан на основании вступившего в законную силу решения суда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по делам, связанным с расселением аварийного жилищного фонда</w:t>
      </w:r>
      <w:r w:rsidRPr="001E17E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В случае если несколько многоквартирных домов, признанных аварийными и </w:t>
      </w:r>
      <w:r w:rsidRPr="001E17EA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подлежащими сносу или реконструкции в разные годы, расположены в границах одного элемента планировочной структуры (квартала, микрорайона) или смежных элементов планировочной структуры, переселение граждан из этих домов может осуществляться в рамках одного этапа Программы.</w:t>
      </w:r>
    </w:p>
    <w:p w:rsidR="00AD35C5" w:rsidRPr="00AD35C5" w:rsidRDefault="0099586E" w:rsidP="00AD35C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9586E">
        <w:rPr>
          <w:rFonts w:ascii="Times New Roman" w:eastAsia="Calibri" w:hAnsi="Times New Roman" w:cs="Times New Roman"/>
          <w:color w:val="000000"/>
          <w:sz w:val="28"/>
          <w:szCs w:val="28"/>
        </w:rPr>
        <w:t>Реестр</w:t>
      </w:r>
      <w:r w:rsidR="002D5A4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99586E">
        <w:rPr>
          <w:rFonts w:ascii="Times New Roman" w:eastAsia="Calibri" w:hAnsi="Times New Roman" w:cs="Times New Roman"/>
          <w:color w:val="000000"/>
          <w:sz w:val="28"/>
          <w:szCs w:val="28"/>
        </w:rPr>
        <w:t>жилищного фонда (многоквартирные дома, дома блокированной застройки, объекты индивидуального жилищного строительства)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="00AD35C5" w:rsidRPr="00AD35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представлен в приложении 1 к Программе.</w:t>
      </w:r>
    </w:p>
    <w:p w:rsidR="00AD35C5" w:rsidRDefault="00AD35C5" w:rsidP="00AD35C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D35C5">
        <w:rPr>
          <w:rFonts w:ascii="Times New Roman" w:eastAsia="Calibri" w:hAnsi="Times New Roman" w:cs="Times New Roman"/>
          <w:color w:val="000000"/>
          <w:sz w:val="28"/>
          <w:szCs w:val="28"/>
        </w:rPr>
        <w:t>Рекомендуемые требования к жилью, строящемуся и приобретаемому в рамках Программы, представлен</w:t>
      </w:r>
      <w:r w:rsidR="002D5A42">
        <w:rPr>
          <w:rFonts w:ascii="Times New Roman" w:eastAsia="Calibri" w:hAnsi="Times New Roman" w:cs="Times New Roman"/>
          <w:color w:val="000000"/>
          <w:sz w:val="28"/>
          <w:szCs w:val="28"/>
        </w:rPr>
        <w:t>ы</w:t>
      </w:r>
      <w:r w:rsidRPr="00AD35C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приложении 2 к Программе</w:t>
      </w:r>
      <w:proofErr w:type="gramStart"/>
      <w:r w:rsidRPr="00AD35C5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0E0D7B">
        <w:rPr>
          <w:rFonts w:ascii="Times New Roman" w:eastAsia="Calibri" w:hAnsi="Times New Roman" w:cs="Times New Roman"/>
          <w:color w:val="000000"/>
          <w:sz w:val="28"/>
          <w:szCs w:val="28"/>
        </w:rPr>
        <w:t>»</w:t>
      </w:r>
      <w:r w:rsidR="000E0D7B" w:rsidRPr="000E0D7B">
        <w:rPr>
          <w:rFonts w:ascii="Times New Roman" w:eastAsia="Calibri" w:hAnsi="Times New Roman" w:cs="Times New Roman"/>
          <w:color w:val="000000"/>
          <w:sz w:val="28"/>
          <w:szCs w:val="28"/>
        </w:rPr>
        <w:t>;</w:t>
      </w:r>
      <w:proofErr w:type="gramEnd"/>
    </w:p>
    <w:p w:rsidR="000E0D7B" w:rsidRDefault="00FB7B9F" w:rsidP="00AD35C5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2.6</w:t>
      </w:r>
      <w:r w:rsidR="000E0D7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  <w:r w:rsidR="00AF2DE2">
        <w:rPr>
          <w:rFonts w:ascii="Times New Roman" w:eastAsia="Calibri" w:hAnsi="Times New Roman" w:cs="Times New Roman"/>
          <w:color w:val="000000"/>
          <w:sz w:val="28"/>
          <w:szCs w:val="28"/>
        </w:rPr>
        <w:t>Ра</w:t>
      </w:r>
      <w:r w:rsidR="00834C91">
        <w:rPr>
          <w:rFonts w:ascii="Times New Roman" w:eastAsia="Calibri" w:hAnsi="Times New Roman" w:cs="Times New Roman"/>
          <w:color w:val="000000"/>
          <w:sz w:val="28"/>
          <w:szCs w:val="28"/>
        </w:rPr>
        <w:t>з</w:t>
      </w:r>
      <w:r w:rsidR="00AF2DE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дел </w:t>
      </w:r>
      <w:r w:rsidR="00AF2DE2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V</w:t>
      </w:r>
      <w:r w:rsidR="00AF2DE2" w:rsidRPr="00A61C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AF2DE2">
        <w:rPr>
          <w:rFonts w:ascii="Times New Roman" w:eastAsia="Calibri" w:hAnsi="Times New Roman" w:cs="Times New Roman"/>
          <w:color w:val="000000"/>
          <w:sz w:val="28"/>
          <w:szCs w:val="28"/>
        </w:rPr>
        <w:t>«Ресурсное обеспече</w:t>
      </w:r>
      <w:r w:rsidR="00A61CBC">
        <w:rPr>
          <w:rFonts w:ascii="Times New Roman" w:eastAsia="Calibri" w:hAnsi="Times New Roman" w:cs="Times New Roman"/>
          <w:color w:val="000000"/>
          <w:sz w:val="28"/>
          <w:szCs w:val="28"/>
        </w:rPr>
        <w:t>ние Программы»</w:t>
      </w:r>
      <w:r w:rsidR="00A61CBC" w:rsidRPr="00A61CBC">
        <w:t xml:space="preserve"> </w:t>
      </w:r>
      <w:r w:rsidR="00A61CBC" w:rsidRPr="00A61CBC">
        <w:rPr>
          <w:rFonts w:ascii="Times New Roman" w:eastAsia="Calibri" w:hAnsi="Times New Roman" w:cs="Times New Roman"/>
          <w:color w:val="000000"/>
          <w:sz w:val="28"/>
          <w:szCs w:val="28"/>
        </w:rPr>
        <w:t>изложить в следующей редакции:</w:t>
      </w:r>
    </w:p>
    <w:p w:rsidR="00FD749B" w:rsidRPr="00FD749B" w:rsidRDefault="00A61CBC" w:rsidP="00FD749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«</w:t>
      </w:r>
      <w:r w:rsidR="00FD749B" w:rsidRPr="00FD749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Стоимость реализации Программы рассчитана исходя из цены средней рыночной стоимости одного квадратного метра приобретаемого жилого помещения (далее - расчетная стоимость), в том числе:</w:t>
      </w:r>
    </w:p>
    <w:p w:rsidR="00FD749B" w:rsidRPr="00FD749B" w:rsidRDefault="00FD749B" w:rsidP="00FD74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4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этапу 2024 года – установленной в соответствии с приказом Министерства строительства и жилищно-коммунального хозяйства Российской Федерации от 11.12.2023 № 888/</w:t>
      </w:r>
      <w:proofErr w:type="spellStart"/>
      <w:proofErr w:type="gramStart"/>
      <w:r w:rsidRPr="00FD74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proofErr w:type="gramEnd"/>
      <w:r w:rsidRPr="00FD7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нормативе стоимости одного квадратного метра общей площади жилого помещения по Российской Федерации на первое полугодие 2024 года и показателях средней рыночной стоимости одного квадратного метра общей площади жилого помещения по субъектам Российской Федерации на I квартал 2024 года» в </w:t>
      </w:r>
      <w:proofErr w:type="gramStart"/>
      <w:r w:rsidRPr="00FD749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размере</w:t>
      </w:r>
      <w:proofErr w:type="gramEnd"/>
      <w:r w:rsidRPr="00FD7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более</w:t>
      </w:r>
      <w:r w:rsidRPr="00FD7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107 190,0 рубля;</w:t>
      </w:r>
    </w:p>
    <w:p w:rsidR="00FD749B" w:rsidRPr="00FD749B" w:rsidRDefault="00FD749B" w:rsidP="00FD74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4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этапу 2025 года – установленной в соответствии с приказом Министерства строительства и жилищно-коммунального хозяйства Российской Федерации от 25.12.2024 № 911/</w:t>
      </w:r>
      <w:proofErr w:type="spellStart"/>
      <w:proofErr w:type="gramStart"/>
      <w:r w:rsidRPr="00FD749B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proofErr w:type="gramEnd"/>
      <w:r w:rsidRPr="00FD7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нормативе стоимости одного квадратного метра общей площади жилого помещения по Российской Федерации на первое полугодие 2025 года и средней рыночной стоимости одного квадратного метра общей площади жилого помещения по субъектам Российской Федерации на I квартал 2025 года» в размере 114 586,0 рубля;</w:t>
      </w:r>
    </w:p>
    <w:p w:rsidR="00FD749B" w:rsidRPr="00FD749B" w:rsidRDefault="00FD749B" w:rsidP="00FD74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4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Общая площадь жилых помещений в аварийном жилищном фонде, подлежащем расселению в рамках Программы в 2024 – 2026 годах, составляет 7 536,48 кв. м, в том числе:</w:t>
      </w:r>
    </w:p>
    <w:p w:rsidR="00FD749B" w:rsidRPr="00FD749B" w:rsidRDefault="00FD749B" w:rsidP="00FD74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4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этапу 2024 года – 1 348,42 кв. м;</w:t>
      </w:r>
    </w:p>
    <w:p w:rsidR="00FD749B" w:rsidRPr="00FD749B" w:rsidRDefault="00FD749B" w:rsidP="00FD74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этапу 2025 года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1 185,40</w:t>
      </w:r>
      <w:r w:rsidRPr="00FD7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кв. м.</w:t>
      </w:r>
    </w:p>
    <w:p w:rsidR="00FD749B" w:rsidRPr="00FD749B" w:rsidRDefault="00FD749B" w:rsidP="00FD74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Расчетная стоимость переселения граждан из аварийного жилищного фонда составит </w:t>
      </w:r>
      <w:r w:rsidRPr="00FD749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829 112 903,92</w:t>
      </w:r>
      <w:r w:rsidRPr="00FD7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рубля, в том числе:</w:t>
      </w:r>
    </w:p>
    <w:p w:rsidR="00FD749B" w:rsidRPr="00FD749B" w:rsidRDefault="00FD749B" w:rsidP="00FD74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49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этапу 2024 года – 120 048 297,87 рубля;</w:t>
      </w:r>
    </w:p>
    <w:p w:rsidR="00FD749B" w:rsidRPr="00FD749B" w:rsidRDefault="00FD749B" w:rsidP="00FD74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этапу 2025 года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135 830 244,40</w:t>
      </w:r>
      <w:r w:rsidRPr="00FD74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рубля.</w:t>
      </w:r>
    </w:p>
    <w:p w:rsidR="00FD749B" w:rsidRPr="0099586E" w:rsidRDefault="00FD749B" w:rsidP="00FD749B">
      <w:pPr>
        <w:widowControl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749B">
        <w:rPr>
          <w:rFonts w:ascii="Times New Roman" w:eastAsia="Times New Roman" w:hAnsi="Times New Roman" w:cs="Times New Roman"/>
          <w:sz w:val="28"/>
          <w:szCs w:val="28"/>
          <w:lang w:eastAsia="ru-RU"/>
        </w:rPr>
        <w:t>Обоснование объема средств на реализацию Программы в разбивке по этапам Программы, муниципальным образованиям, способам переселения представлено в приложении № 3 к Программе «План реализации мероприятий по переселению граждан из аварийного жилищного фонда по способам переселения».</w:t>
      </w:r>
    </w:p>
    <w:p w:rsidR="00A61CBC" w:rsidRPr="00A61CBC" w:rsidRDefault="00A61CBC" w:rsidP="00FD749B">
      <w:pPr>
        <w:widowControl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CB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Сводные финансовые затраты Программы:</w:t>
      </w:r>
    </w:p>
    <w:tbl>
      <w:tblPr>
        <w:tblW w:w="10079" w:type="dxa"/>
        <w:tblInd w:w="93" w:type="dxa"/>
        <w:tblLook w:val="04A0" w:firstRow="1" w:lastRow="0" w:firstColumn="1" w:lastColumn="0" w:noHBand="0" w:noVBand="1"/>
      </w:tblPr>
      <w:tblGrid>
        <w:gridCol w:w="3701"/>
        <w:gridCol w:w="1701"/>
        <w:gridCol w:w="1701"/>
        <w:gridCol w:w="1417"/>
        <w:gridCol w:w="1559"/>
      </w:tblGrid>
      <w:tr w:rsidR="00A61CBC" w:rsidRPr="00A61CBC" w:rsidTr="00884256">
        <w:trPr>
          <w:trHeight w:val="300"/>
        </w:trPr>
        <w:tc>
          <w:tcPr>
            <w:tcW w:w="3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1C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Источники и объемы расходов по программе</w:t>
            </w:r>
          </w:p>
        </w:tc>
        <w:tc>
          <w:tcPr>
            <w:tcW w:w="4819" w:type="dxa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1C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Финансовые затраты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1CBC">
              <w:rPr>
                <w:rFonts w:ascii="Calibri" w:eastAsia="Times New Roman" w:hAnsi="Calibri" w:cs="Calibri"/>
                <w:color w:val="000000"/>
                <w:lang w:eastAsia="ru-RU"/>
              </w:rPr>
              <w:t>Примечание</w:t>
            </w:r>
          </w:p>
        </w:tc>
      </w:tr>
      <w:tr w:rsidR="00A61CBC" w:rsidRPr="00A61CBC" w:rsidTr="00884256">
        <w:trPr>
          <w:trHeight w:val="315"/>
        </w:trPr>
        <w:tc>
          <w:tcPr>
            <w:tcW w:w="3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19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1CBC" w:rsidRPr="00A61CBC" w:rsidRDefault="002626DB" w:rsidP="00A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(в ценах 2025</w:t>
            </w:r>
            <w:bookmarkStart w:id="0" w:name="_GoBack"/>
            <w:bookmarkEnd w:id="0"/>
            <w:r w:rsidR="00A61CBC" w:rsidRPr="00A61C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г.), тыс. руб.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61CBC" w:rsidRPr="00A61CBC" w:rsidTr="00884256">
        <w:trPr>
          <w:trHeight w:val="675"/>
        </w:trPr>
        <w:tc>
          <w:tcPr>
            <w:tcW w:w="3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1C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A61CBC" w:rsidRPr="00A61CBC" w:rsidRDefault="00A61CBC" w:rsidP="00FD7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1C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том числе по </w:t>
            </w:r>
            <w:r w:rsidR="00FD7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этапам</w:t>
            </w:r>
            <w:r w:rsidRPr="00A61C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реализации программы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61CBC" w:rsidRPr="00A61CBC" w:rsidTr="00884256">
        <w:trPr>
          <w:trHeight w:val="525"/>
        </w:trPr>
        <w:tc>
          <w:tcPr>
            <w:tcW w:w="3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1C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1C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2025 год</w:t>
            </w: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A61CBC" w:rsidRPr="00A61CBC" w:rsidTr="00884256">
        <w:trPr>
          <w:trHeight w:val="3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1C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1C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1C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1C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1CBC">
              <w:rPr>
                <w:rFonts w:ascii="Calibri" w:eastAsia="Times New Roman" w:hAnsi="Calibri" w:cs="Calibri"/>
                <w:color w:val="000000"/>
                <w:lang w:eastAsia="ru-RU"/>
              </w:rPr>
              <w:t>5</w:t>
            </w:r>
          </w:p>
        </w:tc>
      </w:tr>
      <w:tr w:rsidR="00A61CBC" w:rsidRPr="00A61CBC" w:rsidTr="00884256">
        <w:trPr>
          <w:trHeight w:val="3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1C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финансовых затрат, в том числе за счет: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834C91" w:rsidP="00A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255 878,54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834C91" w:rsidP="00A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120 048,30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834C91" w:rsidP="00A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135 830,24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1CB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D749B" w:rsidRPr="00A61CBC" w:rsidTr="00884256">
        <w:trPr>
          <w:trHeight w:val="6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49B" w:rsidRPr="00A61CBC" w:rsidRDefault="00FD749B" w:rsidP="00A6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1C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публично-правовой компании «Фонд развития территорий»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49B" w:rsidRPr="00A61CBC" w:rsidRDefault="00FD749B" w:rsidP="00884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173 828,1</w:t>
            </w:r>
            <w:r w:rsidR="00834C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49B" w:rsidRPr="00A61CBC" w:rsidRDefault="00FD749B" w:rsidP="00884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115 246,37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49B" w:rsidRPr="00A61CBC" w:rsidRDefault="00FD749B" w:rsidP="00884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58 581,74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D749B" w:rsidRPr="00A61CBC" w:rsidRDefault="00FD749B" w:rsidP="00A61C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1CB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A61CBC" w:rsidRPr="00A61CBC" w:rsidTr="00884256">
        <w:trPr>
          <w:trHeight w:val="3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1C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 федерального бюджета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1C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1C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FD749B" w:rsidP="00A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1CB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A61CBC" w:rsidRPr="00A61CBC" w:rsidTr="00884256">
        <w:trPr>
          <w:trHeight w:val="3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1C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 областного бюджета НСО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834C91" w:rsidP="00A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75 890,20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1C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834C91" w:rsidP="00A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75 890,20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1CB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A61CBC" w:rsidRPr="00A61CBC" w:rsidTr="00884256">
        <w:trPr>
          <w:trHeight w:val="3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1C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 местного бюджета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834C91" w:rsidP="00A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6 160,23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834C91" w:rsidP="00A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4 801,93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834C91" w:rsidP="00A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1 358,30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1CB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A61CBC" w:rsidRPr="00A61CBC" w:rsidTr="00884256">
        <w:trPr>
          <w:trHeight w:val="3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1C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внебюджетных источников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1C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1C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A61CB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61CBC" w:rsidRPr="00A61CBC" w:rsidRDefault="00A61CBC" w:rsidP="00A61CB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A61CBC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:rsidR="00A61CBC" w:rsidRPr="00A61CBC" w:rsidRDefault="00A61CBC" w:rsidP="00A61CBC">
      <w:pPr>
        <w:widowControl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lang w:val="en-US" w:eastAsia="ru-RU"/>
        </w:rPr>
      </w:pPr>
    </w:p>
    <w:p w:rsidR="00A61CBC" w:rsidRDefault="00A61CBC" w:rsidP="00A61CBC">
      <w:pPr>
        <w:widowControl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1CBC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Объемы и источники финансирования по этапам Программы приведены в приложении 4 к Программе</w:t>
      </w:r>
      <w:r w:rsidR="00995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99586E" w:rsidRPr="0099586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 мероприятий по переселению граждан из аварийного жилищного фонда</w:t>
      </w:r>
      <w:r w:rsidR="0099586E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Start"/>
      <w:r w:rsidRPr="00A61CB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proofErr w:type="gramEnd"/>
      <w:r w:rsidRPr="00A61CB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34C91" w:rsidRDefault="00FB7B9F" w:rsidP="00A61CBC">
      <w:pPr>
        <w:widowControl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2.7</w:t>
      </w:r>
      <w:r w:rsidR="0083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</w:t>
      </w:r>
      <w:proofErr w:type="spellStart"/>
      <w:r w:rsidR="00834C9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34C91" w:rsidRPr="00834C9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адел</w:t>
      </w:r>
      <w:r w:rsidR="00834C91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proofErr w:type="spellEnd"/>
      <w:r w:rsidR="00834C91" w:rsidRPr="0083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V</w:t>
      </w:r>
      <w:r w:rsidR="00834C9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834C91" w:rsidRPr="0083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«Ресурсное обеспечение Программы» изложить в следующей редакции:</w:t>
      </w:r>
    </w:p>
    <w:p w:rsidR="00834C91" w:rsidRDefault="00FB7B9F" w:rsidP="00A61CBC">
      <w:pPr>
        <w:widowControl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2.7</w:t>
      </w:r>
      <w:r w:rsidR="00834C91">
        <w:rPr>
          <w:rFonts w:ascii="Times New Roman" w:eastAsia="Times New Roman" w:hAnsi="Times New Roman" w:cs="Times New Roman"/>
          <w:sz w:val="28"/>
          <w:szCs w:val="28"/>
          <w:lang w:eastAsia="ru-RU"/>
        </w:rPr>
        <w:t>.1. цифры «67» заменить цифрами «170»</w:t>
      </w:r>
      <w:r w:rsidR="00834C91" w:rsidRPr="0099586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34C91" w:rsidRPr="00834C91" w:rsidRDefault="00FB7B9F" w:rsidP="00A61CBC">
      <w:pPr>
        <w:widowControl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2.7</w:t>
      </w:r>
      <w:r w:rsidR="00834C91">
        <w:rPr>
          <w:rFonts w:ascii="Times New Roman" w:eastAsia="Times New Roman" w:hAnsi="Times New Roman" w:cs="Times New Roman"/>
          <w:sz w:val="28"/>
          <w:szCs w:val="28"/>
          <w:lang w:eastAsia="ru-RU"/>
        </w:rPr>
        <w:t>.2. цифры «1400,00» заменить цифрами «2533,82»</w:t>
      </w:r>
      <w:r w:rsidR="00834C91" w:rsidRPr="00834C9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34C91" w:rsidRDefault="00FB7B9F" w:rsidP="00A61CBC">
      <w:pPr>
        <w:widowControl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2.8</w:t>
      </w:r>
      <w:r w:rsidR="0083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834C91" w:rsidRPr="00834C9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1,3,4,5,6 к Программе изложить в редакции приложений 2,3,4,5,6 к настоящему постановлению.</w:t>
      </w:r>
    </w:p>
    <w:p w:rsidR="00834C91" w:rsidRPr="00834C91" w:rsidRDefault="00834C91" w:rsidP="00834C91">
      <w:pPr>
        <w:widowControl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34C91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с момента опубликования.</w:t>
      </w:r>
    </w:p>
    <w:p w:rsidR="00834C91" w:rsidRPr="00A61CBC" w:rsidRDefault="00834C91" w:rsidP="00834C91">
      <w:pPr>
        <w:widowControl w:val="0"/>
        <w:spacing w:after="0" w:line="240" w:lineRule="auto"/>
        <w:ind w:firstLine="7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834C91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опубликовать в газете «</w:t>
      </w:r>
      <w:proofErr w:type="spellStart"/>
      <w:r w:rsidRPr="00834C9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Искитимские</w:t>
      </w:r>
      <w:proofErr w:type="spellEnd"/>
      <w:r w:rsidRPr="0083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ведомости» и разместить на официальном сайте администрации города </w:t>
      </w:r>
      <w:proofErr w:type="spellStart"/>
      <w:r w:rsidRPr="00834C91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Искитима</w:t>
      </w:r>
      <w:proofErr w:type="spellEnd"/>
      <w:r w:rsidRPr="00834C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(http://iskitim.nso.ru).</w:t>
      </w:r>
    </w:p>
    <w:p w:rsidR="00A61CBC" w:rsidRPr="00AF2DE2" w:rsidRDefault="00A61CBC" w:rsidP="00AD35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377" w:rsidRPr="00E41608" w:rsidRDefault="00775377" w:rsidP="003C64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2099" w:rsidRDefault="00932099" w:rsidP="0093209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D76" w:rsidRPr="00FA7D76" w:rsidRDefault="00FA7D76" w:rsidP="00FA7D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7D76" w:rsidRPr="00FA7D76" w:rsidRDefault="00471C85" w:rsidP="00FA7D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</w:t>
      </w:r>
      <w:r w:rsidR="00242A2F">
        <w:rPr>
          <w:rFonts w:ascii="Times New Roman" w:eastAsia="Times New Roman" w:hAnsi="Times New Roman" w:cs="Times New Roman"/>
          <w:sz w:val="28"/>
          <w:szCs w:val="20"/>
          <w:lang w:eastAsia="ru-RU"/>
        </w:rPr>
        <w:t>лавы</w:t>
      </w:r>
      <w:r w:rsidR="00FA7D76" w:rsidRPr="00FA7D7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города </w:t>
      </w:r>
      <w:proofErr w:type="spellStart"/>
      <w:r w:rsidR="00FA7D76" w:rsidRPr="00FA7D76">
        <w:rPr>
          <w:rFonts w:ascii="Times New Roman" w:eastAsia="Times New Roman" w:hAnsi="Times New Roman" w:cs="Times New Roman"/>
          <w:sz w:val="28"/>
          <w:szCs w:val="20"/>
          <w:lang w:eastAsia="ru-RU"/>
        </w:rPr>
        <w:t>Искитима</w:t>
      </w:r>
      <w:proofErr w:type="spellEnd"/>
      <w:r w:rsidR="00FA7D76" w:rsidRPr="00FA7D7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</w:t>
      </w:r>
      <w:r w:rsidR="00242A2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С.В. </w:t>
      </w: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Завражин</w:t>
      </w:r>
      <w:proofErr w:type="spellEnd"/>
    </w:p>
    <w:p w:rsidR="00FA7D76" w:rsidRPr="00FA7D76" w:rsidRDefault="00FA7D76" w:rsidP="00FA7D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A7D76" w:rsidRPr="00FA7D76" w:rsidRDefault="00FA7D76" w:rsidP="00FA7D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A7D76" w:rsidRDefault="00FA7D76" w:rsidP="00FA7D76">
      <w:pPr>
        <w:jc w:val="center"/>
      </w:pPr>
    </w:p>
    <w:sectPr w:rsidR="00FA7D76" w:rsidSect="00FA7D76">
      <w:pgSz w:w="11906" w:h="16838"/>
      <w:pgMar w:top="1134" w:right="567" w:bottom="39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7D76"/>
    <w:rsid w:val="00064080"/>
    <w:rsid w:val="0009578F"/>
    <w:rsid w:val="000A73D8"/>
    <w:rsid w:val="000E0D7B"/>
    <w:rsid w:val="001E17EA"/>
    <w:rsid w:val="00242A2F"/>
    <w:rsid w:val="0024655B"/>
    <w:rsid w:val="00255FD9"/>
    <w:rsid w:val="00256CC7"/>
    <w:rsid w:val="002626DB"/>
    <w:rsid w:val="002D5A42"/>
    <w:rsid w:val="003C640A"/>
    <w:rsid w:val="00471C85"/>
    <w:rsid w:val="004C7434"/>
    <w:rsid w:val="00503A6B"/>
    <w:rsid w:val="00642B96"/>
    <w:rsid w:val="006A7BE2"/>
    <w:rsid w:val="00775377"/>
    <w:rsid w:val="00834C91"/>
    <w:rsid w:val="00873035"/>
    <w:rsid w:val="00915AB4"/>
    <w:rsid w:val="00932099"/>
    <w:rsid w:val="0099586E"/>
    <w:rsid w:val="00A61CBC"/>
    <w:rsid w:val="00A9766C"/>
    <w:rsid w:val="00AD35C5"/>
    <w:rsid w:val="00AF2DE2"/>
    <w:rsid w:val="00BE6609"/>
    <w:rsid w:val="00C67F5B"/>
    <w:rsid w:val="00E41608"/>
    <w:rsid w:val="00E55F70"/>
    <w:rsid w:val="00EC656B"/>
    <w:rsid w:val="00ED135F"/>
    <w:rsid w:val="00FA7D76"/>
    <w:rsid w:val="00FB7B9F"/>
    <w:rsid w:val="00FD7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A7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7D76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5"/>
    <w:uiPriority w:val="59"/>
    <w:rsid w:val="00E4160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E41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FA7D7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A7D76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7D7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A7D76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A7D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A7D76"/>
    <w:rPr>
      <w:rFonts w:ascii="Tahoma" w:hAnsi="Tahoma" w:cs="Tahoma"/>
      <w:sz w:val="16"/>
      <w:szCs w:val="16"/>
    </w:rPr>
  </w:style>
  <w:style w:type="table" w:customStyle="1" w:styleId="11">
    <w:name w:val="Сетка таблицы1"/>
    <w:basedOn w:val="a1"/>
    <w:next w:val="a5"/>
    <w:uiPriority w:val="59"/>
    <w:rsid w:val="00E41608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59"/>
    <w:rsid w:val="00E416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2AF3F-3E48-4430-90AB-36E9FD9AF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2296</Words>
  <Characters>13090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cp:lastPrinted>2025-02-03T08:09:00Z</cp:lastPrinted>
  <dcterms:created xsi:type="dcterms:W3CDTF">2025-02-03T08:09:00Z</dcterms:created>
  <dcterms:modified xsi:type="dcterms:W3CDTF">2025-07-11T05:58:00Z</dcterms:modified>
</cp:coreProperties>
</file>