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5F" w:rsidRDefault="00234037">
      <w:pPr>
        <w:pStyle w:val="1"/>
        <w:rPr>
          <w:sz w:val="28"/>
        </w:rPr>
      </w:pP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15F" w:rsidRDefault="00234037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ED415F" w:rsidRDefault="00234037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ED415F" w:rsidRDefault="00234037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ED415F" w:rsidRDefault="00ED415F">
      <w:pPr>
        <w:rPr>
          <w:rFonts w:ascii="Times New Roman" w:hAnsi="Times New Roman" w:cs="Times New Roman"/>
        </w:rPr>
      </w:pPr>
    </w:p>
    <w:p w:rsidR="00ED415F" w:rsidRDefault="00234037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4A0A034F" wp14:editId="7D2DCE34">
            <wp:simplePos x="0" y="0"/>
            <wp:positionH relativeFrom="character">
              <wp:posOffset>-642398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ED415F" w:rsidRDefault="002340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ED415F" w:rsidRDefault="00ED415F">
      <w:pPr>
        <w:jc w:val="center"/>
        <w:rPr>
          <w:rFonts w:ascii="Times New Roman" w:hAnsi="Times New Roman" w:cs="Times New Roman"/>
        </w:rPr>
      </w:pPr>
    </w:p>
    <w:p w:rsidR="00ED415F" w:rsidRDefault="00234037">
      <w:pPr>
        <w:spacing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внесении изменений в Положение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города Искитима Новосибирской области, утвержденное постановлением администрации города Искитима Новосибирской области от 01.06.2021 № 758 (в ред. постановления администрации города Искитима Новосибирской области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 17.01.2025 № 42)</w:t>
      </w:r>
    </w:p>
    <w:p w:rsidR="00ED415F" w:rsidRDefault="00ED41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415F" w:rsidRDefault="00234037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постановлением Правительства Новосибирской области от 22.07.2025 № 332-п «О внесении изменений в отдельные постановления Правительства Новосибирской области», администрация города Искитима Новосибирской области:</w:t>
      </w:r>
    </w:p>
    <w:p w:rsidR="00ED415F" w:rsidRDefault="00ED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15F" w:rsidRDefault="00234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ED415F" w:rsidRDefault="00234037">
      <w:pPr>
        <w:pStyle w:val="ConsPlusNormal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следующие изменения в </w:t>
      </w:r>
      <w:r>
        <w:rPr>
          <w:bCs/>
          <w:sz w:val="28"/>
          <w:szCs w:val="28"/>
        </w:rPr>
        <w:t>Положение о системе оплаты труда работников, условиях оплаты труда руководителей, их заместителей, главных бухгалтеров и размерах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города Искитима Новосибирской области, утвержденное постановлением администрации города Искитима Новосибирской области от 01.06.2021 № 758 (в ред. постановления администрации города Искитима Новосибирской</w:t>
      </w:r>
      <w:proofErr w:type="gramEnd"/>
      <w:r>
        <w:rPr>
          <w:bCs/>
          <w:sz w:val="28"/>
          <w:szCs w:val="28"/>
        </w:rPr>
        <w:t xml:space="preserve"> области от 17.01.2025 № 42): </w:t>
      </w:r>
    </w:p>
    <w:p w:rsidR="00ED415F" w:rsidRDefault="00234037">
      <w:pPr>
        <w:pStyle w:val="ConsPlusNormal"/>
        <w:spacing w:before="20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3.1 раздела 3 изложить в следующей редакции:</w:t>
      </w:r>
    </w:p>
    <w:p w:rsidR="00ED415F" w:rsidRDefault="00ED415F">
      <w:pPr>
        <w:pStyle w:val="ConsPlusNormal"/>
        <w:spacing w:before="200"/>
        <w:ind w:firstLine="540"/>
        <w:jc w:val="both"/>
        <w:rPr>
          <w:bCs/>
          <w:sz w:val="28"/>
          <w:szCs w:val="28"/>
        </w:rPr>
      </w:pP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«3.1.</w:t>
      </w:r>
      <w:r>
        <w:rPr>
          <w:rFonts w:ascii="Times New Roman" w:hAnsi="Times New Roman" w:cs="Times New Roman"/>
          <w:sz w:val="28"/>
          <w:szCs w:val="28"/>
        </w:rPr>
        <w:t xml:space="preserve"> Работникам учреждений, в том числе руководителям, заместителям руководителей и главным бухгалтерам, могут быть установлены следующие выплаты компенсационного характера: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доплата за работу с вредными и (или) опасными условиями труда;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доплата за работу в ночное время;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доплата за работу в выходные и нерабочие праздничные дни;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доплата за сверхурочную работу;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доплата за совмещение профессий (должностей), расширение зон обслуживания, увеличение объема работы и исполнение обязанностей временно отсутствующего работника без освобождения от работы, определенной трудовым договором;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доплата за работу по наставничеству, размеры и условия осуществления которой устанавливаются в отраслевом тарифном соглашении или положении об оплате труда работников подведомственных учреждений;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доплата за работу со сведениями, составляющими государственную тайну;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доплата, связанная с особенностями деятельности отдельных видов учреждений и отдельных категорий работников;</w:t>
      </w:r>
    </w:p>
    <w:p w:rsidR="00ED415F" w:rsidRDefault="002340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иные доплаты компенсационного характера, установленные федеральными законами и иными нормативными актами Российской Федерации и Новосибирской области, содержащими нормы трудового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D415F" w:rsidRDefault="00234037">
      <w:pPr>
        <w:pStyle w:val="ConsPlusNormal"/>
        <w:spacing w:before="20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в пункте 6.4 раздела 6 слова «от 24.12.2007 № 922» заменить словами «от 24.04.2025 № 540».</w:t>
      </w:r>
    </w:p>
    <w:p w:rsidR="00ED415F" w:rsidRDefault="00234037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</w:t>
      </w:r>
      <w:proofErr w:type="spellStart"/>
      <w:r>
        <w:rPr>
          <w:sz w:val="28"/>
          <w:szCs w:val="28"/>
        </w:rPr>
        <w:t>Искитимские</w:t>
      </w:r>
      <w:proofErr w:type="spellEnd"/>
      <w:r>
        <w:rPr>
          <w:sz w:val="28"/>
          <w:szCs w:val="28"/>
        </w:rPr>
        <w:t xml:space="preserve"> ведомости» и разместить на официальном сайте администрации города Искитима Новосибирской области.</w:t>
      </w:r>
    </w:p>
    <w:p w:rsidR="00ED415F" w:rsidRDefault="00234037">
      <w:pPr>
        <w:pStyle w:val="ConsPlusNormal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опубликования и распространяет свое действие на правоотношения, возникшие с 01 сентября 2025 года.</w:t>
      </w:r>
    </w:p>
    <w:p w:rsidR="00ED415F" w:rsidRDefault="00ED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5F" w:rsidRDefault="00ED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5F" w:rsidRDefault="00ED4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5F" w:rsidRDefault="0023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ED415F" w:rsidRDefault="0023403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ED415F" w:rsidRDefault="00ED4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D415F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5F"/>
    <w:rsid w:val="00234037"/>
    <w:rsid w:val="005F1666"/>
    <w:rsid w:val="00E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4C39FD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qFormat/>
    <w:rsid w:val="00F744EE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PlusNormal">
    <w:name w:val="ConsPlusNormal"/>
    <w:qFormat/>
    <w:rsid w:val="004D1C82"/>
    <w:pPr>
      <w:widowControl w:val="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4C39FD"/>
    <w:rPr>
      <w:color w:val="0000FF" w:themeColor="hyperlink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qFormat/>
    <w:rsid w:val="00F744EE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PlusNormal">
    <w:name w:val="ConsPlusNormal"/>
    <w:qFormat/>
    <w:rsid w:val="004D1C82"/>
    <w:pPr>
      <w:widowControl w:val="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2025-09-09T01:35:00Z</cp:lastPrinted>
  <dcterms:created xsi:type="dcterms:W3CDTF">2025-09-09T01:36:00Z</dcterms:created>
  <dcterms:modified xsi:type="dcterms:W3CDTF">2025-09-09T09:26:00Z</dcterms:modified>
  <dc:language>ru-RU</dc:language>
</cp:coreProperties>
</file>