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F7" w:rsidRDefault="008339EC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 к постановлению </w:t>
      </w:r>
    </w:p>
    <w:p w:rsidR="006B45F7" w:rsidRDefault="008339EC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города </w:t>
      </w:r>
      <w:proofErr w:type="spellStart"/>
      <w:r>
        <w:rPr>
          <w:rFonts w:ascii="Times New Roman" w:hAnsi="Times New Roman" w:cs="Times New Roman"/>
        </w:rPr>
        <w:t>Искитима</w:t>
      </w:r>
      <w:proofErr w:type="spellEnd"/>
      <w:r>
        <w:rPr>
          <w:rFonts w:ascii="Times New Roman" w:hAnsi="Times New Roman" w:cs="Times New Roman"/>
        </w:rPr>
        <w:t xml:space="preserve"> Новосибирской области</w:t>
      </w:r>
    </w:p>
    <w:p w:rsidR="006B45F7" w:rsidRDefault="008339EC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29.05.2025</w:t>
      </w:r>
      <w:r>
        <w:rPr>
          <w:rFonts w:ascii="Times New Roman" w:hAnsi="Times New Roman" w:cs="Times New Roman"/>
        </w:rPr>
        <w:t xml:space="preserve"> № 889</w:t>
      </w:r>
    </w:p>
    <w:p w:rsidR="006B45F7" w:rsidRDefault="006B45F7">
      <w:pPr>
        <w:pStyle w:val="ConsPlusTitlePage"/>
        <w:rPr>
          <w:rFonts w:ascii="Times New Roman" w:hAnsi="Times New Roman" w:cs="Times New Roman"/>
        </w:rPr>
      </w:pPr>
    </w:p>
    <w:p w:rsidR="006B45F7" w:rsidRDefault="006B45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45F7" w:rsidRDefault="008339E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Паспорт муниципальной программы</w:t>
      </w:r>
    </w:p>
    <w:p w:rsidR="006B45F7" w:rsidRDefault="006B45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3"/>
        <w:gridCol w:w="7087"/>
      </w:tblGrid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Переселение граждан из </w:t>
            </w:r>
            <w:r>
              <w:rPr>
                <w:rFonts w:ascii="Times New Roman" w:hAnsi="Times New Roman" w:cs="Times New Roman"/>
              </w:rPr>
              <w:t xml:space="preserve">аварийного жилищного фонда, признанного таковым на территории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Новосибирской области до 01.01.2017, на 2019 - 2023 годы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Новосибирской области (далее - Администрация)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Разработчи</w:t>
            </w:r>
            <w:r>
              <w:rPr>
                <w:rFonts w:ascii="Times New Roman" w:hAnsi="Times New Roman" w:cs="Times New Roman"/>
              </w:rPr>
              <w:t>к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городского хозяйства администрации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Новосибирской области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 не выделяются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и задачи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Программы: обеспечение устойчивого сокращения аварийного жилищного фонда на территории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Новосибирской области.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Программы: переселение граждан, проживающих в многоквартирных домах, признанных до 1 января 2017 года аварий</w:t>
            </w:r>
            <w:r>
              <w:rPr>
                <w:rFonts w:ascii="Times New Roman" w:hAnsi="Times New Roman" w:cs="Times New Roman"/>
              </w:rPr>
              <w:t>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Количество переселенных жителей, чел.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Общая площадь расселенных жилых помещений, кв. м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реализуется в 2019 - 2023 годах: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2019 года - срок реализации до 31.12.2020;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2020 года - срок реализации до 31.12.2021;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2021 года</w:t>
            </w:r>
            <w:r>
              <w:rPr>
                <w:rFonts w:ascii="Times New Roman" w:hAnsi="Times New Roman" w:cs="Times New Roman"/>
              </w:rPr>
              <w:t xml:space="preserve"> - срок реализации до 31.12.2022;</w:t>
            </w:r>
          </w:p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2022 года - срок реализации до 31.12.2023.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прогнозный объем финансирования Программы в 2019 - 2023 годах – 1 715 738,2 тыс. рублей, в том числе по источникам </w:t>
            </w:r>
            <w:r>
              <w:rPr>
                <w:rFonts w:ascii="Times New Roman" w:hAnsi="Times New Roman" w:cs="Times New Roman"/>
              </w:rPr>
              <w:t>финансирования: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средства Фонда содействия реформированию жилищно-коммунального хозяйства (прогнозные объемы на условиях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>) - 1 464 359,2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бюджета субъекта Российской Федерации – 223 669,3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средства бюдж</w:t>
            </w:r>
            <w:r>
              <w:rPr>
                <w:rFonts w:ascii="Times New Roman" w:hAnsi="Times New Roman" w:cs="Times New Roman"/>
              </w:rPr>
              <w:t xml:space="preserve">ета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(прогнозные объемы на условиях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>) – 27 709,7 тыс. рублей;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этапу 2019 года - 95 368,2 тыс. рублей, в том числе по источникам финансирования: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- 3 814,7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Фонда соде</w:t>
            </w:r>
            <w:r>
              <w:rPr>
                <w:rFonts w:ascii="Times New Roman" w:hAnsi="Times New Roman" w:cs="Times New Roman"/>
              </w:rPr>
              <w:t>йствия реформированию жилищно-коммунального хозяйства - 91 553,5 тыс. рублей;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этапу 2020 года - 46 950,1 тыс. рублей, в том числе по источникам финансирования: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- 1 878,0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Фонда содействия реформир</w:t>
            </w:r>
            <w:r>
              <w:rPr>
                <w:rFonts w:ascii="Times New Roman" w:hAnsi="Times New Roman" w:cs="Times New Roman"/>
              </w:rPr>
              <w:t>ованию жилищно-коммунального хозяйства - 45 072,1 тыс. рублей;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этапу 2021 года - 208 343,7 тыс. рублей, в том числе по источникам финансирования: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- 8 333,7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Фонда содействия реформированию </w:t>
            </w:r>
            <w:r>
              <w:rPr>
                <w:rFonts w:ascii="Times New Roman" w:hAnsi="Times New Roman" w:cs="Times New Roman"/>
              </w:rPr>
              <w:t>жилищно-коммунального хозяйства - 200 010,0 тыс. рублей;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этапу 2022 года – 1 365 076,2 тыс. рублей, в том числе по источникам финансирования: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города </w:t>
            </w:r>
            <w:proofErr w:type="spellStart"/>
            <w:r>
              <w:rPr>
                <w:rFonts w:ascii="Times New Roman" w:hAnsi="Times New Roman" w:cs="Times New Roman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13 683,3 тыс. рублей;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субъекта Российской Федерации – 22</w:t>
            </w:r>
            <w:r>
              <w:rPr>
                <w:rFonts w:ascii="Times New Roman" w:hAnsi="Times New Roman" w:cs="Times New Roman"/>
              </w:rPr>
              <w:t>3 669,3 тыс. руб.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– 1 127 723,6 тыс. рублей.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результате реализации Программы планируется: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1711 человек;</w:t>
            </w: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 xml:space="preserve">расселить аварийный жилищный фонд в размере 27071,36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общей площади жилых помещений.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этапам переселения: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этапу 2019 года: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110 человек;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расселить аварийный жилищный фонд в размере 2091,08 кв. м общей площади жилых по</w:t>
            </w:r>
            <w:r>
              <w:rPr>
                <w:rFonts w:ascii="Times New Roman" w:hAnsi="Times New Roman" w:cs="Times New Roman"/>
              </w:rPr>
              <w:t>мещений;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этапу 2020 года: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56 человек;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расселить аварийный жилищный фонд в размере 1017,8 кв. м общей площади жилых помещений;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этапу 2021 года: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243 человека;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расселить аварийный жилищный фонд в размере 4215,26 кв. м</w:t>
            </w:r>
            <w:r>
              <w:rPr>
                <w:rFonts w:ascii="Times New Roman" w:hAnsi="Times New Roman" w:cs="Times New Roman"/>
              </w:rPr>
              <w:t xml:space="preserve"> общей площади жилых помещений;</w:t>
            </w:r>
          </w:p>
          <w:p w:rsidR="006B45F7" w:rsidRDefault="006B45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45F7" w:rsidRDefault="008339EC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этапу 2022 года: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1302 человек;</w:t>
            </w:r>
          </w:p>
          <w:p w:rsidR="006B45F7" w:rsidRDefault="008339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расселить аварийный жилищный фонд в размере 19747,22 кв. м общей площади жилых помещений.</w:t>
            </w:r>
          </w:p>
        </w:tc>
      </w:tr>
      <w:tr w:rsidR="006B45F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Электронный адрес </w:t>
            </w:r>
            <w:r>
              <w:rPr>
                <w:rFonts w:ascii="Times New Roman" w:hAnsi="Times New Roman" w:cs="Times New Roman"/>
              </w:rPr>
              <w:lastRenderedPageBreak/>
              <w:t>размещения муниципальной программы в сети Интернет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F7" w:rsidRDefault="008339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https://iski</w:t>
            </w:r>
            <w:r>
              <w:rPr>
                <w:rFonts w:ascii="Times New Roman" w:hAnsi="Times New Roman" w:cs="Times New Roman"/>
              </w:rPr>
              <w:t>tim.nso.ru/</w:t>
            </w:r>
          </w:p>
        </w:tc>
      </w:tr>
    </w:tbl>
    <w:p w:rsidR="006B45F7" w:rsidRDefault="006B45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45F7" w:rsidRDefault="006B45F7">
      <w:pPr>
        <w:pStyle w:val="ConsPlusNormal"/>
        <w:ind w:firstLine="540"/>
        <w:jc w:val="both"/>
        <w:rPr>
          <w:noProof/>
        </w:rPr>
      </w:pPr>
    </w:p>
    <w:p w:rsidR="008339EC" w:rsidRDefault="008339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339E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F7"/>
    <w:rsid w:val="006B45F7"/>
    <w:rsid w:val="0083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664B4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664B4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664B4D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664B4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rsid w:val="00664B4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664B4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664B4D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664B4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664B4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664B4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664B4D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664B4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rsid w:val="00664B4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664B4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664B4D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664B4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429C-57BD-4692-9D9C-2D7BEBB8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2023-01-26T02:57:00Z</cp:lastPrinted>
  <dcterms:created xsi:type="dcterms:W3CDTF">2025-07-14T07:05:00Z</dcterms:created>
  <dcterms:modified xsi:type="dcterms:W3CDTF">2025-07-14T07:05:00Z</dcterms:modified>
  <dc:language>ru-RU</dc:language>
</cp:coreProperties>
</file>