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AE" w:rsidRDefault="00DD5C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80962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DAE" w:rsidRDefault="00DD5C3E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ГЛАВА 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  ИСКИТИМА</w:t>
      </w:r>
    </w:p>
    <w:p w:rsidR="00A61DAE" w:rsidRDefault="00DD5C3E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 ОБЛАСТИ</w:t>
      </w:r>
    </w:p>
    <w:p w:rsidR="00A61DAE" w:rsidRDefault="00DD5C3E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A61DAE" w:rsidRDefault="00DD5C3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4382921D" wp14:editId="032C3812">
            <wp:simplePos x="0" y="0"/>
            <wp:positionH relativeFrom="character">
              <wp:posOffset>2447290</wp:posOffset>
            </wp:positionH>
            <wp:positionV relativeFrom="line">
              <wp:posOffset>290830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1DAE" w:rsidRDefault="00DD5C3E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A61DAE" w:rsidRDefault="00DD5C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A61DAE" w:rsidRDefault="00A61DAE">
      <w:pPr>
        <w:jc w:val="center"/>
        <w:rPr>
          <w:rFonts w:ascii="Times New Roman" w:hAnsi="Times New Roman" w:cs="Times New Roman"/>
        </w:rPr>
      </w:pPr>
    </w:p>
    <w:p w:rsidR="00A61DAE" w:rsidRDefault="00DD5C3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отказе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земельного участка </w:t>
      </w:r>
    </w:p>
    <w:p w:rsidR="00A61DAE" w:rsidRDefault="00DD5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статьей 39 Градостроительного кодекса Российской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Федерации,  статьей 16 Федерального закона от 06.10.2003 № 131-ФЗ "Об общих принципах организации местного самоуправления в Российской Федерации", Уставом города Искитима Новосибирской области, Правилами землепользования и застройки города Искитима Новосибирской области, утвержденными решением Совета депутатов г. Искитима от 23.12.2009 № 410  (в ред. от 03.09.2025 № 317),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учитывая заключение от 09.09.2025 «О результатах публичных слушаний по вопросу предоставления разрешения на условно разрешенный вид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использования земельного участка», заключение комиссии по градостроительству, землепользованию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застройке города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Искитима от 11.09.2025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A61DAE" w:rsidRDefault="00A61D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1DAE" w:rsidRDefault="00DD5C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ПОСТАНОВЛЯЮ:</w:t>
      </w:r>
    </w:p>
    <w:p w:rsidR="00A61DAE" w:rsidRDefault="00A61D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1DAE" w:rsidRDefault="00DD5C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Отказать в предоставлении разрешения на условно разрешенный вид использования земельного участка с местоположением: Новосибирская область, г. Искитим, ул.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Логовская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д. 37, (кадастровый номер 54:33:050501:30), площадью 910,0 кв. м. Испрашиваемый вид использования – магазины (4.4) в зоне застройки индивидуальными жилыми домами и ведения личного подсобного хозяйства (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Жин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A61DAE" w:rsidRDefault="00DD5C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2.Управлению делами (О.А. Смирнова) 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ведомости» и на официальном сайте администрации г. Искитима.</w:t>
      </w:r>
    </w:p>
    <w:p w:rsidR="00A61DAE" w:rsidRDefault="00A61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A61DAE" w:rsidRDefault="00A61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AE" w:rsidRDefault="00DD5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 Искитима                                                                       С.В. Завражин</w:t>
      </w:r>
    </w:p>
    <w:p w:rsidR="00A61DAE" w:rsidRDefault="00DD5C3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sectPr w:rsidR="00A61DAE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AE"/>
    <w:rsid w:val="00A61DAE"/>
    <w:rsid w:val="00B53869"/>
    <w:rsid w:val="00D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BC48B1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нак Знак2 Знак Знак"/>
    <w:basedOn w:val="a"/>
    <w:qFormat/>
    <w:rsid w:val="003B2947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BC48B1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нак Знак2 Знак Знак"/>
    <w:basedOn w:val="a"/>
    <w:qFormat/>
    <w:rsid w:val="003B2947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5BF1-8145-4617-9F7E-F284869B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2025-08-11T13:23:00Z</cp:lastPrinted>
  <dcterms:created xsi:type="dcterms:W3CDTF">2025-09-17T07:31:00Z</dcterms:created>
  <dcterms:modified xsi:type="dcterms:W3CDTF">2025-09-17T08:04:00Z</dcterms:modified>
  <dc:language>ru-RU</dc:language>
</cp:coreProperties>
</file>