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B1" w:rsidRDefault="006121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21B1" w:rsidRDefault="002632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ГОРОДА  ИСКИТИМА  </w:t>
      </w:r>
    </w:p>
    <w:p w:rsidR="006121B1" w:rsidRDefault="002632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НОВОСИБИРСКОЙ  ОБЛАСТИ</w:t>
      </w:r>
    </w:p>
    <w:p w:rsidR="006121B1" w:rsidRDefault="0026323C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121B1" w:rsidRDefault="006121B1">
      <w:pPr>
        <w:rPr>
          <w:rFonts w:ascii="Times New Roman" w:hAnsi="Times New Roman" w:cs="Times New Roman"/>
        </w:rPr>
      </w:pPr>
    </w:p>
    <w:p w:rsidR="006121B1" w:rsidRDefault="0026323C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4CE7968C" wp14:editId="6B876594">
            <wp:simplePos x="0" y="0"/>
            <wp:positionH relativeFrom="character">
              <wp:posOffset>-609600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6121B1" w:rsidRDefault="0026323C" w:rsidP="007023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7023F3" w:rsidRDefault="007023F3" w:rsidP="007023F3">
      <w:pPr>
        <w:jc w:val="center"/>
        <w:rPr>
          <w:rFonts w:ascii="Times New Roman" w:hAnsi="Times New Roman" w:cs="Times New Roman"/>
        </w:rPr>
      </w:pPr>
    </w:p>
    <w:p w:rsidR="006121B1" w:rsidRDefault="002632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регулярного сбора и анализа обратной связи в администрации города Искитима Новосибирской области и муниципальных учреждениях города Искитима Новосибирской области</w:t>
      </w:r>
    </w:p>
    <w:p w:rsidR="006121B1" w:rsidRDefault="006121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21B1" w:rsidRDefault="00263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организации получения и анализа обратной связи от внешних и внутренних клиентов об уровне удовлетворенности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процессом предоставления муниципальных услуг, а также организации внутренних процессов, во исполнение пункта 1.2 Плана мероприятий («Дорожной карты») по внедрению Стандартов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клиентоцентричности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деятельность администрации города Искитима Новосибирской области, утвержденного распоряжением администрации города Искитима Новосибирской области от 30.06.2025            № 312-р:</w:t>
      </w:r>
      <w:proofErr w:type="gramEnd"/>
    </w:p>
    <w:p w:rsidR="006121B1" w:rsidRDefault="0061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21B1" w:rsidRDefault="0026323C">
      <w:pPr>
        <w:pStyle w:val="afa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 Утвердить прилагаемый порядок регулярного сбора и анализа обратной связи в администрации города Искитима Новосибирской области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 муниципальных учреждениях города Искитима Новосибирской области.</w:t>
      </w:r>
    </w:p>
    <w:p w:rsidR="006121B1" w:rsidRDefault="0026323C">
      <w:pPr>
        <w:pStyle w:val="afa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2.Управлению делами администрации г. Искитима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администрации г. Искитима.</w:t>
      </w:r>
    </w:p>
    <w:p w:rsidR="006121B1" w:rsidRDefault="0026323C">
      <w:pPr>
        <w:pStyle w:val="afa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3.Настоящее распоряжение вступает в силу с момента подписания.</w:t>
      </w:r>
    </w:p>
    <w:p w:rsidR="006121B1" w:rsidRDefault="0061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B1" w:rsidRDefault="0061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1B1" w:rsidRDefault="00263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6121B1" w:rsidRDefault="0026323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6121B1" w:rsidRDefault="00612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21B1" w:rsidRDefault="00612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21B1" w:rsidRDefault="006121B1">
      <w:pPr>
        <w:jc w:val="center"/>
      </w:pPr>
    </w:p>
    <w:p w:rsidR="006121B1" w:rsidRDefault="006121B1">
      <w:pPr>
        <w:jc w:val="center"/>
      </w:pPr>
    </w:p>
    <w:p w:rsidR="00C31C20" w:rsidRDefault="00C31C20">
      <w:pPr>
        <w:jc w:val="center"/>
      </w:pPr>
    </w:p>
    <w:p w:rsidR="00C31C20" w:rsidRDefault="00C31C20">
      <w:pPr>
        <w:jc w:val="center"/>
      </w:pPr>
      <w:bookmarkStart w:id="0" w:name="_GoBack"/>
      <w:bookmarkEnd w:id="0"/>
    </w:p>
    <w:p w:rsidR="006121B1" w:rsidRDefault="006121B1">
      <w:pPr>
        <w:jc w:val="center"/>
      </w:pPr>
    </w:p>
    <w:p w:rsidR="006121B1" w:rsidRDefault="006121B1">
      <w:pPr>
        <w:jc w:val="center"/>
      </w:pPr>
    </w:p>
    <w:p w:rsidR="006121B1" w:rsidRDefault="0026323C">
      <w:pPr>
        <w:spacing w:after="0"/>
        <w:contextualSpacing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>
        <w:rPr>
          <w:rFonts w:ascii="Times New Roman" w:hAnsi="Times New Roman" w:cs="Times New Roman"/>
        </w:rPr>
        <w:t xml:space="preserve"> распоряжением</w:t>
      </w:r>
    </w:p>
    <w:p w:rsidR="006121B1" w:rsidRDefault="0026323C">
      <w:pPr>
        <w:spacing w:after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Искитима</w:t>
      </w:r>
    </w:p>
    <w:p w:rsidR="006121B1" w:rsidRDefault="0026323C">
      <w:pPr>
        <w:spacing w:after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6121B1" w:rsidRDefault="0026323C">
      <w:pPr>
        <w:spacing w:after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18.09.2025 № 501-р</w:t>
      </w:r>
    </w:p>
    <w:p w:rsidR="006121B1" w:rsidRDefault="006121B1">
      <w:pPr>
        <w:jc w:val="center"/>
        <w:rPr>
          <w:rFonts w:ascii="Times New Roman" w:hAnsi="Times New Roman" w:cs="Times New Roman"/>
        </w:rPr>
      </w:pPr>
    </w:p>
    <w:p w:rsidR="006121B1" w:rsidRDefault="006121B1">
      <w:pPr>
        <w:pStyle w:val="14"/>
        <w:tabs>
          <w:tab w:val="left" w:pos="993"/>
        </w:tabs>
        <w:spacing w:before="6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1B1" w:rsidRDefault="0026323C">
      <w:pPr>
        <w:pStyle w:val="14"/>
        <w:tabs>
          <w:tab w:val="left" w:pos="993"/>
        </w:tabs>
        <w:spacing w:before="60"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регулярного сбора и анализа обратной связи в администрации города Искитима Новосибирской области и муниципальных учреждениях города Искитима Новосибирской области</w:t>
      </w:r>
    </w:p>
    <w:p w:rsidR="006121B1" w:rsidRDefault="006121B1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121B1" w:rsidRDefault="0026323C" w:rsidP="007023F3">
      <w:pPr>
        <w:numPr>
          <w:ilvl w:val="0"/>
          <w:numId w:val="75"/>
        </w:numPr>
        <w:tabs>
          <w:tab w:val="left" w:pos="284"/>
          <w:tab w:val="left" w:pos="993"/>
        </w:tabs>
        <w:spacing w:before="60"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6121B1" w:rsidRDefault="006121B1">
      <w:pPr>
        <w:tabs>
          <w:tab w:val="left" w:pos="993"/>
        </w:tabs>
        <w:spacing w:before="60" w:after="0" w:line="240" w:lineRule="auto"/>
        <w:ind w:left="567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21B1" w:rsidRDefault="0026323C" w:rsidP="007023F3">
      <w:pPr>
        <w:numPr>
          <w:ilvl w:val="1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Настоящий порядок сбора и анализа обратной связи (далее — Порядок) обеспечивает получение единой и сравнимой информации о качестве всех взаимодействий внешних и внутренних клиентов (далее – клиентов), об удовлетворенности клиентов взаимодействием с администрацией города Искитима Новосибирской области и муниципальными учреждениями города Искитима Новосибирской области (далее — удовлетворенность).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Система обратной связи служит для выявления отношения клиентов к деятельности администрации города Искитима Новосибирской области и муниципальных учреждений города Искитима Новосибирской области (далее – администрации, муниципальных учреждений) в разрезе следующих направлений деятельности, процессов (групп процессов), (далее – объекты сбора и анализа обратной связи): 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Предоставление муниципальных услуг;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Предоставление мер муниципальной поддержки;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Осуществление муниципального контроля;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Профилактика нарушений обязательных требований;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Рассмотрение обращений и запросов;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Обеспечение доступа к информации о деятельности администрации, муниципальных учреждений;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Организация деятельности администрации в отношении сотрудников. 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Источниками обратной связи являются данные информационных систем, интегрирующих информацию от клиентов о качестве услуг (Платформа обратной связи, Единый портал государственных и муниципальных услуг (функций) (далее – ЕПГУ), ведомственные и региональные системы и другие), оценки и отзывы на информационных ресурсах, обращения и жалобы, поступающие в администрацию, муниципальные учреждения напрямую, а также данные опросов внешних и внутренних клиентов, полученные в ходе сбора обратной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связи и дополнительных социологических исследований.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Сбор обратной связи должен осуществляться во всех точках, в которых происходит взаимодействие с клиентом:</w:t>
      </w:r>
    </w:p>
    <w:p w:rsidR="006121B1" w:rsidRDefault="0026323C">
      <w:pPr>
        <w:tabs>
          <w:tab w:val="left" w:pos="1134"/>
        </w:tabs>
        <w:spacing w:before="60"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– онлайн (информационные системы, официальный сайт, социальные сети,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мессенджер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, консультационная линия); </w:t>
      </w:r>
    </w:p>
    <w:p w:rsidR="006121B1" w:rsidRDefault="0026323C">
      <w:pPr>
        <w:tabs>
          <w:tab w:val="left" w:pos="1134"/>
        </w:tabs>
        <w:spacing w:before="60"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– офлайн (личный прием в администрации, муниципальных учреждениях, в МФЦ, в местах длительного пребывания клиентов, направление бумажных писем и т.д.).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 xml:space="preserve">Администрация, муниципальные учреждения обеспечивают возможность постоянного сбора обратной связи в местах взаимодействия с клиентами и регулярно проводят ее анализ. Разовые сборы обратной связи дополняют постоянный сбор обратной связи в случае необходимости (путем проведения специальных и дополнительных исследований).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Данные, полученные в результате сбора обратной связи, должны быть сравнимыми. Для того</w:t>
      </w: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,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чтобы обеспечить сравнимость данных, необходимо использовать рекомендованные настоящим Порядком методы сбора и анализа данных. </w:t>
      </w:r>
    </w:p>
    <w:p w:rsidR="006121B1" w:rsidRDefault="006121B1">
      <w:pPr>
        <w:tabs>
          <w:tab w:val="left" w:pos="1134"/>
        </w:tabs>
        <w:spacing w:before="60"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26323C" w:rsidP="007023F3">
      <w:pPr>
        <w:numPr>
          <w:ilvl w:val="0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Организация системы сбора и анализа обратной связи от внешних клиентов </w:t>
      </w:r>
    </w:p>
    <w:p w:rsidR="006121B1" w:rsidRDefault="006121B1">
      <w:pPr>
        <w:spacing w:before="60" w:after="0" w:line="240" w:lineRule="auto"/>
        <w:ind w:firstLine="567"/>
        <w:contextualSpacing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</w:p>
    <w:p w:rsidR="006121B1" w:rsidRDefault="0026323C" w:rsidP="007023F3">
      <w:pPr>
        <w:numPr>
          <w:ilvl w:val="1"/>
          <w:numId w:val="2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Администрация, муниципальные учреждения обеспечивают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постоянный сбор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регулярный анализ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обратной связи. Возможность оставить обратную связь предоставляется во всех точках, где происходит взаимодействие с клиентом. </w:t>
      </w:r>
    </w:p>
    <w:p w:rsidR="006121B1" w:rsidRDefault="0026323C" w:rsidP="007023F3">
      <w:pPr>
        <w:numPr>
          <w:ilvl w:val="1"/>
          <w:numId w:val="2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Администрация, муниципальные учреждения организуют сбор обратной связи с учетом настоящего Порядка и с использованием инструментария (анкеты для сбора обратной связи), содержащегося в настоящем Порядке, по осуществляемым направлениям деятельности. </w:t>
      </w:r>
    </w:p>
    <w:p w:rsidR="006121B1" w:rsidRDefault="0026323C" w:rsidP="007023F3">
      <w:pPr>
        <w:numPr>
          <w:ilvl w:val="1"/>
          <w:numId w:val="2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Периодичность сбора обратной связи:</w:t>
      </w:r>
    </w:p>
    <w:p w:rsidR="006121B1" w:rsidRDefault="0026323C" w:rsidP="007023F3">
      <w:pPr>
        <w:numPr>
          <w:ilvl w:val="2"/>
          <w:numId w:val="2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Предоставление муниципальных услуг – постоянно, опрос во всех точках получения услуги (по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qr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>-коду, смс, электронной почте, на сайте администрации), сразу после получения услуги;</w:t>
      </w:r>
    </w:p>
    <w:p w:rsidR="006121B1" w:rsidRDefault="0026323C" w:rsidP="007023F3">
      <w:pPr>
        <w:numPr>
          <w:ilvl w:val="2"/>
          <w:numId w:val="2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Предоставление мер муниципальной поддержки – постоянно, опрос во всех точках предоставления (по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qr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>-коду, смс, электронной почте, на сайте администрации), сразу после получения меры поддержки;</w:t>
      </w:r>
    </w:p>
    <w:p w:rsidR="006121B1" w:rsidRDefault="0026323C" w:rsidP="007023F3">
      <w:pPr>
        <w:numPr>
          <w:ilvl w:val="2"/>
          <w:numId w:val="2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Осуществление муниципального контроля – постоянно, опрос по результатам мероприятий (по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qr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>-коду, смс, электронной почте, на сайте администрации);</w:t>
      </w:r>
    </w:p>
    <w:p w:rsidR="006121B1" w:rsidRDefault="0026323C" w:rsidP="007023F3">
      <w:pPr>
        <w:numPr>
          <w:ilvl w:val="2"/>
          <w:numId w:val="2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Профилактика нарушений обязательных требований – постоянно, опрос по результатам мероприятий (по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qr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>-коду, смс, электронной почте, на сайте администрации);</w:t>
      </w:r>
    </w:p>
    <w:p w:rsidR="006121B1" w:rsidRDefault="0026323C" w:rsidP="007023F3">
      <w:pPr>
        <w:numPr>
          <w:ilvl w:val="2"/>
          <w:numId w:val="2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Рассмотрение обращений и запросов – постоянно, опрос по результатам ответа на обращение/ запрос (по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qr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>-коду, смс, электронной почте, на официальном сайте администрации,</w:t>
      </w:r>
      <w:r>
        <w:rPr>
          <w:rFonts w:ascii="Times New Roman" w:eastAsia="Arial" w:hAnsi="Times New Roman" w:cs="Times New Roman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в личном кабинете на официальном сайте администрации, по ссылке в социальной сети);</w:t>
      </w:r>
    </w:p>
    <w:p w:rsidR="006121B1" w:rsidRDefault="0026323C" w:rsidP="007023F3">
      <w:pPr>
        <w:numPr>
          <w:ilvl w:val="2"/>
          <w:numId w:val="2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Обеспечение доступа к информации о деятельности администрации, муниципальных учреждений – постоянно, опрос на официальном сайте администрации, муниципального учреждения.</w:t>
      </w:r>
    </w:p>
    <w:p w:rsidR="006121B1" w:rsidRDefault="006121B1">
      <w:pPr>
        <w:tabs>
          <w:tab w:val="left" w:pos="1134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highlight w:val="yellow"/>
          <w:lang w:eastAsia="ru-RU"/>
        </w:rPr>
      </w:pPr>
    </w:p>
    <w:p w:rsidR="006121B1" w:rsidRDefault="0026323C" w:rsidP="007023F3">
      <w:pPr>
        <w:numPr>
          <w:ilvl w:val="0"/>
          <w:numId w:val="1"/>
        </w:numPr>
        <w:tabs>
          <w:tab w:val="left" w:pos="1134"/>
          <w:tab w:val="left" w:pos="1985"/>
          <w:tab w:val="left" w:pos="2127"/>
        </w:tabs>
        <w:spacing w:before="60" w:after="0" w:line="240" w:lineRule="auto"/>
        <w:ind w:left="0" w:firstLine="567"/>
        <w:contextualSpacing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Методы сбора обратной связи от внешних клиентов</w:t>
      </w:r>
    </w:p>
    <w:p w:rsidR="006121B1" w:rsidRDefault="006121B1">
      <w:pPr>
        <w:tabs>
          <w:tab w:val="left" w:pos="1134"/>
        </w:tabs>
        <w:spacing w:before="60" w:after="0" w:line="240" w:lineRule="auto"/>
        <w:ind w:firstLine="567"/>
        <w:contextualSpacing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</w:p>
    <w:p w:rsidR="006121B1" w:rsidRDefault="0026323C" w:rsidP="007023F3">
      <w:pPr>
        <w:numPr>
          <w:ilvl w:val="1"/>
          <w:numId w:val="3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При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обращении клиентов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через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официальный сайт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администрации и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иные онлайн ресурсы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администрации, муниципальных учреждений, сбор данных обратной связи проводится путем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направления ссылок на Яндекс Форму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(далее </w:t>
      </w: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–о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>нлайн-форму) непосредственно после взаимодействия, а также открытые формы на сайтах с возможностью оставления отзывов.</w:t>
      </w:r>
    </w:p>
    <w:p w:rsidR="006121B1" w:rsidRDefault="0026323C" w:rsidP="007023F3">
      <w:pPr>
        <w:numPr>
          <w:ilvl w:val="1"/>
          <w:numId w:val="3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В разделе «Оценить работу» на сайте администрации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размещается ссылка на онлайн-формы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и обеспечивается автоматическое направление заполненных форм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 xml:space="preserve">в администрацию, муниципальные учреждения. Дополнительно рекомендуется обеспечить размещение в разделе ответов (в обезличенном формате) на часто поступающие обращения (для активизации интереса к подразделу). Для подачи обращения и жалобы посредством официального сайта авторизация клиента не должна быть обязательной, в данном случае заявителю предоставляется возможность заполнить свои данные самостоятельно. В случае авторизации клиента - формы заполнения обращений и жалоб должны предусматривать возможность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автозаполнения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из сведений, содержащихся в личном кабинете на ЕПГУ.</w:t>
      </w:r>
    </w:p>
    <w:p w:rsidR="006121B1" w:rsidRDefault="0026323C" w:rsidP="007023F3">
      <w:pPr>
        <w:numPr>
          <w:ilvl w:val="1"/>
          <w:numId w:val="3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офлайн точках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взаимодействия с клиентом сбор обратной связи осуществляется посредством предоставления клиенту непосредственно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при завершении взаимодействия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ссылки на опрос,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 w:eastAsia="ru-RU"/>
        </w:rPr>
        <w:t>qr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>-кода для прохождения опроса, также возможно заполнение анкет на бумажном носителе (при этом необходимо установить порядок самостоятельной обработки данных бумажных носителей с целью предоставления результатов опросов).</w:t>
      </w:r>
    </w:p>
    <w:p w:rsidR="006121B1" w:rsidRDefault="0026323C" w:rsidP="007023F3">
      <w:pPr>
        <w:numPr>
          <w:ilvl w:val="1"/>
          <w:numId w:val="3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При письменном ответе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администрации, муниципального учреждения на обращение или запрос гражданина должна быть предоставлена возможность оставить обратную связь – в конце ответа предусматривается текстовый модуль с просьбой оценить работу органа. В случае ответа в письменном виде на бумаге предусматривается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 w:eastAsia="ru-RU"/>
        </w:rPr>
        <w:t>qr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-код со ссылкой на онлайн форму сбора обратной связи, в случае ответа в электронном виде (онлайн или посредством электронной почты) предусматривается активная ссылка на онлайн форму сбора обратной связи. 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Содержание текстового модуля (завершающий абзац текста по факту рассмотрения обращения): «Для оценки уровня Вашей удовлетворенности при взаимодействии с администрацией (муниципальным учреждением) города Искитима Новосибирской области при подаче и рассмотрении Вашего обращения просим Вас пройти краткий опрос удобным для Вас способом» (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en-US" w:eastAsia="ru-RU"/>
        </w:rPr>
        <w:t>qr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-код, ссылка). </w:t>
      </w:r>
    </w:p>
    <w:p w:rsidR="006121B1" w:rsidRDefault="0026323C" w:rsidP="007023F3">
      <w:pPr>
        <w:numPr>
          <w:ilvl w:val="1"/>
          <w:numId w:val="3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Ссылка на опрос, предоставляемая клиенту, формируется с помощью специализированного программного обеспечения, предусматривающего следующие возможности: </w:t>
      </w:r>
    </w:p>
    <w:p w:rsidR="006121B1" w:rsidRDefault="0026323C" w:rsidP="007023F3">
      <w:pPr>
        <w:numPr>
          <w:ilvl w:val="2"/>
          <w:numId w:val="3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Задание условий отображения вопросов, условных переходов внутри инструментария; </w:t>
      </w:r>
    </w:p>
    <w:p w:rsidR="006121B1" w:rsidRDefault="0026323C" w:rsidP="007023F3">
      <w:pPr>
        <w:numPr>
          <w:ilvl w:val="2"/>
          <w:numId w:val="3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Запись даты и времени начала и завершения опроса, ответа на каждый вопрос; </w:t>
      </w:r>
    </w:p>
    <w:p w:rsidR="006121B1" w:rsidRDefault="0026323C" w:rsidP="007023F3">
      <w:pPr>
        <w:numPr>
          <w:ilvl w:val="2"/>
          <w:numId w:val="3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Возможность выгрузки массива данных для анализа;</w:t>
      </w:r>
    </w:p>
    <w:p w:rsidR="006121B1" w:rsidRDefault="0026323C" w:rsidP="007023F3">
      <w:pPr>
        <w:numPr>
          <w:ilvl w:val="2"/>
          <w:numId w:val="3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Демонстрация распределений ответов респондентов в режиме реального времени.</w:t>
      </w:r>
    </w:p>
    <w:p w:rsidR="006121B1" w:rsidRDefault="0026323C" w:rsidP="007023F3">
      <w:pPr>
        <w:numPr>
          <w:ilvl w:val="1"/>
          <w:numId w:val="3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Данные информационных систем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, интегрирующих информацию от клиентов о качестве услуг (Платформа обратной связи, Единый портал государственных услуг, ведомственные и региональные системы и другие) должны учитываться при формировании отчетов об удовлетворенности клиентов. Обобщенные данные информационных систем вносятся в «карту болей» (приложение  4), формируемую ежеквартально. </w:t>
      </w:r>
    </w:p>
    <w:p w:rsidR="006121B1" w:rsidRDefault="0026323C" w:rsidP="007023F3">
      <w:pPr>
        <w:numPr>
          <w:ilvl w:val="1"/>
          <w:numId w:val="3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Администрацией, муниципальным учреждением могут быть определены случаи и возможность использования дополнительных методов получения обратной связи. Например, посредством телефонной связи (когда клиент обращается в контактный центр и после разговора ему предлагается оценить качество оказанной помощи; инициативные звонки клиентам для верификации (проверки) обстоятельств негативной обратной связи и др.).</w:t>
      </w:r>
    </w:p>
    <w:p w:rsidR="006121B1" w:rsidRDefault="006121B1">
      <w:pPr>
        <w:tabs>
          <w:tab w:val="left" w:pos="1134"/>
        </w:tabs>
        <w:spacing w:before="60"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26323C" w:rsidP="007023F3">
      <w:pPr>
        <w:numPr>
          <w:ilvl w:val="0"/>
          <w:numId w:val="1"/>
        </w:numPr>
        <w:tabs>
          <w:tab w:val="left" w:pos="1134"/>
          <w:tab w:val="left" w:pos="1418"/>
          <w:tab w:val="left" w:pos="1560"/>
        </w:tabs>
        <w:spacing w:before="60" w:after="0" w:line="240" w:lineRule="auto"/>
        <w:ind w:left="0" w:firstLine="567"/>
        <w:contextualSpacing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Анализ данных и принятие решений для внешних клиентов</w:t>
      </w:r>
    </w:p>
    <w:p w:rsidR="006121B1" w:rsidRDefault="006121B1">
      <w:pPr>
        <w:tabs>
          <w:tab w:val="left" w:pos="1134"/>
        </w:tabs>
        <w:spacing w:before="60" w:after="0" w:line="240" w:lineRule="auto"/>
        <w:ind w:firstLine="567"/>
        <w:contextualSpacing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</w:p>
    <w:p w:rsidR="006121B1" w:rsidRDefault="0026323C" w:rsidP="007023F3">
      <w:pPr>
        <w:numPr>
          <w:ilvl w:val="1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 xml:space="preserve">Анализ собранных данных обратной связи проводится с целью выявления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как общего уровня удовлетворенности услугой или иным видом взаимодействия, так и отдельными параметрами такого взаимодействия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с администрацией, муниципальным учреждением. 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Для обеспечения сравнимости собранных данных необходимо проводить оценки по анкетам, предусмотренным настоящим порядком (Приложение 1) с учетом комментариев по </w:t>
      </w:r>
      <w:proofErr w:type="spell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программингу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анкет. Допускается изменение формулировок вопросов с целью адаптации анкеты к деятельности муниципального учреждения или конкретного структурного подразделения администрации.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Не допускается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исключение вопросов, предусматривающих оценку показателей, описанных в пунктах 4.3.- 4.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7., изменение порядка и нумерации вопросов анкет. 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Предоставляемые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услуги/меры поддержки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оцениваются по следующим показателям: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Общая удовлетворенность;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Доступность информации;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Простота сбора документов и оформления заявки (при необходимости);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Информирование о статусе получения;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Вежливость и компетентность сотрудников (при наличии контакта);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Удобство расположения места получения (при личном обращении);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Удобство интерфейса (при онлайн обращении);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Сроки предоставления;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Стоимость предоставления (при наличии);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  <w:tab w:val="left" w:pos="1418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Предоставление информации о необходимых действиях для устранения причин о неоказании (при отказе).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Рассмотрение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обращений и запросов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граждан оценивается по следующим показателям: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Общая удовлетворенность (объективность, всесторонность и своевременность); 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Полнота информации о порядке подачи;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Простота подачи обращения и запроса;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Информирование о ходе рассмотрения и результатах рассмотрения обращения;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Вежливость и компетентность сотрудников (при наличии контакта);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Удобство расположения места подачи (при личном обращении);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Удобство интерфейса (при онлайн обращении);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Срок рассмотрения;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Понятность ответа; 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Предоставление информации о необходимых действиях для устранения причин отказа в приеме обращения и запроса (при отказе);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Предоставление информации о необходимых действиях для устранения причин мотивированного отказа по результатам рассмотрения обращения.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Оценка проведения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контрольных мероприятий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проводится по следующим показателям: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Общая удовлетворенность;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Полнота и достоверность информации по вопросам проведения;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Оперативность проведения;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Вежливость и компетентность сотрудников;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Сроки предоставления результатов проведенных мероприятий;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Соблюдение периодичности мероприятий;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Соответствие мероприятий аттестованным методикам контроля;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 xml:space="preserve">Обоснованность действий сотрудников в рамках контрольного мероприятия.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Оценка осуществления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профилактики нарушений обязательных требований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проводится по следующим показателям: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Общая удовлетворенность;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Полнота и достоверность информации по вопросам проведения. 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Оценка удовлетворенности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доступностью, составом и качеством информации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о деятельности администрации по следующим показателям: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Общая удовлетворенность;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Востребованность разных источников информации о деятельности администрации;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Доступность информации в разрезе всех источников информации о деятельности администрации.  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Актуальность, достоверность и полнота информации о деятельности администрации.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В анкету для сбора обратной связи могут быть добавлены дополнительные критерии оценки удовлетворенности, в зависимости от типа и характера предоставляемой услуги/меры поддержки и актуальных вопросов обратной связи в администрации.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По каждой предоставляемой услуге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(запросу, мере поддержки и т.д.) по всем каналам обратной связи (онлайн, офлайн опросы, данные информационных систем) должны быть получены оценки обратной связи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не менее чем от 10% граждан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, взаимодействовавших с администрацией, муниципальным учреждением за отчетный период.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Дополнительно учитываются количество и содержание обращений и запросов, полученных в результате обработки открытых вопросов в анкетах для опроса, а также обращений, предложений и жалоб клиентов, полученных через иные каналы сбора обратной связи (далее – обращения и жалобы). Мониторинг поступивших в администрацию, муниципальное учреждение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обращений и запросов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проводится по следующим объективным метрикам: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Количество обращений и запросов, поступивших по всем каналам взаимодействия с указанием доли по различным каналам;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Основные причины обращений и запросов; 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Количество обращений и запросов по тематике (в соответствии с разработанным классификатором); 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Время ожидания ответа (время, прошедшее с момента регистрации обращения, запроса до момента ответа клиенту);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Количество и доля удовлетворенных обращений и запросов (количество обращений и запросов с положительным результатом решения проблемы и доля от числа всех поступивших за квартал обращений и запросов);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Количество и доля неудовлетворенных обращений и запросов (количество обращений и запросов, получивших отказ, и доля от числа всех поступивших за квартал обращений и запросов).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Сбор информации по пунктам 4.3-4.7,4.10 ведется постоянно, анализ проводится структурными подразделениями администрации, муниципальными учреждениями, непосредственно взаимодействовавшими с внешними клиентами,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 раз в квартал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. Информация носит внутриведомственный характер и не подлежит опубликованию.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На основе ежеквартального анализа обращений и жалоб структурными подразделениями администрации, муниципальными учреждениями формируется «карта болей» (Приложение 5), разрабатываются мероприятия по реинжинирингу,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>готовятся новые инструктивные материалы для сотрудников и разъяснения для клиентов.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Клиенту должна быть предоставлена информация об использовании полученной от него обратной связи посредством уведомления заявителя о результатах ее рассмотрения в случае, если такая обратная связь не была оставлена анонимно и требует реагирования.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Анализ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не производится: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Структурными подразделениями администрации, муниципальными учреждениями, с которыми за отчетный период взаимодействовали (обращались за услугами, мерами поддержки, проходили проверки, и т.д.)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менее 20 клиентов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непосредственно по компетенции структурного подразделения, муниципального учреждения;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Структурными подразделениями администрации, муниципальными учреждениями, которые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не предоставляют муниципальные услуги, меры поддержки, не проводят контрольные мероприятия.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В отдельных случаях при выявлении значительного числа негативной обратной связи, высокого уровня неудовлетворенности, конкретных «болей» рекомендуется проводить дополнительный сбор обратной связи от клиентов.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Результаты сбора обратной связи подлежат обобщению и анализу ежеквартально в срок до 10-го числа месяца,</w:t>
      </w:r>
      <w: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следующего </w:t>
      </w: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за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отчетным, в соответствии с  приложением 2 к настоящему Порядку.</w:t>
      </w:r>
    </w:p>
    <w:p w:rsidR="006121B1" w:rsidRDefault="006121B1">
      <w:pPr>
        <w:tabs>
          <w:tab w:val="left" w:pos="1134"/>
        </w:tabs>
        <w:spacing w:before="60"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26323C" w:rsidP="007023F3">
      <w:pPr>
        <w:numPr>
          <w:ilvl w:val="0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Порядок сбора и анализа внутренней обратной связи в администрации</w:t>
      </w:r>
    </w:p>
    <w:p w:rsidR="006121B1" w:rsidRDefault="006121B1">
      <w:pPr>
        <w:tabs>
          <w:tab w:val="left" w:pos="1134"/>
        </w:tabs>
        <w:spacing w:before="60" w:after="0" w:line="240" w:lineRule="auto"/>
        <w:ind w:firstLine="567"/>
        <w:contextualSpacing/>
        <w:rPr>
          <w:rFonts w:ascii="Times New Roman" w:eastAsia="Arial" w:hAnsi="Times New Roman" w:cs="Times New Roman"/>
          <w:b/>
          <w:sz w:val="26"/>
          <w:szCs w:val="26"/>
          <w:highlight w:val="yellow"/>
          <w:lang w:eastAsia="ru-RU"/>
        </w:rPr>
      </w:pPr>
    </w:p>
    <w:p w:rsidR="006121B1" w:rsidRDefault="0026323C" w:rsidP="007023F3">
      <w:pPr>
        <w:numPr>
          <w:ilvl w:val="1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Сбор и анализ внутренней обратной связи проводится в целях </w:t>
      </w: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>оценки уровня удовлетворенности сотрудников администрации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различными аспектами деятельности.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Администрация обеспечивают постоянный сбор и регулярный анализ внутренней обратной связи в соответствии с настоящим Порядком по следующим направлениям: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Информационно-технический блок;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Административно-хозяйственный блок;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Бухгалтерский блок;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Кадровый блок; 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Блок по управлению муниципальным имуществом;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Блок нормотворчества;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Блок рассмотрения обращений;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Блок по предоставлению муниципальных услуг;</w:t>
      </w:r>
    </w:p>
    <w:p w:rsidR="006121B1" w:rsidRDefault="0026323C" w:rsidP="007023F3">
      <w:pPr>
        <w:numPr>
          <w:ilvl w:val="2"/>
          <w:numId w:val="1"/>
        </w:numPr>
        <w:tabs>
          <w:tab w:val="left" w:pos="1134"/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Блок по предоставлению мер муниципальной поддержки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.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Оценка уровня удовлетворенности по различным аспектам деятельности проводится путем заполнения форм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, размещенных на внутреннем информационном ресурсе. Ссылку на размещённ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ые формы разрешено рассылать сотрудникам администрации посредством рабочей электронной почты. Сбор внутренней обратной связи предусматривает заполнение форм с опросами по следующим направлениям деятельности: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Информационно-технический блок;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Административно-хозяйственный блок;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Бухгалтерский блок;</w:t>
      </w:r>
    </w:p>
    <w:p w:rsidR="006121B1" w:rsidRDefault="0026323C" w:rsidP="007023F3">
      <w:pPr>
        <w:numPr>
          <w:ilvl w:val="2"/>
          <w:numId w:val="1"/>
        </w:numPr>
        <w:tabs>
          <w:tab w:val="left" w:pos="1276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Кадровый блок.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bookmarkStart w:id="1" w:name="undefined"/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В случае если сотрудниками администрации ведется работа по управлению муниципальным имуществом, предоставляются меры муниципальной поддержки, 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 xml:space="preserve">ответы на обращения, оказываются муниципальные услуги, осуществляется нормотворческая деятельность, то опросы по указанным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направлениям проводятся на усмотрение администрации. </w:t>
      </w:r>
      <w:bookmarkEnd w:id="1"/>
    </w:p>
    <w:p w:rsidR="006121B1" w:rsidRDefault="0026323C" w:rsidP="007023F3">
      <w:pPr>
        <w:numPr>
          <w:ilvl w:val="1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Сбор внутренней обратной связи по пункту 5.2 осуществляется не реже 1 раза в полугодие согласно Приложению 3 к настоящему Порядку.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Формы Приложения 3 к настоящему Порядку могут быть дополнены с учетом специфики деятельности структурных подразделений.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В течение отчетного периода по формам 1-4 Приложения 3 к настоящему Порядку администрация должна охватить опросами не менее 50% от общей численности сотрудников.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В рамках сбора внутренней обратной связи должна быть обеспечена анонимность.</w:t>
      </w:r>
    </w:p>
    <w:p w:rsidR="006121B1" w:rsidRDefault="0026323C" w:rsidP="007023F3">
      <w:pPr>
        <w:numPr>
          <w:ilvl w:val="1"/>
          <w:numId w:val="1"/>
        </w:numPr>
        <w:tabs>
          <w:tab w:val="left" w:pos="993"/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Результаты сбора внутренней обратной связи по формам Приложения 3 к настоящему Порядку подлежат обобщению и анализу непосредственно структурными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подразделениями не позднее 15 июня и 15 декабря отчетного года.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По итогам сбора внутренней обратной связи не позднее 20 июня и 20 декабря отчетного года составляется краткий отчет об общем уровне удовлетворенности сотрудников по форме согласно Приложению 4 к настоящему Порядку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Обобщение и анализ внутренней обратной связи по удовлетворенности, вовлеченности и лояльности сотрудников (пункт 5.10 настоящего Порядка) проводится в течение 1 месяца с момента окончания сбора информации.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По усмотрению администрации обратная связь может собираться и анализироваться </w:t>
      </w:r>
      <w:proofErr w:type="spellStart"/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внеочередно</w:t>
      </w:r>
      <w:proofErr w:type="spellEnd"/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.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На основании полученной внутренней обратной связи составляется карта с перечнем проблем («карта болей»), согласно Приложению 5 к настоящему Порядку, и утверждается Главой города. Карта является основанием для проведения реинжиниринга внутренних процессов администрации и подготовки предложений об изменении межведомственных процессов.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При составлении «карты болей» могут учитываться поступающие от внутренних клиентов обращения, запросы, служебные записки по вопросам осуществления служебных обязанностей. </w:t>
      </w:r>
    </w:p>
    <w:p w:rsidR="006121B1" w:rsidRDefault="0026323C" w:rsidP="007023F3">
      <w:pPr>
        <w:numPr>
          <w:ilvl w:val="1"/>
          <w:numId w:val="1"/>
        </w:numPr>
        <w:tabs>
          <w:tab w:val="left" w:pos="1134"/>
        </w:tabs>
        <w:spacing w:before="60"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Полученная информация по внутренней обратной связи носит внутриведомственный характер и не подлежит опубликованию. Администрация самостоятельно определяет лиц, ответственных за соблюдение требований, установленных настоящим Порядком.</w:t>
      </w: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26323C">
      <w:pPr>
        <w:spacing w:before="60" w:after="0" w:line="240" w:lineRule="auto"/>
        <w:ind w:firstLine="7088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      Приложение 1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 Порядку регулярного сбора и анализа обратной связи в администрации города Искитима Новосибирской области и муниципальных учреждениях города Искитима Новосибирской области</w:t>
      </w:r>
    </w:p>
    <w:p w:rsidR="006121B1" w:rsidRDefault="006121B1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</w:p>
    <w:p w:rsidR="006121B1" w:rsidRDefault="0026323C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Формы опросов для проведения оценки удовлетворенности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br/>
        <w:t>внешних клиентов</w:t>
      </w:r>
    </w:p>
    <w:p w:rsidR="006121B1" w:rsidRDefault="006121B1">
      <w:pPr>
        <w:spacing w:before="60" w:after="0" w:line="240" w:lineRule="auto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26323C">
      <w:pPr>
        <w:spacing w:before="60"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Форма №1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. Опросный инструмент - анкета «Оценка удовлетворенности внешних клиентов предоставлением услуг и мер поддержки».</w:t>
      </w:r>
    </w:p>
    <w:p w:rsidR="006121B1" w:rsidRDefault="006121B1">
      <w:pPr>
        <w:spacing w:before="60"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highlight w:val="yellow"/>
          <w:lang w:eastAsia="ru-RU"/>
        </w:rPr>
      </w:pPr>
    </w:p>
    <w:p w:rsidR="006121B1" w:rsidRDefault="0026323C">
      <w:pPr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БЛОК 1. СТАТИСТИЧЕСКИЙ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(заполняется автоматически частично или полностью)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Вид услуги, меры поддержки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i/>
          <w:lang w:eastAsia="ru-RU"/>
        </w:rPr>
      </w:pPr>
      <w:r>
        <w:rPr>
          <w:rFonts w:ascii="Times New Roman" w:eastAsia="Arial" w:hAnsi="Times New Roman" w:cs="Times New Roman"/>
          <w:i/>
          <w:lang w:eastAsia="ru-RU"/>
        </w:rPr>
        <w:t>Исчерпывающий структурированный список услуг, мер поддержки, единственный выбор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2.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Точка взаимодействия (где получалась услуга)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i/>
          <w:lang w:eastAsia="ru-RU"/>
        </w:rPr>
      </w:pPr>
      <w:r>
        <w:rPr>
          <w:rFonts w:ascii="Times New Roman" w:eastAsia="Arial" w:hAnsi="Times New Roman" w:cs="Times New Roman"/>
          <w:i/>
          <w:lang w:eastAsia="ru-RU"/>
        </w:rPr>
        <w:t>Исчерпывающий перечень точек взаимодействия, единственный выбор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3.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Наименование структурного подразделения администрации, муниципального учреждения, оказывающего услугу, меру поддержки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i/>
          <w:lang w:eastAsia="ru-RU"/>
        </w:rPr>
      </w:pPr>
      <w:r>
        <w:rPr>
          <w:rFonts w:ascii="Times New Roman" w:eastAsia="Arial" w:hAnsi="Times New Roman" w:cs="Times New Roman"/>
          <w:i/>
          <w:lang w:eastAsia="ru-RU"/>
        </w:rPr>
        <w:t>Исчерпывающий перечень структурных подразделений администрации, муниципальных учреждений, оказывающих услуги / меры поддержки, единственный выбор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4.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Муниципальное образование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5.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Способ получения услуги/меры поддержки, единственный выбор</w:t>
      </w:r>
    </w:p>
    <w:p w:rsidR="006121B1" w:rsidRDefault="0026323C">
      <w:pPr>
        <w:tabs>
          <w:tab w:val="left" w:pos="851"/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Лично в администрации</w:t>
      </w:r>
    </w:p>
    <w:p w:rsidR="006121B1" w:rsidRDefault="0026323C">
      <w:pPr>
        <w:tabs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 Лично в муниципальном учреждении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3.</w:t>
      </w:r>
      <w:r>
        <w:rPr>
          <w:rFonts w:ascii="Times New Roman" w:eastAsia="Arial" w:hAnsi="Times New Roman" w:cs="Times New Roman"/>
          <w:lang w:eastAsia="ru-RU"/>
        </w:rPr>
        <w:tab/>
        <w:t>Лично в МФЦ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4.</w:t>
      </w:r>
      <w:r>
        <w:rPr>
          <w:rFonts w:ascii="Times New Roman" w:eastAsia="Arial" w:hAnsi="Times New Roman" w:cs="Times New Roman"/>
          <w:lang w:eastAsia="ru-RU"/>
        </w:rPr>
        <w:tab/>
        <w:t xml:space="preserve">Онлайн на </w:t>
      </w:r>
      <w:proofErr w:type="spellStart"/>
      <w:r>
        <w:rPr>
          <w:rFonts w:ascii="Times New Roman" w:eastAsia="Arial" w:hAnsi="Times New Roman" w:cs="Times New Roman"/>
          <w:lang w:eastAsia="ru-RU"/>
        </w:rPr>
        <w:t>Госуслугах</w:t>
      </w:r>
      <w:proofErr w:type="spellEnd"/>
      <w:r>
        <w:rPr>
          <w:rFonts w:ascii="Times New Roman" w:eastAsia="Arial" w:hAnsi="Times New Roman" w:cs="Times New Roman"/>
          <w:lang w:eastAsia="ru-RU"/>
        </w:rPr>
        <w:t xml:space="preserve">, через мобильное приложение </w:t>
      </w:r>
      <w:proofErr w:type="spellStart"/>
      <w:r>
        <w:rPr>
          <w:rFonts w:ascii="Times New Roman" w:eastAsia="Arial" w:hAnsi="Times New Roman" w:cs="Times New Roman"/>
          <w:lang w:eastAsia="ru-RU"/>
        </w:rPr>
        <w:t>Госуслуг</w:t>
      </w:r>
      <w:proofErr w:type="spellEnd"/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5.</w:t>
      </w:r>
      <w:r>
        <w:rPr>
          <w:rFonts w:ascii="Times New Roman" w:eastAsia="Arial" w:hAnsi="Times New Roman" w:cs="Times New Roman"/>
          <w:lang w:eastAsia="ru-RU"/>
        </w:rPr>
        <w:tab/>
        <w:t>На цифровой платформе МСП (Портал Бизнес-Навигатора МСП)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6.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  <w:proofErr w:type="gramStart"/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Услуга</w:t>
      </w:r>
      <w:proofErr w:type="gramEnd"/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за которой Вы обращались бесплатная или платная (уплачивалась госпошлина), единственный выбор</w:t>
      </w:r>
    </w:p>
    <w:p w:rsidR="006121B1" w:rsidRDefault="0026323C">
      <w:pPr>
        <w:tabs>
          <w:tab w:val="left" w:pos="851"/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 xml:space="preserve">Бесплатная </w:t>
      </w:r>
    </w:p>
    <w:p w:rsidR="006121B1" w:rsidRDefault="0026323C">
      <w:pPr>
        <w:tabs>
          <w:tab w:val="left" w:pos="851"/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 xml:space="preserve">Платная 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7.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Услуга, мера поддержки получалась, единственный выбор 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Физическим лицом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Юридическим лицом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8.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Дата и время получения услуги, меры поддержки / заполнения анкеты</w:t>
      </w:r>
    </w:p>
    <w:p w:rsidR="006121B1" w:rsidRDefault="0026323C">
      <w:pPr>
        <w:tabs>
          <w:tab w:val="left" w:pos="851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9.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Результат обращения в администрацию, муниципальное учреждение: была ли предоставлена услуга/мера поддержки, за которой Вы обращались, единственный выбор</w:t>
      </w:r>
    </w:p>
    <w:p w:rsidR="006121B1" w:rsidRDefault="0026323C">
      <w:pPr>
        <w:tabs>
          <w:tab w:val="left" w:pos="851"/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Была предоставлена</w:t>
      </w:r>
    </w:p>
    <w:p w:rsidR="006121B1" w:rsidRDefault="0026323C">
      <w:pPr>
        <w:tabs>
          <w:tab w:val="left" w:pos="851"/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Не была предоставлена</w:t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БЛОК 2. ОЦЕНКА КАЧЕСТВА УСЛУГ / МЕР ПОДДЕРЖКИ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10.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Вы скорее удовлетворены или скорее не удовлетворены услугой/мерой поддержки, за оказанием которой Вы обращались:</w:t>
      </w:r>
    </w:p>
    <w:p w:rsidR="006121B1" w:rsidRDefault="0026323C">
      <w:pPr>
        <w:tabs>
          <w:tab w:val="left" w:pos="851"/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Скорее удовлетворен</w:t>
      </w:r>
    </w:p>
    <w:p w:rsidR="006121B1" w:rsidRDefault="0026323C">
      <w:pPr>
        <w:tabs>
          <w:tab w:val="left" w:pos="851"/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Скорее не удовлетворен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11.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Вопрос задается тем, кому было отказано в предоставлении услуги, меры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(Вопрос 9, подсказка 2)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После отказа Вам была предоставлена информация о необходимых действиях для получения услуги/меры поддержки в будущем:</w:t>
      </w:r>
    </w:p>
    <w:p w:rsidR="006121B1" w:rsidRDefault="0026323C">
      <w:pPr>
        <w:tabs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1.</w:t>
      </w:r>
      <w:r>
        <w:rPr>
          <w:rFonts w:ascii="Times New Roman" w:eastAsia="Arial" w:hAnsi="Times New Roman" w:cs="Times New Roman"/>
          <w:lang w:eastAsia="ru-RU"/>
        </w:rPr>
        <w:tab/>
        <w:t>Да</w:t>
      </w:r>
    </w:p>
    <w:p w:rsidR="006121B1" w:rsidRDefault="0026323C">
      <w:pPr>
        <w:tabs>
          <w:tab w:val="left" w:pos="993"/>
        </w:tabs>
        <w:spacing w:before="60" w:after="12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Нет</w:t>
      </w:r>
    </w:p>
    <w:p w:rsidR="006121B1" w:rsidRDefault="0026323C">
      <w:pPr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Оцените, пожалуйста, по пятибалльной шкале, где 1 – самая низкая оценка, 5 – самая высокая: 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12.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Насколько просто Вам было получить полную информацию об услуге/ мере поддержки и порядке ее получения,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13.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Насколько просто Вам было собрать все документы и оформить заявку на предоставленную Вам услугу/меру поддержки,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14.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услугу офлайн (Вопрос 5, подсказки 1,2,3)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Насколько вежливы и компетентны были сотрудники организации, предоставляющей услугу/меру поддержки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1134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15.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услугу офлайн (Вопрос 5, подсказки 1,2,3)</w:t>
      </w:r>
    </w:p>
    <w:p w:rsidR="006121B1" w:rsidRDefault="0026323C">
      <w:pPr>
        <w:tabs>
          <w:tab w:val="left" w:pos="1134"/>
        </w:tabs>
        <w:spacing w:before="60"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Насколько удобно для Вас расположено место получения услуги/меры поддержки,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16.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услугу онлайн (Вопрос 5, подсказки 4, 5)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Насколько понятным и удобным для Вас было оформление заявки на получение услуги/меры поддержки в электронном виде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17.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услугу онлайн (вопрос 5, подсказки 4,5).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Насколько Вы удовлетворены информированием о статусе получения услуги/ меры поддержки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18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Насколько Вы удовлетворены сроком предоставления услуги/меры поддержки,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993"/>
        </w:tabs>
        <w:spacing w:before="60" w:after="0" w:line="240" w:lineRule="auto"/>
        <w:ind w:firstLine="567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19.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платную услугу (Вопрос 6, подсказка 2)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Насколько Вы удовлетворены стоимостью предоставления услуги,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6121B1">
      <w:pPr>
        <w:spacing w:before="60" w:after="0" w:line="240" w:lineRule="auto"/>
        <w:jc w:val="both"/>
        <w:rPr>
          <w:rFonts w:ascii="Times New Roman" w:eastAsia="Arial" w:hAnsi="Times New Roman" w:cs="Times New Roman"/>
          <w:b/>
          <w:i/>
          <w:sz w:val="26"/>
          <w:szCs w:val="26"/>
          <w:lang w:eastAsia="ru-RU"/>
        </w:rPr>
      </w:pPr>
    </w:p>
    <w:p w:rsidR="006121B1" w:rsidRDefault="0026323C">
      <w:pPr>
        <w:spacing w:before="60"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i/>
          <w:sz w:val="26"/>
          <w:szCs w:val="26"/>
          <w:lang w:eastAsia="ru-RU"/>
        </w:rPr>
        <w:lastRenderedPageBreak/>
        <w:t>В случае</w:t>
      </w:r>
      <w:proofErr w:type="gramStart"/>
      <w:r>
        <w:rPr>
          <w:rFonts w:ascii="Times New Roman" w:eastAsia="Arial" w:hAnsi="Times New Roman" w:cs="Times New Roman"/>
          <w:b/>
          <w:i/>
          <w:sz w:val="26"/>
          <w:szCs w:val="26"/>
          <w:lang w:eastAsia="ru-RU"/>
        </w:rPr>
        <w:t>,</w:t>
      </w:r>
      <w:proofErr w:type="gramEnd"/>
      <w:r>
        <w:rPr>
          <w:rFonts w:ascii="Times New Roman" w:eastAsia="Arial" w:hAnsi="Times New Roman" w:cs="Times New Roman"/>
          <w:b/>
          <w:i/>
          <w:sz w:val="26"/>
          <w:szCs w:val="26"/>
          <w:lang w:eastAsia="ru-RU"/>
        </w:rPr>
        <w:t xml:space="preserve"> если оценка по вопросам 12-19 составляет 1, 2 или 3 балла, респонденту предлагается выпадающий вопрос: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Уточните, пожалуйста, с какими конкретно сложностями Вы столкнулись в процессе получения услуги/меры поддержки. Впишите. </w:t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КОММЕНТАРИИ ДЛЯ ПРОГРАММИНГА. </w:t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1. Порядок и нумерация вопросов должны оставаться неизменными вне зависимости от того какая именно услуга или мера поддержки оценивается. Если какой-либо вопрос не задается клиенту (по любой причине), то в ответах клиента должен стоять технический код «99». ВАЖНО! В массиве данных должны быть отражены ответы на все вопросы (либо содержательный код, либо технический). Например, вопрос 5. Клиент получил услугу лично в администрации, ему вопрос 17 не задается. В строке ответов этого клиента в столбце с вопросом 17 должен стоять код «99». Выставление технического кода «99» необходимо настроить в режиме автоматического заполнения, исходя из ответов по результатам ответов клиента на предыдущие вопросы. </w:t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2. В вопросах с опцией «услуга/мера поддержки» необходимо выбрать нужный вид и исключить остальные. Основание для выбора – ответ на вопрос 1. Например, получение паспорта РФ – услуга. Значит во всех вопросах, где есть опция «услуга/  мера поддержки» автоматически остается только слово «услуга».  </w:t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3. Выпадающие вопросы задаются в открытой форме, то есть не предполагает заданных вариантов ответа. Необходимо оставить место для записи комментария. Выпадающие вопросы нумеруются следующим образом: номер исходного вопроса с литерой</w:t>
      </w: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А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(в русской раскладке). Например, вопрос 13 - вопрос 13А.   </w:t>
      </w:r>
    </w:p>
    <w:p w:rsidR="006121B1" w:rsidRDefault="006121B1">
      <w:pPr>
        <w:spacing w:after="160" w:line="259" w:lineRule="auto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color w:val="C00000"/>
          <w:sz w:val="26"/>
          <w:szCs w:val="26"/>
          <w:highlight w:val="yellow"/>
          <w:lang w:eastAsia="ru-RU"/>
        </w:rPr>
      </w:pPr>
      <w:r>
        <w:br w:type="page"/>
      </w:r>
    </w:p>
    <w:p w:rsidR="006121B1" w:rsidRDefault="0026323C">
      <w:pPr>
        <w:spacing w:before="60"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lastRenderedPageBreak/>
        <w:t>Форма №2.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Опросный инструмент – анкета «Оценка проведения контрольных мероприятий. Оценка осуществления профилактики нарушений обязательных требований».</w:t>
      </w:r>
    </w:p>
    <w:p w:rsidR="006121B1" w:rsidRDefault="006121B1">
      <w:pPr>
        <w:spacing w:before="60" w:after="0" w:line="240" w:lineRule="auto"/>
        <w:jc w:val="center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БЛОК 1. СТАТИСТИЧЕСКИЙ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(заполняется автоматически частично или полностью)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Какой вид контроля применялся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lang w:eastAsia="ru-RU"/>
        </w:rPr>
      </w:pPr>
      <w:r>
        <w:rPr>
          <w:rFonts w:ascii="Times New Roman" w:eastAsia="Arial" w:hAnsi="Times New Roman" w:cs="Times New Roman"/>
          <w:i/>
          <w:lang w:eastAsia="ru-RU"/>
        </w:rPr>
        <w:t>Исчерпывающий список видов контроля, единственный выбор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2.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Точка взаимодействия 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lang w:eastAsia="ru-RU"/>
        </w:rPr>
      </w:pPr>
      <w:r>
        <w:rPr>
          <w:rFonts w:ascii="Times New Roman" w:eastAsia="Arial" w:hAnsi="Times New Roman" w:cs="Times New Roman"/>
          <w:i/>
          <w:lang w:eastAsia="ru-RU"/>
        </w:rPr>
        <w:t>Исчерпывающий перечень точек взаимодействия, единственный выбор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3.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Какие мероприятия были проведены,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единственный выбор</w:t>
      </w:r>
    </w:p>
    <w:p w:rsidR="006121B1" w:rsidRDefault="0026323C">
      <w:pPr>
        <w:tabs>
          <w:tab w:val="left" w:pos="284"/>
          <w:tab w:val="left" w:pos="709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Контрольные мероприятия</w:t>
      </w:r>
    </w:p>
    <w:p w:rsidR="006121B1" w:rsidRDefault="0026323C">
      <w:pPr>
        <w:tabs>
          <w:tab w:val="left" w:pos="284"/>
          <w:tab w:val="left" w:pos="709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Мероприятия по профилактике нарушений обязательных требований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4.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Муниципальное образование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5.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Дата и время проведения мероприятия / заполнения анкеты</w:t>
      </w:r>
    </w:p>
    <w:p w:rsidR="006121B1" w:rsidRDefault="006121B1">
      <w:pPr>
        <w:spacing w:before="60" w:after="0" w:line="240" w:lineRule="auto"/>
        <w:jc w:val="both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БЛОК 2. ОБШАЯ ОЦЕНКА ПРОВЕДЕНИЯ МЕРОПРИЯТИЙ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6.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Вы скорее удовлетворены или скорее не удовлетворены взаимодействием с администрацией, муниципальным учреждением при проведении мероприятий:</w:t>
      </w:r>
    </w:p>
    <w:p w:rsidR="006121B1" w:rsidRDefault="0026323C">
      <w:pPr>
        <w:tabs>
          <w:tab w:val="left" w:pos="284"/>
          <w:tab w:val="left" w:pos="567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1.</w:t>
      </w:r>
      <w:r>
        <w:rPr>
          <w:rFonts w:ascii="Times New Roman" w:eastAsia="Arial" w:hAnsi="Times New Roman" w:cs="Times New Roman"/>
          <w:i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Скорее удовлетворен</w:t>
      </w:r>
    </w:p>
    <w:p w:rsidR="006121B1" w:rsidRDefault="0026323C">
      <w:pPr>
        <w:tabs>
          <w:tab w:val="left" w:pos="284"/>
          <w:tab w:val="left" w:pos="567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Скорее не удовлетворен</w:t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Оцените, пожалуйста, по пятибалльной шкале, где 1 – самая низкая оценка, 5 – самая высокая: 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7.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Насколько Вы удовлетворены полнотой и достоверностью информации по вопросам проведения контрольных/профилактических мероприятий,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Вопросы 8 – 13 задаются тем, кто оценивает контрольные мероприятия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3, подсказка 1)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8.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Насколько Вы удовлетворены оперативностью проведения контрольных мероприятий,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9.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Насколько вежливы и компетентны были сотрудники, проводившие контрольное мероприятие,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284"/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10.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Насколько Вы удовлетворены сроком предоставления результатов проведенных контрольных мероприятий,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11.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Соблюдается ли периодичность проведения контрольных мероприятий,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12.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Насколько проведение контроля соответствует аттестованным методикам для проведения контроля,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13.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Насколько обоснованы были действия сотрудников в рамках контрольного мероприятия,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14. В случае</w:t>
      </w:r>
      <w:proofErr w:type="gramStart"/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,</w:t>
      </w:r>
      <w:proofErr w:type="gramEnd"/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если оценка по вопросам 7-13 составляет 1, 2 или 3 балла, респонденту предлагается выпадающий вопрос: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Уточните, пожалуйста, с какими конкретно сложностями, проблемами Вы столкнулись в процессе контрольных/ профилактических мероприятий.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 xml:space="preserve">Впишите. </w:t>
      </w:r>
    </w:p>
    <w:p w:rsidR="006121B1" w:rsidRDefault="006121B1">
      <w:pPr>
        <w:tabs>
          <w:tab w:val="left" w:pos="426"/>
        </w:tabs>
        <w:spacing w:before="60" w:after="0" w:line="240" w:lineRule="auto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26323C">
      <w:pPr>
        <w:tabs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КОММЕНТАРИИ ДЛЯ ПРОГРАММИНГА. </w:t>
      </w:r>
    </w:p>
    <w:p w:rsidR="006121B1" w:rsidRDefault="0026323C">
      <w:pPr>
        <w:tabs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  <w:t xml:space="preserve">Порядок и нумерация вопросов должны оставаться неизменными вне зависимости от того какое именно мероприятие оценивается. Если какой-либо вопрос не задается клиенту (по любой причине), то в ответах клиента должен стоять технический код «99». ВАЖНО! В массиве данных должны быть отражены ответы на все вопросы (либо содержательный код, либо технический). Выставление технического кода «99» необходимо настроить в режиме автоматического заполнения, исходя из ответов по результатам ответов клиента на предыдущие вопросы – фильтры.  </w:t>
      </w:r>
    </w:p>
    <w:p w:rsidR="006121B1" w:rsidRDefault="0026323C">
      <w:pPr>
        <w:tabs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  <w:t>Выпадающие вопросы задаются в открытой форме, то есть не предполагает заданных вариантов ответа. Необходимо оставить место для записи комментария. Выпадающие вопросы нумеруются следующим образом: номер исходного вопроса с литерой</w:t>
      </w: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А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(в русской раскладке). Например, вопрос 6 - вопрос 6А.   </w:t>
      </w:r>
    </w:p>
    <w:p w:rsidR="006121B1" w:rsidRDefault="006121B1">
      <w:pPr>
        <w:spacing w:after="160" w:line="259" w:lineRule="auto"/>
        <w:rPr>
          <w:rFonts w:ascii="Times New Roman" w:eastAsia="Arial" w:hAnsi="Times New Roman" w:cs="Times New Roman"/>
          <w:color w:val="C00000"/>
          <w:sz w:val="26"/>
          <w:szCs w:val="26"/>
          <w:highlight w:val="yellow"/>
          <w:lang w:eastAsia="ru-RU"/>
        </w:rPr>
      </w:pP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color w:val="C00000"/>
          <w:sz w:val="26"/>
          <w:szCs w:val="26"/>
          <w:highlight w:val="yellow"/>
          <w:lang w:eastAsia="ru-RU"/>
        </w:rPr>
      </w:pPr>
      <w:r>
        <w:br w:type="page"/>
      </w: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lastRenderedPageBreak/>
        <w:t>Форма №3.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Опросный инструмент – анкета «Оценка удовлетворенности внешних клиентов рассмотрением обращений и запросов».</w:t>
      </w:r>
    </w:p>
    <w:p w:rsidR="006121B1" w:rsidRDefault="0026323C">
      <w:pPr>
        <w:spacing w:before="144" w:after="288" w:line="240" w:lineRule="auto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БЛОК 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СТАТИСТИЧЕСКИЙ (заполняется автоматически частично или полностью)</w:t>
      </w:r>
    </w:p>
    <w:p w:rsidR="006121B1" w:rsidRDefault="0026323C">
      <w:pPr>
        <w:tabs>
          <w:tab w:val="left" w:pos="284"/>
        </w:tabs>
        <w:spacing w:before="60" w:after="0" w:line="240" w:lineRule="auto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Тип обращения,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единственный выбор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Заявление</w:t>
      </w:r>
    </w:p>
    <w:p w:rsidR="006121B1" w:rsidRDefault="0026323C">
      <w:pPr>
        <w:tabs>
          <w:tab w:val="left" w:pos="284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Предложение</w:t>
      </w:r>
    </w:p>
    <w:p w:rsidR="006121B1" w:rsidRDefault="0026323C">
      <w:pPr>
        <w:tabs>
          <w:tab w:val="left" w:pos="284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3.</w:t>
      </w:r>
      <w:r>
        <w:rPr>
          <w:rFonts w:ascii="Times New Roman" w:eastAsia="Arial" w:hAnsi="Times New Roman" w:cs="Times New Roman"/>
          <w:lang w:eastAsia="ru-RU"/>
        </w:rPr>
        <w:tab/>
        <w:t>Жалоба</w:t>
      </w:r>
    </w:p>
    <w:p w:rsidR="006121B1" w:rsidRDefault="0026323C">
      <w:pPr>
        <w:tabs>
          <w:tab w:val="left" w:pos="284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4.  Запрос информации о деятельности администрации, муниципального учреждения</w:t>
      </w:r>
    </w:p>
    <w:p w:rsidR="006121B1" w:rsidRDefault="0026323C">
      <w:pPr>
        <w:tabs>
          <w:tab w:val="left" w:pos="284"/>
        </w:tabs>
        <w:spacing w:before="60" w:after="120" w:line="240" w:lineRule="auto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2.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Точка взаимодействия </w:t>
      </w:r>
    </w:p>
    <w:p w:rsidR="006121B1" w:rsidRDefault="0026323C">
      <w:pPr>
        <w:tabs>
          <w:tab w:val="left" w:pos="284"/>
        </w:tabs>
        <w:spacing w:before="60" w:after="120" w:line="240" w:lineRule="auto"/>
        <w:rPr>
          <w:rFonts w:ascii="Times New Roman" w:eastAsia="Arial" w:hAnsi="Times New Roman" w:cs="Times New Roman"/>
          <w:i/>
          <w:lang w:eastAsia="ru-RU"/>
        </w:rPr>
      </w:pPr>
      <w:r>
        <w:rPr>
          <w:rFonts w:ascii="Times New Roman" w:eastAsia="Arial" w:hAnsi="Times New Roman" w:cs="Times New Roman"/>
          <w:i/>
          <w:lang w:eastAsia="ru-RU"/>
        </w:rPr>
        <w:t>Исчерпывающий перечень точек взаимодействия, единственный выбор</w:t>
      </w:r>
    </w:p>
    <w:p w:rsidR="006121B1" w:rsidRDefault="0026323C">
      <w:pPr>
        <w:tabs>
          <w:tab w:val="left" w:pos="284"/>
        </w:tabs>
        <w:spacing w:before="60" w:after="120" w:line="240" w:lineRule="auto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3.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Муниципальное образование</w:t>
      </w:r>
    </w:p>
    <w:p w:rsidR="006121B1" w:rsidRDefault="0026323C">
      <w:pPr>
        <w:tabs>
          <w:tab w:val="left" w:pos="284"/>
        </w:tabs>
        <w:spacing w:before="60" w:after="120" w:line="240" w:lineRule="auto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4.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Способ контакта,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единственный выбор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Обращение при личном приеме Главой города Искитима, уполномоченным должностным лицом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Личное обращение в общественную приемную администрации города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3.</w:t>
      </w:r>
      <w:r>
        <w:rPr>
          <w:rFonts w:ascii="Times New Roman" w:eastAsia="Arial" w:hAnsi="Times New Roman" w:cs="Times New Roman"/>
          <w:lang w:eastAsia="ru-RU"/>
        </w:rPr>
        <w:tab/>
        <w:t>Личное обращение в администрацию, муниципальное учреждение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4.</w:t>
      </w:r>
      <w:r>
        <w:rPr>
          <w:rFonts w:ascii="Times New Roman" w:eastAsia="Arial" w:hAnsi="Times New Roman" w:cs="Times New Roman"/>
          <w:lang w:eastAsia="ru-RU"/>
        </w:rPr>
        <w:tab/>
        <w:t>Письменное обращение на имя Главы города, поданное через общественную приемную администрации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5.</w:t>
      </w:r>
      <w:r>
        <w:rPr>
          <w:rFonts w:ascii="Times New Roman" w:eastAsia="Arial" w:hAnsi="Times New Roman" w:cs="Times New Roman"/>
          <w:lang w:eastAsia="ru-RU"/>
        </w:rPr>
        <w:tab/>
        <w:t>Письменное обращение на личном приеме Главы города, уполномоченным должностным лицом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6.</w:t>
      </w:r>
      <w:r>
        <w:rPr>
          <w:rFonts w:ascii="Times New Roman" w:eastAsia="Arial" w:hAnsi="Times New Roman" w:cs="Times New Roman"/>
          <w:lang w:eastAsia="ru-RU"/>
        </w:rPr>
        <w:tab/>
        <w:t>Письменное обращение в администрацию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7.</w:t>
      </w:r>
      <w:r>
        <w:rPr>
          <w:rFonts w:ascii="Times New Roman" w:eastAsia="Arial" w:hAnsi="Times New Roman" w:cs="Times New Roman"/>
          <w:lang w:eastAsia="ru-RU"/>
        </w:rPr>
        <w:tab/>
        <w:t>Устное обращение по справочному телефону общественной приемной администрации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8.</w:t>
      </w:r>
      <w:r>
        <w:rPr>
          <w:rFonts w:ascii="Times New Roman" w:eastAsia="Arial" w:hAnsi="Times New Roman" w:cs="Times New Roman"/>
          <w:lang w:eastAsia="ru-RU"/>
        </w:rPr>
        <w:tab/>
        <w:t>Устное обращение по справочному телефону администрации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9.</w:t>
      </w:r>
      <w:r>
        <w:rPr>
          <w:rFonts w:ascii="Times New Roman" w:eastAsia="Arial" w:hAnsi="Times New Roman" w:cs="Times New Roman"/>
          <w:lang w:eastAsia="ru-RU"/>
        </w:rPr>
        <w:tab/>
        <w:t xml:space="preserve">Онлайн на </w:t>
      </w:r>
      <w:proofErr w:type="spellStart"/>
      <w:r>
        <w:rPr>
          <w:rFonts w:ascii="Times New Roman" w:eastAsia="Arial" w:hAnsi="Times New Roman" w:cs="Times New Roman"/>
          <w:lang w:eastAsia="ru-RU"/>
        </w:rPr>
        <w:t>Госуслугах</w:t>
      </w:r>
      <w:proofErr w:type="spellEnd"/>
      <w:r>
        <w:rPr>
          <w:rFonts w:ascii="Times New Roman" w:eastAsia="Arial" w:hAnsi="Times New Roman" w:cs="Times New Roman"/>
          <w:lang w:eastAsia="ru-RU"/>
        </w:rPr>
        <w:t xml:space="preserve">, через мобильное приложение </w:t>
      </w:r>
      <w:proofErr w:type="spellStart"/>
      <w:r>
        <w:rPr>
          <w:rFonts w:ascii="Times New Roman" w:eastAsia="Arial" w:hAnsi="Times New Roman" w:cs="Times New Roman"/>
          <w:lang w:eastAsia="ru-RU"/>
        </w:rPr>
        <w:t>Госуслуг</w:t>
      </w:r>
      <w:proofErr w:type="spellEnd"/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10.</w:t>
      </w:r>
      <w:r>
        <w:rPr>
          <w:rFonts w:ascii="Times New Roman" w:eastAsia="Arial" w:hAnsi="Times New Roman" w:cs="Times New Roman"/>
          <w:lang w:eastAsia="ru-RU"/>
        </w:rPr>
        <w:tab/>
        <w:t>Онлайн на сайте общественной приемной Губернатора области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11.</w:t>
      </w:r>
      <w:r>
        <w:rPr>
          <w:rFonts w:ascii="Times New Roman" w:eastAsia="Arial" w:hAnsi="Times New Roman" w:cs="Times New Roman"/>
          <w:lang w:eastAsia="ru-RU"/>
        </w:rPr>
        <w:tab/>
        <w:t>Онлайн на сайте администрации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12</w:t>
      </w:r>
      <w:r>
        <w:rPr>
          <w:rFonts w:ascii="Times New Roman" w:eastAsia="Arial" w:hAnsi="Times New Roman" w:cs="Times New Roman"/>
          <w:lang w:eastAsia="ru-RU"/>
        </w:rPr>
        <w:tab/>
        <w:t>Направление письменного обращения по адресу электронной почты в общественную приемную администрации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13.</w:t>
      </w:r>
      <w:r>
        <w:rPr>
          <w:rFonts w:ascii="Times New Roman" w:eastAsia="Arial" w:hAnsi="Times New Roman" w:cs="Times New Roman"/>
          <w:lang w:eastAsia="ru-RU"/>
        </w:rPr>
        <w:tab/>
        <w:t>Направление письменного обращения по адресу электронной почты администрации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14.</w:t>
      </w:r>
      <w:r>
        <w:rPr>
          <w:rFonts w:ascii="Times New Roman" w:eastAsia="Arial" w:hAnsi="Times New Roman" w:cs="Times New Roman"/>
          <w:lang w:eastAsia="ru-RU"/>
        </w:rPr>
        <w:tab/>
        <w:t xml:space="preserve">Направление </w:t>
      </w:r>
      <w:proofErr w:type="spellStart"/>
      <w:r>
        <w:rPr>
          <w:rFonts w:ascii="Times New Roman" w:eastAsia="Arial" w:hAnsi="Times New Roman" w:cs="Times New Roman"/>
          <w:lang w:eastAsia="ru-RU"/>
        </w:rPr>
        <w:t>sms</w:t>
      </w:r>
      <w:proofErr w:type="spellEnd"/>
      <w:r>
        <w:rPr>
          <w:rFonts w:ascii="Times New Roman" w:eastAsia="Arial" w:hAnsi="Times New Roman" w:cs="Times New Roman"/>
          <w:lang w:eastAsia="ru-RU"/>
        </w:rPr>
        <w:t>-сообщения в общественную приемную Губернатора области</w:t>
      </w:r>
    </w:p>
    <w:p w:rsidR="006121B1" w:rsidRDefault="0026323C">
      <w:pPr>
        <w:tabs>
          <w:tab w:val="left" w:pos="284"/>
          <w:tab w:val="left" w:pos="993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15.</w:t>
      </w:r>
      <w:r>
        <w:rPr>
          <w:rFonts w:ascii="Times New Roman" w:eastAsia="Arial" w:hAnsi="Times New Roman" w:cs="Times New Roman"/>
          <w:lang w:eastAsia="ru-RU"/>
        </w:rPr>
        <w:tab/>
        <w:t xml:space="preserve">Обращение через социальные сети, </w:t>
      </w:r>
      <w:proofErr w:type="spellStart"/>
      <w:r>
        <w:rPr>
          <w:rFonts w:ascii="Times New Roman" w:eastAsia="Arial" w:hAnsi="Times New Roman" w:cs="Times New Roman"/>
          <w:lang w:eastAsia="ru-RU"/>
        </w:rPr>
        <w:t>мессенджеры</w:t>
      </w:r>
      <w:proofErr w:type="spellEnd"/>
    </w:p>
    <w:p w:rsidR="006121B1" w:rsidRDefault="0026323C">
      <w:pPr>
        <w:tabs>
          <w:tab w:val="left" w:pos="284"/>
          <w:tab w:val="left" w:pos="426"/>
        </w:tabs>
        <w:spacing w:before="60" w:after="120" w:line="240" w:lineRule="auto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5.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Дата и время получения ответа на обращение / заполнения анкеты</w:t>
      </w:r>
    </w:p>
    <w:p w:rsidR="006121B1" w:rsidRDefault="0026323C">
      <w:pPr>
        <w:tabs>
          <w:tab w:val="left" w:pos="284"/>
          <w:tab w:val="left" w:pos="426"/>
        </w:tabs>
        <w:spacing w:before="60" w:after="120" w:line="240" w:lineRule="auto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6.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Результат обращения в администрацию, муниципальное учреждение: был ли получен ответ на Ваше обращение,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единственный выбор</w:t>
      </w:r>
    </w:p>
    <w:p w:rsidR="006121B1" w:rsidRDefault="0026323C">
      <w:pPr>
        <w:tabs>
          <w:tab w:val="left" w:pos="284"/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Да, ответ был получен</w:t>
      </w:r>
    </w:p>
    <w:p w:rsidR="006121B1" w:rsidRDefault="0026323C">
      <w:pPr>
        <w:tabs>
          <w:tab w:val="left" w:pos="284"/>
          <w:tab w:val="left" w:pos="426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Был получен отказ в рассмотрении обращения</w:t>
      </w:r>
    </w:p>
    <w:p w:rsidR="006121B1" w:rsidRDefault="006121B1">
      <w:pPr>
        <w:spacing w:before="60" w:after="120" w:line="240" w:lineRule="auto"/>
        <w:rPr>
          <w:rFonts w:ascii="Times New Roman" w:eastAsia="Arial" w:hAnsi="Times New Roman" w:cs="Times New Roman"/>
          <w:b/>
          <w:color w:val="C00000"/>
          <w:sz w:val="26"/>
          <w:szCs w:val="26"/>
          <w:lang w:eastAsia="ru-RU"/>
        </w:rPr>
      </w:pPr>
    </w:p>
    <w:p w:rsidR="006121B1" w:rsidRDefault="0026323C">
      <w:pPr>
        <w:spacing w:before="60" w:after="120" w:line="240" w:lineRule="auto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БЛОК 2. ОЦЕНКА РАССМОТРЕНИЯ ОБРАЩЕНИЙ.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7.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Вы скорее удовлетворены или скорее не удовлетворены взаимодействием с администрацией, муниципальным учреждением по вопросу Вашего обращения: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lang w:eastAsia="ru-RU"/>
        </w:rPr>
        <w:t>Скорее удовлетворен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Скорее не удовлетворен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8.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кому было отказано в рассмотрении обращения (Вопрос 6, подсказка 2).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После отказа Вам была предоставлена информация о необходимых действиях для устранения причин отказа в будущем: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lastRenderedPageBreak/>
        <w:t>1.</w:t>
      </w:r>
      <w:r>
        <w:rPr>
          <w:rFonts w:ascii="Times New Roman" w:eastAsia="Arial" w:hAnsi="Times New Roman" w:cs="Times New Roman"/>
          <w:lang w:eastAsia="ru-RU"/>
        </w:rPr>
        <w:tab/>
        <w:t>Да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Нет</w:t>
      </w:r>
    </w:p>
    <w:p w:rsidR="006121B1" w:rsidRDefault="0026323C">
      <w:pPr>
        <w:spacing w:before="60" w:after="120" w:line="240" w:lineRule="auto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Оцените, пожалуйста, по пятибалльной шкале, где 1 – самая низкая оценка, 5 – самая высокая: 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9.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 xml:space="preserve">Насколько просто Вам было получить полную информацию о порядке подачи обращения,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10.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услугу офлайн (Вопрос 4, подсказки 1, 2, 3, 4,5,7,8)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Насколько просто Вам было подать обращение/ дозвонится по справочному телефону/ попасть на прием к специалисту,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11.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услугу офлайн (Вопрос 4, подсказки 1, 2, 3, 4,5,7,8)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Насколько вежливы и компетентны были сотрудники организации в процессе рассмотрения обращения,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12.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услугу офлайн (Вопрос 4, подсказки 1, 2, 3, 4,5)</w:t>
      </w:r>
    </w:p>
    <w:p w:rsidR="006121B1" w:rsidRDefault="0026323C">
      <w:pPr>
        <w:tabs>
          <w:tab w:val="left" w:pos="426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Насколько удобно для Вас расположено место подачи обращения,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13.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 xml:space="preserve">Вопрос задается тем, кто получал услугу онлайн (Вопрос 4, подсказки 9,10,11,13,15)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Насколько понятным и удобным для Вас было оформление и подача обращения в электронном виде,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14.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Вопрос задается тем, кто получал услугу онлайн (вопрос 4, подсказки 9,10,11,13,15).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Насколько Вы удовлетворены информированием о статусе рассмотрения Вашего обращения,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120" w:line="240" w:lineRule="auto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15.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Насколько Вы удовлетворены сроком рассмотрения обращения,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tabs>
          <w:tab w:val="left" w:pos="426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16.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Насколько понятным был ответ на Ваше обращение,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шкала от 1 до 5, единственный выбор</w:t>
      </w:r>
    </w:p>
    <w:p w:rsidR="006121B1" w:rsidRDefault="0026323C">
      <w:pPr>
        <w:spacing w:before="60" w:after="120" w:line="240" w:lineRule="auto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В случае</w:t>
      </w:r>
      <w:proofErr w:type="gramStart"/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,</w:t>
      </w:r>
      <w:proofErr w:type="gramEnd"/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если оценка по вопросам 9-16 составляет 1, 2 или 3 балла, респонденту предлагается выпадающий вопрос: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Уточните, пожалуйста, с какими конкретно сложностями Вы столкнулись. Впишите. </w:t>
      </w:r>
    </w:p>
    <w:p w:rsidR="006121B1" w:rsidRDefault="006121B1">
      <w:pPr>
        <w:spacing w:before="60" w:after="0" w:line="240" w:lineRule="auto"/>
        <w:jc w:val="both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КОММЕНТАРИИ ДЛЯ ПРОГРАММИНГА. 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  <w:t xml:space="preserve">Порядок и нумерация вопросов должны оставаться неизменными. Если какой-либо вопрос не задается клиенту (по любой причине), то в ответах клиента должен стоять технический код «99». ВАЖНО! В массиве данных должны быть отражены ответы на все вопросы (либо содержательный код, либо технический). Выставление технического кода «99» необходимо настроить в режиме автоматического заполнения, исходя из ответов клиента на предыдущие вопросы-фильтры.  </w:t>
      </w:r>
    </w:p>
    <w:p w:rsidR="006121B1" w:rsidRDefault="0026323C">
      <w:pPr>
        <w:tabs>
          <w:tab w:val="left" w:pos="284"/>
        </w:tabs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  <w:t>Выпадающие вопросы задаются в открытой форме, то есть не предполагает заданных вариантов ответа. Необходимо оставить место для записи комментария. Выпадающие вопросы нумеруются следующим образом: номер исходного вопроса с литерой</w:t>
      </w: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А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(в русской раскладке). Например, вопрос 7 - вопрос 7А.   </w:t>
      </w:r>
    </w:p>
    <w:p w:rsidR="006121B1" w:rsidRDefault="006121B1">
      <w:pPr>
        <w:spacing w:before="60" w:after="0" w:line="240" w:lineRule="auto"/>
        <w:jc w:val="right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jc w:val="both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jc w:val="both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  <w:r>
        <w:br w:type="page"/>
      </w: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lastRenderedPageBreak/>
        <w:t>Форма №4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. Опросный инструмент – анкета «Оценка удовлетворенности внешних клиентов доступностью, составом и качеством информации о деятельности администрации».</w:t>
      </w:r>
    </w:p>
    <w:p w:rsidR="006121B1" w:rsidRDefault="006121B1">
      <w:pPr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26323C">
      <w:pPr>
        <w:tabs>
          <w:tab w:val="left" w:pos="284"/>
        </w:tabs>
        <w:spacing w:before="60" w:after="120" w:line="240" w:lineRule="auto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БЛОК 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СТАТИСТИЧЕСКИЙ (заполняется автоматически частично или полностью)</w:t>
      </w:r>
    </w:p>
    <w:p w:rsidR="006121B1" w:rsidRDefault="0026323C">
      <w:pPr>
        <w:tabs>
          <w:tab w:val="left" w:pos="284"/>
        </w:tabs>
        <w:spacing w:before="60" w:after="120" w:line="240" w:lineRule="auto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Муниципальное образование</w:t>
      </w:r>
    </w:p>
    <w:p w:rsidR="006121B1" w:rsidRDefault="0026323C">
      <w:pPr>
        <w:tabs>
          <w:tab w:val="left" w:pos="284"/>
        </w:tabs>
        <w:spacing w:before="60" w:after="120" w:line="240" w:lineRule="auto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2.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Дата и время получения услуги / заполнения анкеты</w:t>
      </w:r>
    </w:p>
    <w:p w:rsidR="006121B1" w:rsidRDefault="0026323C">
      <w:pPr>
        <w:spacing w:before="60" w:after="12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БЛОК 2. ОЦЕНКА ДОСТУПНОСТИ, СОСТАВА И КАЧЕСТВА ИНФОРМАЦИИ</w:t>
      </w:r>
    </w:p>
    <w:p w:rsidR="006121B1" w:rsidRDefault="0026323C">
      <w:pPr>
        <w:tabs>
          <w:tab w:val="left" w:pos="284"/>
          <w:tab w:val="left" w:pos="426"/>
        </w:tabs>
        <w:spacing w:before="60" w:after="12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3.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Вы скорее удовлетворены или скорее не удовлетворены доступностью, составов и качеством информации в целом о деятельности администрации города Искитима:</w:t>
      </w:r>
    </w:p>
    <w:p w:rsidR="006121B1" w:rsidRDefault="0026323C">
      <w:pPr>
        <w:tabs>
          <w:tab w:val="left" w:pos="284"/>
          <w:tab w:val="left" w:pos="426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  <w:t>С</w:t>
      </w:r>
      <w:r>
        <w:rPr>
          <w:rFonts w:ascii="Times New Roman" w:eastAsia="Arial" w:hAnsi="Times New Roman" w:cs="Times New Roman"/>
          <w:lang w:eastAsia="ru-RU"/>
        </w:rPr>
        <w:t>корее удовлетворен</w:t>
      </w:r>
    </w:p>
    <w:p w:rsidR="006121B1" w:rsidRDefault="0026323C">
      <w:pPr>
        <w:tabs>
          <w:tab w:val="left" w:pos="284"/>
          <w:tab w:val="left" w:pos="426"/>
          <w:tab w:val="left" w:pos="993"/>
        </w:tabs>
        <w:spacing w:before="60" w:after="120" w:line="240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2.</w:t>
      </w:r>
      <w:r>
        <w:rPr>
          <w:rFonts w:ascii="Times New Roman" w:eastAsia="Arial" w:hAnsi="Times New Roman" w:cs="Times New Roman"/>
          <w:lang w:eastAsia="ru-RU"/>
        </w:rPr>
        <w:tab/>
        <w:t>Скорее не удовлетворен</w:t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4.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Какими источниками Вы пользуетесь для получения информации о деятельности администрации и как часто Вы ими пользуетесь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 xml:space="preserve">(ПЕРЕЧЕНЬ источников информации уточняется) 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956"/>
        <w:gridCol w:w="1319"/>
        <w:gridCol w:w="2267"/>
        <w:gridCol w:w="2097"/>
      </w:tblGrid>
      <w:tr w:rsidR="006121B1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Пользуюсь постоянно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Пользуюсь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время от времени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Вообще не пользуюсь</w:t>
            </w:r>
          </w:p>
        </w:tc>
      </w:tr>
      <w:tr w:rsidR="006121B1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 Официальный сайт администрации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21B1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4.2.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Телеграм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-канал администрации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21B1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4.3. Страница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 социальной сети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6121B1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4.4. Страница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 социальной сети «Одноклассники»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</w:tbl>
    <w:p w:rsidR="006121B1" w:rsidRDefault="0026323C">
      <w:pPr>
        <w:spacing w:before="60" w:after="120" w:line="240" w:lineRule="auto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  <w:tab/>
      </w:r>
    </w:p>
    <w:p w:rsidR="006121B1" w:rsidRDefault="0026323C">
      <w:pPr>
        <w:tabs>
          <w:tab w:val="left" w:pos="284"/>
        </w:tabs>
        <w:spacing w:before="60" w:after="12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5.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  <w:t>Оцените, пожалуйста, насколько просто или сложно найти необходимую информацию о деятельности администрации на следующих ресурсах. Оцените по шкале от 1 до 5, где 1 очень сложно/ вообще нет нужной информации; 5 – очень легко найти нужную информацию.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6"/>
          <w:szCs w:val="26"/>
          <w:lang w:eastAsia="ru-RU"/>
        </w:rPr>
        <w:t>Оценка ставится по каждой строке.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124"/>
        <w:gridCol w:w="3515"/>
      </w:tblGrid>
      <w:tr w:rsidR="006121B1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от 1 до 5</w:t>
            </w:r>
          </w:p>
        </w:tc>
      </w:tr>
      <w:tr w:rsidR="006121B1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 Официальный сайт администрации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121B1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Телеграм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-канал администрации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121B1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5.3. Страница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 социальной сети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121B1"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5.4. Страница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 социальной сети «Одноклассники»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121B1" w:rsidRDefault="0026323C">
      <w:pPr>
        <w:spacing w:before="60" w:after="120" w:line="240" w:lineRule="auto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  <w:tab/>
      </w:r>
    </w:p>
    <w:p w:rsidR="006121B1" w:rsidRDefault="0026323C">
      <w:pPr>
        <w:spacing w:before="60" w:after="12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В случае</w:t>
      </w:r>
      <w:proofErr w:type="gramStart"/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,</w:t>
      </w:r>
      <w:proofErr w:type="gramEnd"/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 если оценка по вопросам 5.1. – 5.4. составляет 1, 2 или 3 балла, респонденту предлагается выпадающий вопрос: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Уточните, пожалуйста, какую конкретно информацию Вы не нашли или в чем именно состояло неудобство поиска информации. Впишите.</w:t>
      </w:r>
    </w:p>
    <w:p w:rsidR="006121B1" w:rsidRDefault="006121B1">
      <w:pPr>
        <w:spacing w:before="60" w:after="0" w:line="240" w:lineRule="auto"/>
        <w:jc w:val="right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26323C">
      <w:pPr>
        <w:spacing w:before="60"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КОММЕНТАРИИ ДЛЯ ПРОГРАММИНГА. </w:t>
      </w:r>
    </w:p>
    <w:p w:rsidR="006121B1" w:rsidRDefault="0026323C" w:rsidP="007023F3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before="60"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Порядок и нумерация вопросов должны оставаться неизменными. Если какой-либо вопрос не задается клиенту (по любой причине), то в ответах клиента должен стоять технический код «99». ВАЖНО! В массиве данных должны быть отражены ответы на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 xml:space="preserve">все вопросы (либо содержательный код, либо технический). Выставление технического кода «99» необходимо настроить в режиме автоматического заполнения, исходя из ответов по результатам ответов клиента на предыдущие вопросы – фильтры.  </w:t>
      </w:r>
    </w:p>
    <w:p w:rsidR="006121B1" w:rsidRDefault="0026323C" w:rsidP="007023F3">
      <w:pPr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before="60"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Выпадающие вопросы задаются в открытой форме, то есть не предполагает заданных вариантов ответа. Необходимо оставить место для записи комментария. Выпадающие вопросы нумеруются следующим образом: номер исходного вопроса с литерой</w:t>
      </w:r>
      <w:proofErr w:type="gramStart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А</w:t>
      </w:r>
      <w:proofErr w:type="gramEnd"/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(в русской раскладке). Например, вопрос 3 - вопрос 3А.   </w:t>
      </w:r>
    </w:p>
    <w:p w:rsidR="006121B1" w:rsidRDefault="0026323C">
      <w:pPr>
        <w:tabs>
          <w:tab w:val="left" w:pos="426"/>
          <w:tab w:val="left" w:pos="1134"/>
        </w:tabs>
        <w:spacing w:before="60" w:after="0" w:line="240" w:lineRule="auto"/>
        <w:ind w:firstLine="709"/>
        <w:jc w:val="both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  <w:t xml:space="preserve"> </w:t>
      </w:r>
    </w:p>
    <w:p w:rsidR="006121B1" w:rsidRDefault="006121B1">
      <w:pPr>
        <w:spacing w:after="160" w:line="259" w:lineRule="auto"/>
        <w:rPr>
          <w:rFonts w:ascii="Times New Roman" w:eastAsia="Arial" w:hAnsi="Times New Roman" w:cs="Times New Roman"/>
          <w:color w:val="C00000"/>
          <w:lang w:eastAsia="ru-RU"/>
        </w:rPr>
        <w:sectPr w:rsidR="006121B1">
          <w:pgSz w:w="11906" w:h="16838"/>
          <w:pgMar w:top="1134" w:right="567" w:bottom="397" w:left="1701" w:header="0" w:footer="0" w:gutter="0"/>
          <w:cols w:space="720"/>
          <w:formProt w:val="0"/>
          <w:docGrid w:linePitch="360" w:charSpace="4096"/>
        </w:sectPr>
      </w:pPr>
    </w:p>
    <w:p w:rsidR="006121B1" w:rsidRDefault="0026323C">
      <w:pPr>
        <w:spacing w:before="60" w:after="0" w:line="240" w:lineRule="auto"/>
        <w:ind w:firstLine="9496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  <w:lastRenderedPageBreak/>
        <w:t xml:space="preserve">  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Приложение 2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 Порядку регулярного сбора и анализа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обратной связи в администрации города Искитима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Новосибирской области и муниципальных учреждениях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города Искитима Новосибирской области</w:t>
      </w:r>
    </w:p>
    <w:p w:rsidR="006121B1" w:rsidRDefault="006121B1">
      <w:pPr>
        <w:spacing w:before="60" w:after="0" w:line="240" w:lineRule="auto"/>
        <w:jc w:val="right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26323C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  <w:t>Форма отчета об уровне удовлетворенности внешних клиентов</w:t>
      </w:r>
    </w:p>
    <w:p w:rsidR="006121B1" w:rsidRDefault="006121B1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bCs/>
          <w:color w:val="C00000"/>
          <w:sz w:val="26"/>
          <w:szCs w:val="26"/>
          <w:lang w:eastAsia="ru-RU"/>
        </w:rPr>
      </w:pPr>
    </w:p>
    <w:tbl>
      <w:tblPr>
        <w:tblStyle w:val="33"/>
        <w:tblW w:w="14588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1480"/>
        <w:gridCol w:w="1804"/>
        <w:gridCol w:w="1635"/>
        <w:gridCol w:w="2226"/>
        <w:gridCol w:w="1645"/>
        <w:gridCol w:w="1579"/>
        <w:gridCol w:w="2013"/>
      </w:tblGrid>
      <w:tr w:rsidR="006121B1">
        <w:trPr>
          <w:trHeight w:val="12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Группа процессов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 канала связи (онлайн/ офлайн)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Источник обратной связи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Электронная ссылка на данные сбора обратной связи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Общее количество клиентов, взаимодействовавших с администрацией (муниципальным учреждением) за отчетный период, человек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Количество клиентов, оставивших обратную связь, человек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Доля граждан, оставивших обратную связь, %,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10%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Общий уровень удовлетворенности, %</w:t>
            </w: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 Предоставление муниципальных услуг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73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1.1. Предоставление муниципальных услуг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ЕПГУ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1.2. Предоставление муниципальных услуг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60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1.3. Предоставление муниципальных услуг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на официальном сайте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63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1.4. Предоставление муниципальных  услуг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Онлайн/офлайн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Массовый опрос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66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1.5. Предоставление муниципальных услуг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Офлайн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(QR-код в местах личного приема)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73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 Предоставление мер муниципальной поддержки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2.1. Предоставление мер муниципальной поддержки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ЕПГУ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2.2. Предоставление мер муниципальной поддержки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2.3. Предоставление мер муниципальной поддержки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на официальном сайте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58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2.4. Предоставление мер муниципальной поддержки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Офлайн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(QR-код в местах личного приема)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 Осуществление муниципального контроля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3.1. Осуществление муниципального контроля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ЕПГУ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3.2. Осуществление муниципального контроля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3.3. Осуществление муниципального контроля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на официальном сайте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3.4. Осуществление муниципального контроля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Офлайн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(QR-код в местах личного приема)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1B1" w:rsidRDefault="00263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 Профилактика нарушений обязательных требований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4.1. Профилактика нарушений обязательных требований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ЕПГУ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4.2. Профилактика нарушений обязательных требований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4.3. Профилактика нарушений обязательных требований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на официальном сайте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4.4. Профилактика нарушений обязательных требований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Офлайн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(QR-код в местах личного приема)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vAlign w:val="bottom"/>
          </w:tcPr>
          <w:p w:rsidR="006121B1" w:rsidRDefault="00263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 Рассмотрение обращений и запросов</w:t>
            </w:r>
          </w:p>
        </w:tc>
        <w:tc>
          <w:tcPr>
            <w:tcW w:w="14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5.1. Рассмотрение обращений и  запросов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ПОС</w:t>
            </w:r>
            <w:proofErr w:type="gram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48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5.2. Рассмотрение обращений и запросов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на официальном сайте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5.3. Рассмотрение обращений и запросов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Офлайн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(QR-код в местах личного приема)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121B1">
        <w:trPr>
          <w:trHeight w:val="72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 Обеспечение доступа к информации о деятельности администрации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2632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Электронная анкета на официальном сайте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121B1" w:rsidRDefault="006121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6121B1" w:rsidRDefault="006121B1">
      <w:pPr>
        <w:sectPr w:rsidR="006121B1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360" w:charSpace="4096"/>
        </w:sectPr>
      </w:pPr>
    </w:p>
    <w:p w:rsidR="006121B1" w:rsidRDefault="0026323C">
      <w:pPr>
        <w:spacing w:before="60" w:after="0" w:line="240" w:lineRule="auto"/>
        <w:ind w:left="6663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 Порядку регулярного сбора и анализа обратной связи в администрации города Искитима Новосибирской области и муниципальных учреждениях города Искитима Новосибирской области</w:t>
      </w:r>
    </w:p>
    <w:p w:rsidR="006121B1" w:rsidRDefault="006121B1">
      <w:pPr>
        <w:spacing w:before="60" w:after="0" w:line="240" w:lineRule="auto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color w:val="C00000"/>
          <w:sz w:val="26"/>
          <w:szCs w:val="26"/>
          <w:lang w:eastAsia="ru-RU"/>
        </w:rPr>
      </w:pPr>
    </w:p>
    <w:p w:rsidR="006121B1" w:rsidRDefault="0026323C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Формы опросов для проведения оценки удовлетворенности </w:t>
      </w: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br/>
        <w:t>внутренних клиентов</w:t>
      </w:r>
    </w:p>
    <w:p w:rsidR="006121B1" w:rsidRDefault="006121B1">
      <w:pPr>
        <w:spacing w:before="60" w:after="0" w:line="240" w:lineRule="auto"/>
        <w:jc w:val="right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Форма № 1 Оценка удовлетворенности внутренних клиентов кадровым блоком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  <w:t>в администрации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Новосибирской области.</w:t>
      </w:r>
    </w:p>
    <w:p w:rsidR="006121B1" w:rsidRDefault="0026323C">
      <w:pPr>
        <w:tabs>
          <w:tab w:val="left" w:pos="284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1. Как часто Вы взаимодействуете с кадровым подразделением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p w:rsidR="006121B1" w:rsidRDefault="0026323C" w:rsidP="007023F3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Постоянно, каждый рабочий день</w:t>
      </w:r>
    </w:p>
    <w:p w:rsidR="006121B1" w:rsidRDefault="0026323C" w:rsidP="007023F3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Несколько раз в неделю </w:t>
      </w:r>
    </w:p>
    <w:p w:rsidR="006121B1" w:rsidRDefault="0026323C" w:rsidP="007023F3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месяц</w:t>
      </w:r>
    </w:p>
    <w:p w:rsidR="006121B1" w:rsidRDefault="0026323C" w:rsidP="007023F3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год</w:t>
      </w:r>
    </w:p>
    <w:p w:rsidR="006121B1" w:rsidRDefault="0026323C" w:rsidP="007023F3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2. Насколько Вы в целом удовлетворены тем, как построена работа с кадрами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3. Насколько Вы удовлетворены работой кадрового подразделения при выполнении </w:t>
      </w:r>
      <w:proofErr w:type="gramStart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следующих</w:t>
      </w:r>
      <w:proofErr w:type="gramEnd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функции?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55"/>
        <w:gridCol w:w="1292"/>
        <w:gridCol w:w="1292"/>
        <w:gridCol w:w="1582"/>
      </w:tblGrid>
      <w:tr w:rsidR="006121B1">
        <w:trPr>
          <w:cantSplit/>
          <w:trHeight w:val="397"/>
        </w:trPr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не удовлетворен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3.1. Выполнение требований кадровой политики организации (доступность образцов заявлений для сотрудников, формирование графиков отпусков, формирование кадрового состава,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3.2. 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3.3. Работа с персоналом (выдача справок, выписок из личных документов)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3.4. Информирование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мероприятиях по профессиональному развитию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3.5. Полнота методической информации при прохождении процедуры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3.6. Оказание содействия (методического сопровождения) при подготовке должностных регламентов/ инструкций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3.7. Работа с кадровым резервом, планирование карьеры сотрудников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3.8. Ведение кадрового делопроизводства и заполнение кадровой отчетности (создание всех распоряжений по личному составу, работа с трудовыми книжками, личными карточками сотрудников)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3.9. Работа с персональными данными сотрудников, защита личной информации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3.10. 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соблюдением трудовой дисциплины (фиксирование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фактов нарушения, затребование объяснений сотрудников, издание распоряжений о привлечении к дисциплинарной ответственности)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lastRenderedPageBreak/>
        <w:t xml:space="preserve">4. Что Вас не устраивает в работе кадрового подразделения при выполнении следующих функции?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в вопросе № 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98"/>
        <w:gridCol w:w="1723"/>
      </w:tblGrid>
      <w:tr w:rsidR="006121B1">
        <w:trPr>
          <w:cantSplit/>
          <w:trHeight w:val="39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Проблема (укажите при наличии)</w:t>
            </w: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4.1. Выполнение требований кадровой политики организации (доступность образцов заявлений для сотрудников, формирование графиков отпусков, формирование кадрового состава,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4.2. 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4.3. Работа с персоналом (выдача справок, выписок из личных документов)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4.4. Информирование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мероприятиях по профессиональному развитию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4.5. Полнота методической информации при прохождении процедуры аттестации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4.6. Оказание содействия (методического сопровождения) при подготовке должностных регламентов/ инструкций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4.7. Работа с кадровым резервом, планирование карьеры сотрудников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4.8. Ведение кадрового делопроизводства и заполнение кадровой отчетности (создание всех распоряжений по личному составу, работа с трудовыми книжками, личными карточками сотрудников)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4.9. Работа с персональными данными сотрудников, защита личной информации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4.10. 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соблюдением трудовой дисциплины (фиксирование фактов нарушения, затребование объяснений сотрудников, издание распоряжений о привлечении к дисциплинарной ответственности)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5. Насколько, с Вашей точки зрения, оптимально организована работа в администрации по следующим направлениям? Дайте оценку по 5-балльной шкале, где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1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совсем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не оптимально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,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максимально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оптимально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lang w:eastAsia="ru-RU"/>
        </w:rPr>
        <w:t>(Один ответ по строке)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7792"/>
        <w:gridCol w:w="2393"/>
      </w:tblGrid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5.1. Поступление на муниципальную службу (прием на работу)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5.2. Испытание при поступлении на муниципальную службу (приеме на работу)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5.3. Оказание методического сопровождения при представлении сведений о доходах, расходах, об имуществе и обязательствах имущественного характера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5.4. Оказание методического сопровождения при представлении сведений о размещении информации в сети Интернет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5.5. Оказание материальной помощи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5.6. Применение мер поощрения (премирование, награды и т.п.)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5.7. Предоставление муниципальных гарантий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5.8. Информирование о существующих возможностях по предотвращению и урегулированию конфликта интересов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5.9. Организация документооборота и оперативного взаимодействия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5.10. 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5.11. Организация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клиентоцентричной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корпоративной среды администрации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5.12. Создание корпоративной культуры, организация корпоративных мероприятий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5.13. Организация выполнения служебных (трудовых) обязанностей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5.14. Выполнение служебных (трудовых) обязанностей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5.15.* Направление в служебную командировку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5.16.* Перевод на иную должность (другую работу) или перемещение, замещение иной должности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5.17.* Привлечение к дисциплинарной ответственности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5.18.* Прекращение служебного контракта (трудового договора)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5.19.* Индивидуальный служебный (трудовой) спор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6121B1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color w:val="C00000"/>
          <w:sz w:val="20"/>
          <w:szCs w:val="20"/>
          <w:lang w:eastAsia="ru-RU"/>
        </w:rPr>
      </w:pP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6. Какие проблемы возникают по следующим направлениям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(Ответы по каждой строке) (Открытый вопрос) Задается только тем респондентам, которые поставили оценки «1», «2» и «3».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47"/>
        <w:gridCol w:w="2474"/>
      </w:tblGrid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Проблема (укажите при наличии)</w:t>
            </w: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6.1. Поступление на муниципальную службу (прием на работу)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6.2. Испытание при поступлении на муниципальную службу (приеме на работу)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6.3. Оказание методического сопровождения при представлении сведений о доходах, расходах, об имуществе и обязательствах имущественного характера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6.4. Оказание методического сопровождения при представлении сведений о размещении информации в сети Интернет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6.5. Оказание материальной помощи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6.6. Применение мер поощрения (премирование, награды и т.п.)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6.7. Предоставление муниципальных гарантий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6.8. Информирование о существующих возможностях по предотвращению и урегулированию конфликта интересов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6.9. Организация документооборота и оперативного взаимодействия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6.10. 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6.11. Организация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клиентоцентричной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 xml:space="preserve"> корпоративной среды администрации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6.12. Создание корпоративной культуры, организация корпоративных мероприятий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6.13. Организация выполнения служебных (трудовых) обязанностей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6.14. Выполнение служебных (трудовых) обязанностей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6.15.* Направление в служебную командировку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6.16.* Перевод на иную должность (другую работу) или перемещение, замещение иной должности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6.17.* Привлечение к дисциплинарной ответственности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6.18.* Прекращение служебного контракта (трудового договора)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6.19.* Индивидуальный служебный (трудовой) спор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7. Насколько Вы удовлетворены взаимодействием со специалистами кадрового подразделения?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>
      <w:pPr>
        <w:tabs>
          <w:tab w:val="left" w:pos="284"/>
        </w:tabs>
        <w:spacing w:before="120" w:after="12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8. Насколько Вы удовлетворены возможностями профессионального развития (тренинги, семинары, обучающие курсы, повышение квалификации и т.п.)?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Скорее удовлетворен</w:t>
      </w:r>
    </w:p>
    <w:p w:rsidR="006121B1" w:rsidRDefault="0026323C" w:rsidP="007023F3">
      <w:pPr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Скорее не удовлетворен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9. Насколько Вы удовлетворены возможностями должностного роста?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Скорее удовлетворен</w:t>
      </w:r>
    </w:p>
    <w:p w:rsidR="006121B1" w:rsidRDefault="0026323C" w:rsidP="007023F3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Скорее не удовлетворен</w:t>
      </w:r>
    </w:p>
    <w:p w:rsidR="006121B1" w:rsidRDefault="0026323C" w:rsidP="007023F3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10. Насколько Вы удовлетворены системой адаптации новых сотрудников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Скорее удовлетворен (а)</w:t>
      </w:r>
    </w:p>
    <w:p w:rsidR="006121B1" w:rsidRDefault="0026323C" w:rsidP="007023F3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(а) </w:t>
      </w:r>
    </w:p>
    <w:p w:rsidR="006121B1" w:rsidRDefault="0026323C" w:rsidP="007023F3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</w:p>
    <w:p w:rsidR="006121B1" w:rsidRDefault="0026323C" w:rsidP="007023F3">
      <w:pPr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Система адаптации отсутствует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>ПЕРЕХОД к Вопросу № 12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11.* Какие меры по адаптации новых сотрудников, используемые в администрации, Вы можете выделить? (любое число ответов)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Общее информирование, инструктаж о деятельности и культуре взаимоотношений в коллективе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Знакомство с трудовым распорядком, нормативными материалами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Подключение нового сотрудника к корпоративным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мессенджерам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, корпоративным порталам и т.п.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Участие в корпоративных мероприятиях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Проведение внутреннего обучения, тренингов 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Организация наставничества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Регулярный мониторинг адаптации в первые месяцы (квартал) работы нового сотрудника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Другое (укажите)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Нет информации о мероприятиях по адаптации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Никаких мероприятий не проводится</w:t>
      </w:r>
    </w:p>
    <w:p w:rsidR="006121B1" w:rsidRDefault="0026323C" w:rsidP="007023F3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lastRenderedPageBreak/>
        <w:t>12. Как часто Вы проходите обучение? (один ответ по каждой строке)?</w:t>
      </w:r>
    </w:p>
    <w:tbl>
      <w:tblPr>
        <w:tblW w:w="10113" w:type="dxa"/>
        <w:tblLayout w:type="fixed"/>
        <w:tblLook w:val="04A0" w:firstRow="1" w:lastRow="0" w:firstColumn="1" w:lastColumn="0" w:noHBand="0" w:noVBand="1"/>
      </w:tblPr>
      <w:tblGrid>
        <w:gridCol w:w="4365"/>
        <w:gridCol w:w="1135"/>
        <w:gridCol w:w="1134"/>
        <w:gridCol w:w="1133"/>
        <w:gridCol w:w="1135"/>
        <w:gridCol w:w="1211"/>
      </w:tblGrid>
      <w:tr w:rsidR="006121B1">
        <w:trPr>
          <w:cantSplit/>
          <w:trHeight w:val="62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>1 раз в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>1 раз в полугодие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>1 раз в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>Обучение не проводится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>Затрудняюсь ответить</w:t>
            </w:r>
          </w:p>
        </w:tc>
      </w:tr>
      <w:tr w:rsidR="006121B1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 xml:space="preserve">12.1. </w:t>
            </w:r>
            <w:proofErr w:type="gramStart"/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>Обучение по процессу</w:t>
            </w:r>
            <w:proofErr w:type="gramEnd"/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6121B1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  <w:t>12.2. Обучение навыкам эффективной коммуникации с клиентами/коллегами при предоставлении услуг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13.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Младшая</w:t>
      </w:r>
    </w:p>
    <w:p w:rsidR="006121B1" w:rsidRDefault="0026323C" w:rsidP="007023F3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Должность не относится к МС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14.* 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15. Сколько лет Вы работаете в администрации?</w:t>
      </w:r>
    </w:p>
    <w:p w:rsidR="006121B1" w:rsidRDefault="0026323C" w:rsidP="007023F3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16.*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6121B1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* Вопрос не является обязательным </w:t>
      </w: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>
        <w:br w:type="page"/>
      </w: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Форма № 2 Оценка удовлетворенности внутренних клиентов информационно-техническим блоком в администрации</w:t>
      </w:r>
    </w:p>
    <w:p w:rsidR="006121B1" w:rsidRDefault="006121B1">
      <w:pPr>
        <w:spacing w:after="160" w:line="259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  <w:lang w:eastAsia="ru-RU"/>
        </w:rPr>
      </w:pP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Новосибирской области.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1. Насколько Вы в целом удовлетворены информационно-техническим сопровождением профессиональной деятельности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2. Насколько Вы удовлетворены информационно-техническим сопровождением своей профессиональной деятельности?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90"/>
        <w:gridCol w:w="1211"/>
      </w:tblGrid>
      <w:tr w:rsidR="006121B1">
        <w:trPr>
          <w:cantSplit/>
          <w:trHeight w:val="45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Полностью удовлетворен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не удовлетворен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Полностью не удовлетворен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2.1.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2.2. Программное обеспечение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2.3. Обслуживание технических средств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2.4.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2.5. Правовые информационные системы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2.6. Демонстрационные панели 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дэшборды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2.7. Автоматизация форм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и шаблонов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2.8. Автоматизация отчетов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2.9. 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2.10. Доступ к данным иных государственных органов и организаций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3. Что Вас не устраивает в информационно-техническом сопровождении Вашей профессиональной деятельности?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и «Полностью не удовлетворен» в вопросе № 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98"/>
        <w:gridCol w:w="1723"/>
      </w:tblGrid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Проблема (укажите при наличии)</w:t>
            </w: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3.1. Технические средства (компьютеры, принтеры, копировальная техника, средства связи)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3.2. Программное обеспечение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3.3. Обслуживание технических средств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3.4. Информационные системы документооборота и контроля исполнения поручений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3.5. Правовые информационные системы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3.6. Демонстрационные панели 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дэшборды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3.7. Автоматизация форм и шаблонов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3.8. Автоматизация отчетов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3.9. Автоматизация доступа к общедоступным информационным ресурсам (Интернет)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  <w:tr w:rsidR="006121B1">
        <w:trPr>
          <w:cantSplit/>
          <w:trHeight w:val="22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lang w:eastAsia="ru-RU"/>
              </w:rPr>
              <w:t>3.10. Доступ к данным иных государственных органов и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4. Что необходимо изменить в информационно-техническом сопровождении Вашей профессиональной деятельности?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 xml:space="preserve">(Открытый вопрос)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5.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5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5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5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5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5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lastRenderedPageBreak/>
        <w:t>Младшая</w:t>
      </w:r>
    </w:p>
    <w:p w:rsidR="006121B1" w:rsidRDefault="0026323C" w:rsidP="007023F3">
      <w:pPr>
        <w:numPr>
          <w:ilvl w:val="0"/>
          <w:numId w:val="5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Должность не относится к муниципальной службе 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6.* 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5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5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5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5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7. Сколько лет Вы работаете в администрации?</w:t>
      </w:r>
    </w:p>
    <w:p w:rsidR="006121B1" w:rsidRDefault="0026323C" w:rsidP="007023F3">
      <w:pPr>
        <w:numPr>
          <w:ilvl w:val="0"/>
          <w:numId w:val="57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57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57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57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8.*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58"/>
        </w:numPr>
        <w:tabs>
          <w:tab w:val="left" w:pos="284"/>
        </w:tabs>
        <w:spacing w:after="0" w:line="240" w:lineRule="auto"/>
        <w:ind w:left="709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58"/>
        </w:numPr>
        <w:tabs>
          <w:tab w:val="left" w:pos="284"/>
        </w:tabs>
        <w:spacing w:after="0" w:line="240" w:lineRule="auto"/>
        <w:ind w:left="709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58"/>
        </w:numPr>
        <w:tabs>
          <w:tab w:val="left" w:pos="284"/>
        </w:tabs>
        <w:spacing w:after="0" w:line="240" w:lineRule="auto"/>
        <w:ind w:left="709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58"/>
        </w:numPr>
        <w:tabs>
          <w:tab w:val="left" w:pos="284"/>
        </w:tabs>
        <w:spacing w:after="0" w:line="240" w:lineRule="auto"/>
        <w:ind w:left="709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58"/>
        </w:numPr>
        <w:tabs>
          <w:tab w:val="left" w:pos="284"/>
        </w:tabs>
        <w:spacing w:after="0" w:line="240" w:lineRule="auto"/>
        <w:ind w:left="709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58"/>
        </w:numPr>
        <w:tabs>
          <w:tab w:val="left" w:pos="284"/>
        </w:tabs>
        <w:spacing w:after="0" w:line="240" w:lineRule="auto"/>
        <w:ind w:left="709"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6121B1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* Вопрос не является обязательным</w:t>
      </w: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>
        <w:br w:type="page"/>
      </w: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Форма № 3 Оценка удовлетворенности внутренних клиентов бухгалтерским блоком в администрации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Новосибирской области.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1. Как часто Вы взаимодействуете с подразделением по ведению бухгалтерского учета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p w:rsidR="006121B1" w:rsidRDefault="0026323C" w:rsidP="007023F3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Постоянно, каждый рабочий день</w:t>
      </w:r>
    </w:p>
    <w:p w:rsidR="006121B1" w:rsidRDefault="0026323C" w:rsidP="007023F3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Несколько раз в неделю </w:t>
      </w:r>
    </w:p>
    <w:p w:rsidR="006121B1" w:rsidRDefault="0026323C" w:rsidP="007023F3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месяц</w:t>
      </w:r>
    </w:p>
    <w:p w:rsidR="006121B1" w:rsidRDefault="0026323C" w:rsidP="007023F3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год</w:t>
      </w:r>
    </w:p>
    <w:p w:rsidR="006121B1" w:rsidRDefault="0026323C" w:rsidP="007023F3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2. Насколько Вы в целом удовлетворены тем, как построена работа по ведению бухгалтерского учета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3. Насколько Вы удовлетворены работой бухгалтерии при выполнении следующих задач?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</w:p>
    <w:tbl>
      <w:tblPr>
        <w:tblW w:w="10112" w:type="dxa"/>
        <w:tblLayout w:type="fixed"/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6121B1">
        <w:trPr>
          <w:cantSplit/>
          <w:trHeight w:val="39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не удовлетворен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5.1.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ормирование полной и достоверной информации об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экономических процессах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и финансовых результатах деятельности организации, необходимой для оперативного руководства и управления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5.2.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беспечение должностных лиц организации информацией, необходимой для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наличием и движением имущества, использованием материальных, трудовых, финансовых ресурсов в соответствии с нормами, сметами, нормативами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5.3.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ыявление и мобилизация внутренних резервов, и прогнозирование результатов работы организации на текущий период и перспективу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5.4. Ведение бухгалтерской документации (первичных учетных документов, регистров бухгалтерского учета, документов бухгалтерского отчета) и инвентаризация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5.5. Ведение счетов бухгалтерского учета (нефинансовых активов, финансовых активов, обязательства, финансовых результатов, санкционированных расходов бюджета)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5.6. Организация хранения документов бухгалтерского учета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5.7. Организация внутреннего финансового контроля 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проведения мероприятий по проверке соблюдения требований законодательства в целях обеспечения единой государственной финансовой политики и соблюдения финансовый интересов государства и его граждан) с использованием ревизии, обследования, проверки, инспектирования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4. Что Вас не устраивает в работе бухгалтерии при выполнении следующих задач?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в вопросе № 5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98"/>
        <w:gridCol w:w="1723"/>
      </w:tblGrid>
      <w:tr w:rsidR="006121B1">
        <w:trPr>
          <w:cantSplit/>
          <w:trHeight w:val="397"/>
        </w:trPr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Проблема (укажите при наличии)</w:t>
            </w: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6.1. 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ормирование полной и достоверной информации об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экономических процессах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и финансовых результатах деятельности организации, необходимой для оперативного руководства и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6.2.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беспечение должностных лиц организации информацией, необходимой для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наличием и движением имущества, использованием материальных, трудовых, финансовых ресурсов в соответствии с нормами, сметами, нормативами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6.3.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ыявление и мобилизация внутренних резервов, и прогнозирование результатов работы организации на текущий период и перспективу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6.4. Ведение бухгалтерской документации (первичных учетных документов, регистров бухгалтерского учета, документов бухгалтерского отчета) и инвентаризация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6.5. Ведение счетов бухгалтерского учета (нефинансовых активов, финансовых активов,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обязательства, финансовых результатов, санкционированных расходов бюджета)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6.6. Организация хранения документов бухгалтерского учета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6.7. Организация внутреннего финансового контроля 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проведения мероприятий по проверке соблюдения требований законодательства в целях обеспечения единой государственной финансовой политики и соблюдения финансовый интересов государства и его граждан) с использованием ревизии, обследования, проверки, инспектирования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5. Что необходимо изменить в работе по ведению бухгалтерского учета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 xml:space="preserve">(Открытый вопрос)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6.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62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62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62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62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62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Младшая</w:t>
      </w:r>
    </w:p>
    <w:p w:rsidR="006121B1" w:rsidRDefault="0026323C" w:rsidP="007023F3">
      <w:pPr>
        <w:numPr>
          <w:ilvl w:val="0"/>
          <w:numId w:val="62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Должность не относится к муниципальной службе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7.* 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6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6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6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6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8. Сколько лет Вы работаете в администрации?</w:t>
      </w:r>
    </w:p>
    <w:p w:rsidR="006121B1" w:rsidRDefault="0026323C" w:rsidP="007023F3">
      <w:pPr>
        <w:numPr>
          <w:ilvl w:val="0"/>
          <w:numId w:val="6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6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6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6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9.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65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65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65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65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65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65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6121B1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tabs>
          <w:tab w:val="left" w:pos="284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* Вопрос не является обязательным</w:t>
      </w:r>
    </w:p>
    <w:p w:rsidR="006121B1" w:rsidRDefault="0026323C">
      <w:pPr>
        <w:spacing w:after="0" w:line="259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>
        <w:br w:type="page"/>
      </w:r>
    </w:p>
    <w:p w:rsidR="006121B1" w:rsidRDefault="0026323C">
      <w:pPr>
        <w:spacing w:after="0" w:line="259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Форма № 4 Оценка удовлетворенности внутренних клиентов административно-хозяйственным блоком в администрации</w:t>
      </w:r>
    </w:p>
    <w:p w:rsidR="006121B1" w:rsidRDefault="006121B1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Новосибирской области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1. Как часто Вы взаимодействуете с административно-хозяйственным подразделением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p w:rsidR="006121B1" w:rsidRDefault="0026323C" w:rsidP="007023F3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Постоянно, каждый рабочий день</w:t>
      </w:r>
    </w:p>
    <w:p w:rsidR="006121B1" w:rsidRDefault="0026323C" w:rsidP="007023F3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Несколько раз в неделю </w:t>
      </w:r>
    </w:p>
    <w:p w:rsidR="006121B1" w:rsidRDefault="0026323C" w:rsidP="007023F3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месяц</w:t>
      </w:r>
    </w:p>
    <w:p w:rsidR="006121B1" w:rsidRDefault="0026323C" w:rsidP="007023F3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год</w:t>
      </w:r>
    </w:p>
    <w:p w:rsidR="006121B1" w:rsidRDefault="0026323C" w:rsidP="007023F3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2. Насколько Вы в целом удовлетворены тем, как организована административно-хозяйственная деятельность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38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3. Насколько Вы удовлетворены работой административно-хозяйственного подразделения при выполнении следующих функций?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112" w:type="dxa"/>
        <w:tblLayout w:type="fixed"/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6121B1">
        <w:trPr>
          <w:cantSplit/>
          <w:trHeight w:val="39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не удовлетворен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3.1. 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3.2. 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3.3. Материально-техническое и документационное сопровождение работы транспорта организации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3.4. Материально-техническое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3.5. Организация рабочего пространства (подготовка и обслуживание), создание и обеспечение оптимальных условий выполнения трудовых функций работниками организации, в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. обеспечение безопасных условий труда, соблюдение санитарного режима и противопожарной безопасности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3.6. Организация процессов перевозки работников, доставки грузов и управление корпоративным транспортом организации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3.7. Управление объектами недвижимости 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техническое обслуживание зданий, оборудования и инженерной инфраструктуры; планирования, проведение и контроль капитальных и текущих ремонтов)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3.8. 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3.9. Б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лагоустройство территорий; организация и обеспечение пропускного режима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4. Что Вас не устраивает в работе административно-хозяйственного подразделения при выполнении следующих функций?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в вопросе № 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41"/>
        <w:gridCol w:w="1480"/>
      </w:tblGrid>
      <w:tr w:rsidR="006121B1">
        <w:trPr>
          <w:cantSplit/>
          <w:trHeight w:val="397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Проблема (укажите)</w:t>
            </w: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4.1. 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4.2. 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4.3. Материально-техническое и документационное сопровождение работы транспорта организации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4.4. Материально-техническое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4.5. Организация рабочего пространства (подготовка и обслуживание), создание и обеспечение оптимальных условий выполнения трудовых функций работниками организации, в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. обеспечение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lastRenderedPageBreak/>
              <w:t>безопасных условий труда, соблюдение санитарного режима и противопожарной безопасности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lastRenderedPageBreak/>
              <w:t>4.6. Организация процессов перевозки работников, доставки грузов и управление корпоративным транспортом организации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4.7. Управление объектами недвижимости 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техническое обслуживание зданий, оборудования и инженерной инфраструктуры; планирования, проведение и контроль капитальных и текущих ремонтов)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4.8. 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4.9. Б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лагоустройство территорий; организация и обеспечение пропускного режима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5. Что необходимо изменить в работе административно-хозяйственного подразделения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 xml:space="preserve">(Открытый вопрос)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color w:val="C00000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color w:val="C00000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6.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Младшая</w:t>
      </w:r>
    </w:p>
    <w:p w:rsidR="006121B1" w:rsidRDefault="0026323C" w:rsidP="007023F3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Должность не относится к муниципальной службе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7.* 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6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6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6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6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8. Сколько лет Вы работаете в администрации?</w:t>
      </w:r>
    </w:p>
    <w:p w:rsidR="006121B1" w:rsidRDefault="0026323C" w:rsidP="007023F3">
      <w:pPr>
        <w:numPr>
          <w:ilvl w:val="0"/>
          <w:numId w:val="6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6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6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6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9.*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6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6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6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6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6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66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6121B1">
      <w:pPr>
        <w:spacing w:after="160" w:line="259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* Вопрос не является обязательным</w:t>
      </w:r>
    </w:p>
    <w:p w:rsidR="006121B1" w:rsidRDefault="0026323C">
      <w:pPr>
        <w:spacing w:after="0" w:line="259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>
        <w:br w:type="page"/>
      </w:r>
    </w:p>
    <w:p w:rsidR="006121B1" w:rsidRDefault="0026323C">
      <w:pPr>
        <w:spacing w:after="0" w:line="259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Форма № 5 Оценка удовлетворенности внутренних клиентов деятельность по управлению муниципальным имуществом в администрации</w:t>
      </w:r>
    </w:p>
    <w:p w:rsidR="006121B1" w:rsidRDefault="006121B1">
      <w:pPr>
        <w:spacing w:after="160" w:line="259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  <w:lang w:eastAsia="ru-RU"/>
        </w:rPr>
      </w:pP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Новосибирской области.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1. Насколько Вы в целом удовлетворены тем, как организована деятельность по управлению муниципальным имуществом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2. Как часто Вы взаимодействуете </w:t>
      </w:r>
      <w:proofErr w:type="gramStart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с</w:t>
      </w:r>
      <w:proofErr w:type="gramEnd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структурным подразделением, занимающимся управлением муниципальным имуществом?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p w:rsidR="006121B1" w:rsidRDefault="0026323C" w:rsidP="007023F3">
      <w:pPr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Постоянно, каждый рабочий день</w:t>
      </w:r>
    </w:p>
    <w:p w:rsidR="006121B1" w:rsidRDefault="0026323C" w:rsidP="007023F3">
      <w:pPr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Несколько раз в неделю </w:t>
      </w:r>
    </w:p>
    <w:p w:rsidR="006121B1" w:rsidRDefault="0026323C" w:rsidP="007023F3">
      <w:pPr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месяц</w:t>
      </w:r>
    </w:p>
    <w:p w:rsidR="006121B1" w:rsidRDefault="0026323C" w:rsidP="007023F3">
      <w:pPr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год</w:t>
      </w:r>
    </w:p>
    <w:p w:rsidR="006121B1" w:rsidRDefault="0026323C" w:rsidP="007023F3">
      <w:pPr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Никогда не </w:t>
      </w:r>
      <w:proofErr w:type="gram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взаимодействую</w:t>
      </w:r>
      <w:proofErr w:type="gramEnd"/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  <w:t>ОПРОС ЗАКАНЧИВАЕТСЯ</w:t>
      </w:r>
    </w:p>
    <w:p w:rsidR="006121B1" w:rsidRDefault="0026323C" w:rsidP="007023F3">
      <w:pPr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  <w:t>ПЕРЕХОД к В. 3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3. Насколько Вы удовлетворены работой по управлению муниципальным имуществом при выполнении следующих функций?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W w:w="10112" w:type="dxa"/>
        <w:tblLayout w:type="fixed"/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6121B1">
        <w:trPr>
          <w:cantSplit/>
          <w:trHeight w:val="39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удовлетворен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Скорее не удовлетворен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Затрудняюсь ответить</w:t>
            </w:r>
          </w:p>
        </w:tc>
      </w:tr>
      <w:tr w:rsidR="006121B1">
        <w:trPr>
          <w:trHeight w:val="469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3.1. Согласование сделок по распоряжению имуществом, находящимся в муниципальной собственности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3.2. Передача муниципального имущества от одного правообладателя другому, закрепление и списание имущества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3.3. Предоставление права на использование или управление муниципальным имуществом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3.4. Осуществление учета муниципального имущества находящегося у автономных, бюджетных и казенных учреждений, ведение реестра муниципального имущества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3.5. Осуществление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надлежащим использованием и сохранностью муниципального имущества, находящегося у автономных, бюджетных и казенных учреждений, осуществление экономического анализа деятельности подведомственных муниципальных учреждений и утверждение экономических показателей их деятельности, проведение проверки финансово-хозяйственной деятельности и использования имущественного комплекса подведомственных муниципальных учреждений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rPr>
          <w:trHeight w:val="70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3.6. Предоставление и опубликование информации о составе и стоимости муниципального имущества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3.7. Управление и распоряжение земельными участками, находящимися в муниципальной собственности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3.8. Управление и распоряжение земельными участками, государственная собственность на которые не разграничена и которые расположены в границах муниципальных образований Новосибирской области, указанных в приложении № 1 к Закону Новосибирской области от 18.12.2015 № 27-ОЗ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4. Что Вас не устраивает в работе по управлению муниципальным имуществом при выполнении следующих функций?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 На вопрос отвечают, респонденты, давшие ответ «Скорее не удовлетворен» в вопросе № 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41"/>
        <w:gridCol w:w="1480"/>
      </w:tblGrid>
      <w:tr w:rsidR="006121B1">
        <w:trPr>
          <w:cantSplit/>
          <w:trHeight w:val="397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ru-RU"/>
              </w:rPr>
              <w:t>Проблема (укажите при наличии)</w:t>
            </w: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4.1. Согласование сделок по распоряжению имуществом, находящимся в муниципальной собственности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4.2. Передача муниципального имущества от одного правообладателя другому, закрепление и списание имущества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lastRenderedPageBreak/>
              <w:t>4.3. Предоставление права на использование или управление муниципальным имуществом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4.4. Осуществление учета муниципального имущества находящегося у автономных, бюджетных и казенных учреждений, ведение реестра муниципального имущества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4.5. Осуществление </w:t>
            </w: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надлежащим использованием и сохранностью муниципального имущества, находящегося у автономных, бюджетных и казенных учреждений субъекта РФ, осуществление экономического анализа деятельности подведомственных муниципальных учреждений и утверждение экономических показателей их деятельности, проведение проверки финансово-хозяйственной деятельности и использования имущественного комплекса подведомственных муниципальных учреждений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4.6. Предоставление и опубликование информации о составе и стоимости муниципального имущества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4.7. Управление и распоряжение земельными участками, находящимися в муниципальной собственности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21B1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4.8. Управление и распоряжение земельными участками, государственная собственность на которые не разграничена и которые расположены в границах муниципальных образований Новосибирской области, указанных в приложении № 1 к Закону Новосибирской области от 18.12.2015 № 27-ОЗ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5. Что необходимо изменить в работе по управлению муниципальным имуществом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 xml:space="preserve">(Открытый вопрос)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6.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67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67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67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67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67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Младшая</w:t>
      </w:r>
    </w:p>
    <w:p w:rsidR="006121B1" w:rsidRDefault="0026323C" w:rsidP="007023F3">
      <w:pPr>
        <w:numPr>
          <w:ilvl w:val="0"/>
          <w:numId w:val="67"/>
        </w:numPr>
        <w:tabs>
          <w:tab w:val="left" w:pos="284"/>
        </w:tabs>
        <w:spacing w:after="0" w:line="240" w:lineRule="auto"/>
        <w:ind w:hanging="107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Должность не относится к муниципальной службе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7.*Сколько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68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68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68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68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8. Сколько лет Вы работаете в администрации?</w:t>
      </w:r>
    </w:p>
    <w:p w:rsidR="006121B1" w:rsidRDefault="0026323C" w:rsidP="007023F3">
      <w:pPr>
        <w:numPr>
          <w:ilvl w:val="0"/>
          <w:numId w:val="69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69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69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69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9.*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7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7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7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7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7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70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6121B1">
      <w:pPr>
        <w:spacing w:after="160" w:line="259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* Вопрос не является обязательным</w:t>
      </w: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>
        <w:br w:type="page"/>
      </w: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Форма № 6. Оценка внутренними клиентами процессов нормотворчества и оформления, исполнения договоров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власти Новосибирской области.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1. Насколько Вы в целом удовлетворены организацией процесса по нормотворчеству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) </w:t>
      </w:r>
    </w:p>
    <w:p w:rsidR="006121B1" w:rsidRDefault="0026323C" w:rsidP="007023F3">
      <w:pPr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2. Насколько Вы удовлетворены организацией процесса по нормотворчеству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Style w:val="33"/>
        <w:tblW w:w="10279" w:type="dxa"/>
        <w:tblLayout w:type="fixed"/>
        <w:tblLook w:val="04A0" w:firstRow="1" w:lastRow="0" w:firstColumn="1" w:lastColumn="0" w:noHBand="0" w:noVBand="1"/>
      </w:tblPr>
      <w:tblGrid>
        <w:gridCol w:w="3683"/>
        <w:gridCol w:w="1274"/>
        <w:gridCol w:w="1276"/>
        <w:gridCol w:w="1352"/>
        <w:gridCol w:w="1353"/>
        <w:gridCol w:w="1341"/>
      </w:tblGrid>
      <w:tr w:rsidR="006121B1">
        <w:trPr>
          <w:cantSplit/>
          <w:trHeight w:val="227"/>
        </w:trPr>
        <w:tc>
          <w:tcPr>
            <w:tcW w:w="3682" w:type="dxa"/>
          </w:tcPr>
          <w:p w:rsidR="006121B1" w:rsidRDefault="006121B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76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352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Скорее не удовлетворен</w:t>
            </w:r>
          </w:p>
        </w:tc>
        <w:tc>
          <w:tcPr>
            <w:tcW w:w="135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1341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Не участвую в данном процессе</w:t>
            </w:r>
          </w:p>
        </w:tc>
      </w:tr>
      <w:tr w:rsidR="006121B1">
        <w:trPr>
          <w:trHeight w:val="227"/>
        </w:trPr>
        <w:tc>
          <w:tcPr>
            <w:tcW w:w="3682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2.1. Подготовка проекта нормативного правового акта (НПА)</w:t>
            </w:r>
          </w:p>
        </w:tc>
        <w:tc>
          <w:tcPr>
            <w:tcW w:w="127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rPr>
          <w:trHeight w:val="227"/>
        </w:trPr>
        <w:tc>
          <w:tcPr>
            <w:tcW w:w="3682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2.2. Согласование проекта НПА</w:t>
            </w:r>
          </w:p>
        </w:tc>
        <w:tc>
          <w:tcPr>
            <w:tcW w:w="127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rPr>
          <w:trHeight w:val="227"/>
        </w:trPr>
        <w:tc>
          <w:tcPr>
            <w:tcW w:w="3682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2.3. Утверждение НПА</w:t>
            </w:r>
          </w:p>
        </w:tc>
        <w:tc>
          <w:tcPr>
            <w:tcW w:w="127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rPr>
          <w:trHeight w:val="227"/>
        </w:trPr>
        <w:tc>
          <w:tcPr>
            <w:tcW w:w="3682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2.4. Опубликование НПА</w:t>
            </w:r>
          </w:p>
        </w:tc>
        <w:tc>
          <w:tcPr>
            <w:tcW w:w="127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rPr>
          <w:trHeight w:val="227"/>
        </w:trPr>
        <w:tc>
          <w:tcPr>
            <w:tcW w:w="3682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2.5. Контроль и соблюдение НПА</w:t>
            </w:r>
          </w:p>
        </w:tc>
        <w:tc>
          <w:tcPr>
            <w:tcW w:w="127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tabs>
          <w:tab w:val="center" w:leader="dot" w:pos="8789"/>
          <w:tab w:val="center" w:leader="dot" w:pos="10206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3.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С какими проблемами Вы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сталкиваетесь (сталкивались) в рамках процесса нормотворчества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33"/>
        <w:tblW w:w="5000" w:type="pct"/>
        <w:tblLayout w:type="fixed"/>
        <w:tblLook w:val="04A0" w:firstRow="1" w:lastRow="0" w:firstColumn="1" w:lastColumn="0" w:noHBand="0" w:noVBand="1"/>
      </w:tblPr>
      <w:tblGrid>
        <w:gridCol w:w="8448"/>
        <w:gridCol w:w="1973"/>
      </w:tblGrid>
      <w:tr w:rsidR="006121B1">
        <w:tc>
          <w:tcPr>
            <w:tcW w:w="827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18"/>
              </w:rPr>
              <w:t>Проблема (укажите при наличии)</w:t>
            </w: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3.1. Подготовка проекта нормативного правового акта (НПА)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3.2. Согласование проекта НПА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3.3. Утверждение НПА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3.4. Опубликование НПА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3.5. Контроль и соблюдение НПА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4. Насколько Вы удовлетворены регламентацией своей профессиональной деятельности по вопросам подготовки, согласования и утверждения нормативных правовых актов?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Style w:val="33"/>
        <w:tblW w:w="10421" w:type="dxa"/>
        <w:tblLayout w:type="fixed"/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90"/>
        <w:gridCol w:w="1211"/>
      </w:tblGrid>
      <w:tr w:rsidR="006121B1">
        <w:trPr>
          <w:cantSplit/>
          <w:trHeight w:val="397"/>
        </w:trPr>
        <w:tc>
          <w:tcPr>
            <w:tcW w:w="3930" w:type="dxa"/>
          </w:tcPr>
          <w:p w:rsidR="006121B1" w:rsidRDefault="006121B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Скорее не удовлетворен</w:t>
            </w:r>
          </w:p>
        </w:tc>
        <w:tc>
          <w:tcPr>
            <w:tcW w:w="1490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1211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6121B1">
        <w:tc>
          <w:tcPr>
            <w:tcW w:w="3930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4.1. Понятность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930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4.2. Удобство использования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5. Насколько Вы удовлетворены автоматизацией своей профессиональной деятельности, по вопросам подготовки, согласования и издания нормативных правовых актов?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Style w:val="33"/>
        <w:tblW w:w="10421" w:type="dxa"/>
        <w:tblLayout w:type="fixed"/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90"/>
        <w:gridCol w:w="1211"/>
      </w:tblGrid>
      <w:tr w:rsidR="006121B1">
        <w:trPr>
          <w:cantSplit/>
          <w:trHeight w:val="454"/>
        </w:trPr>
        <w:tc>
          <w:tcPr>
            <w:tcW w:w="3930" w:type="dxa"/>
          </w:tcPr>
          <w:p w:rsidR="006121B1" w:rsidRDefault="006121B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Скорее не удовлетворен</w:t>
            </w:r>
          </w:p>
        </w:tc>
        <w:tc>
          <w:tcPr>
            <w:tcW w:w="1490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1211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6121B1">
        <w:tc>
          <w:tcPr>
            <w:tcW w:w="3930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5.1. 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930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5.2. Правовые информационные системы</w:t>
            </w: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930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5.3. Доступ к общедоступным информационным ресурсам (Интернет)</w:t>
            </w: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930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5.4. Доступ к данным иных государственных органов и организаций</w:t>
            </w: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6. Насколько Вы удовлетворены взаимодействием с другими структурными подразделениями при согласовании проектов нормативных правовых актов?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Style w:val="33"/>
        <w:tblW w:w="5000" w:type="pct"/>
        <w:tblLayout w:type="fixed"/>
        <w:tblLook w:val="04A0" w:firstRow="1" w:lastRow="0" w:firstColumn="1" w:lastColumn="0" w:noHBand="0" w:noVBand="1"/>
      </w:tblPr>
      <w:tblGrid>
        <w:gridCol w:w="6603"/>
        <w:gridCol w:w="1291"/>
        <w:gridCol w:w="1289"/>
        <w:gridCol w:w="1238"/>
      </w:tblGrid>
      <w:tr w:rsidR="006121B1">
        <w:trPr>
          <w:cantSplit/>
          <w:trHeight w:val="283"/>
        </w:trPr>
        <w:tc>
          <w:tcPr>
            <w:tcW w:w="6466" w:type="dxa"/>
          </w:tcPr>
          <w:p w:rsidR="006121B1" w:rsidRDefault="006121B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Скорее удовлетворен</w:t>
            </w:r>
          </w:p>
        </w:tc>
        <w:tc>
          <w:tcPr>
            <w:tcW w:w="1262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Arial" w:hAnsi="Times New Roman" w:cs="Times New Roman"/>
                <w:sz w:val="18"/>
                <w:szCs w:val="20"/>
              </w:rPr>
              <w:t>Затрудняюсь ответить</w:t>
            </w:r>
          </w:p>
        </w:tc>
      </w:tr>
      <w:tr w:rsidR="006121B1">
        <w:tc>
          <w:tcPr>
            <w:tcW w:w="6466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6.1. Качество предоставляемой информации</w:t>
            </w: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466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6.2. Соблюдение сроков предоставления информации</w:t>
            </w: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466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6.3. 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466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6.4. 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466" w:type="dxa"/>
          </w:tcPr>
          <w:p w:rsidR="006121B1" w:rsidRDefault="00263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6.5. Коммуникация с сотрудниками других структурных подразделений в процессе обмена информацией</w:t>
            </w: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7. Насколько Вы удовлетворены организацией процесса по оформлению и исполнению договоров в администрации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 по каждой строке)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tbl>
      <w:tblPr>
        <w:tblStyle w:val="120"/>
        <w:tblW w:w="5000" w:type="pct"/>
        <w:tblLayout w:type="fixed"/>
        <w:tblLook w:val="04A0" w:firstRow="1" w:lastRow="0" w:firstColumn="1" w:lastColumn="0" w:noHBand="0" w:noVBand="1"/>
      </w:tblPr>
      <w:tblGrid>
        <w:gridCol w:w="3568"/>
        <w:gridCol w:w="1292"/>
        <w:gridCol w:w="1291"/>
        <w:gridCol w:w="1463"/>
        <w:gridCol w:w="1463"/>
        <w:gridCol w:w="1344"/>
      </w:tblGrid>
      <w:tr w:rsidR="006121B1">
        <w:trPr>
          <w:cantSplit/>
          <w:trHeight w:val="113"/>
        </w:trPr>
        <w:tc>
          <w:tcPr>
            <w:tcW w:w="3493" w:type="dxa"/>
          </w:tcPr>
          <w:p w:rsidR="006121B1" w:rsidRDefault="006121B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4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43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Скорее не удовлетворен</w:t>
            </w:r>
          </w:p>
        </w:tc>
        <w:tc>
          <w:tcPr>
            <w:tcW w:w="1433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1316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участвую в данном процессе</w:t>
            </w:r>
          </w:p>
        </w:tc>
      </w:tr>
      <w:tr w:rsidR="006121B1">
        <w:tc>
          <w:tcPr>
            <w:tcW w:w="3493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 Подготовка договора</w:t>
            </w:r>
          </w:p>
        </w:tc>
        <w:tc>
          <w:tcPr>
            <w:tcW w:w="1265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493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 Согласование договора</w:t>
            </w:r>
          </w:p>
        </w:tc>
        <w:tc>
          <w:tcPr>
            <w:tcW w:w="1265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493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 Подписание договора</w:t>
            </w:r>
          </w:p>
        </w:tc>
        <w:tc>
          <w:tcPr>
            <w:tcW w:w="1265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493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7.4. Регистрация договора</w:t>
            </w:r>
          </w:p>
        </w:tc>
        <w:tc>
          <w:tcPr>
            <w:tcW w:w="1265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493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7.5. Исполнение договора</w:t>
            </w:r>
          </w:p>
        </w:tc>
        <w:tc>
          <w:tcPr>
            <w:tcW w:w="1265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3493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7.6. Контроль и мониторинг исполнения договора</w:t>
            </w:r>
          </w:p>
        </w:tc>
        <w:tc>
          <w:tcPr>
            <w:tcW w:w="1265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8.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С какими проблемами Вы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сталкиваетесь (сталкивались) в рамках процесса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по оформлению и исполнению договоров в администрации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120"/>
        <w:tblW w:w="5000" w:type="pct"/>
        <w:tblLayout w:type="fixed"/>
        <w:tblLook w:val="04A0" w:firstRow="1" w:lastRow="0" w:firstColumn="1" w:lastColumn="0" w:noHBand="0" w:noVBand="1"/>
      </w:tblPr>
      <w:tblGrid>
        <w:gridCol w:w="8448"/>
        <w:gridCol w:w="1973"/>
      </w:tblGrid>
      <w:tr w:rsidR="006121B1">
        <w:tc>
          <w:tcPr>
            <w:tcW w:w="827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Проблема (укажите при наличии)</w:t>
            </w: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8.1. Подготовка договора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 Согласование договора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8.3. Подписание договора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8.4. Регистрация договора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8.5. Исполнение договора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272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8.6. Контроль и мониторинг исполнения договора</w:t>
            </w:r>
          </w:p>
        </w:tc>
        <w:tc>
          <w:tcPr>
            <w:tcW w:w="193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9. С какими проблемами Вы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сталкиваетесь (сталкивались) при </w:t>
      </w:r>
      <w:r>
        <w:rPr>
          <w:rFonts w:ascii="Times New Roman" w:eastAsia="Arial" w:hAnsi="Times New Roman" w:cs="Times New Roman"/>
          <w:b/>
          <w:bCs/>
          <w:sz w:val="20"/>
          <w:szCs w:val="20"/>
          <w:u w:val="single"/>
          <w:lang w:eastAsia="ru-RU"/>
        </w:rPr>
        <w:t>ПОВТОРНОМ СОГЛАСОВАНИИ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 проектов договоров в администрации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после устранения замечаний согласующих структурных подразделений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120"/>
        <w:tblW w:w="5000" w:type="pct"/>
        <w:tblLayout w:type="fixed"/>
        <w:tblLook w:val="04A0" w:firstRow="1" w:lastRow="0" w:firstColumn="1" w:lastColumn="0" w:noHBand="0" w:noVBand="1"/>
      </w:tblPr>
      <w:tblGrid>
        <w:gridCol w:w="8560"/>
        <w:gridCol w:w="1861"/>
      </w:tblGrid>
      <w:tr w:rsidR="006121B1">
        <w:trPr>
          <w:trHeight w:val="340"/>
        </w:trPr>
        <w:tc>
          <w:tcPr>
            <w:tcW w:w="838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Проблема (укажите при наличии)</w:t>
            </w:r>
          </w:p>
        </w:tc>
      </w:tr>
      <w:tr w:rsidR="006121B1">
        <w:tc>
          <w:tcPr>
            <w:tcW w:w="8382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9.1. Устранение замечаний</w:t>
            </w:r>
          </w:p>
        </w:tc>
        <w:tc>
          <w:tcPr>
            <w:tcW w:w="182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382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9.2. Сроки согласования</w:t>
            </w:r>
          </w:p>
        </w:tc>
        <w:tc>
          <w:tcPr>
            <w:tcW w:w="182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382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 Этапы согласования</w:t>
            </w:r>
          </w:p>
        </w:tc>
        <w:tc>
          <w:tcPr>
            <w:tcW w:w="182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1B1">
        <w:tc>
          <w:tcPr>
            <w:tcW w:w="8382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 Количество согласующих звеньев</w:t>
            </w:r>
          </w:p>
        </w:tc>
        <w:tc>
          <w:tcPr>
            <w:tcW w:w="182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10. Считайте ли вы возможным упростить процедуру согласования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проектов договоров в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администрации после устранения замечаний согласующих структурных подразделений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(Ответ по каждой строке относительно каждого этапа) (ОТКРЫТЫЙ ВОПРОС)</w:t>
      </w:r>
    </w:p>
    <w:tbl>
      <w:tblPr>
        <w:tblStyle w:val="120"/>
        <w:tblW w:w="5000" w:type="pct"/>
        <w:tblLayout w:type="fixed"/>
        <w:tblLook w:val="04A0" w:firstRow="1" w:lastRow="0" w:firstColumn="1" w:lastColumn="0" w:noHBand="0" w:noVBand="1"/>
      </w:tblPr>
      <w:tblGrid>
        <w:gridCol w:w="5822"/>
        <w:gridCol w:w="1299"/>
        <w:gridCol w:w="2054"/>
        <w:gridCol w:w="1246"/>
      </w:tblGrid>
      <w:tr w:rsidR="006121B1">
        <w:trPr>
          <w:cantSplit/>
          <w:trHeight w:val="397"/>
        </w:trPr>
        <w:tc>
          <w:tcPr>
            <w:tcW w:w="5701" w:type="dxa"/>
          </w:tcPr>
          <w:p w:rsidR="006121B1" w:rsidRDefault="006121B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Да, считаю возможным</w:t>
            </w:r>
          </w:p>
        </w:tc>
        <w:tc>
          <w:tcPr>
            <w:tcW w:w="2011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Нет, не считаю возможным</w:t>
            </w:r>
          </w:p>
        </w:tc>
        <w:tc>
          <w:tcPr>
            <w:tcW w:w="1220" w:type="dxa"/>
            <w:vAlign w:val="center"/>
          </w:tcPr>
          <w:p w:rsidR="006121B1" w:rsidRDefault="0026323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6121B1">
        <w:tc>
          <w:tcPr>
            <w:tcW w:w="5701" w:type="dxa"/>
          </w:tcPr>
          <w:p w:rsidR="006121B1" w:rsidRDefault="002632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 Сроки согласования</w:t>
            </w:r>
          </w:p>
        </w:tc>
        <w:tc>
          <w:tcPr>
            <w:tcW w:w="127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5701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10.2. Этапы согласования</w:t>
            </w:r>
          </w:p>
        </w:tc>
        <w:tc>
          <w:tcPr>
            <w:tcW w:w="127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5701" w:type="dxa"/>
          </w:tcPr>
          <w:p w:rsidR="006121B1" w:rsidRDefault="0026323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 Количество согласующих звеньев</w:t>
            </w:r>
          </w:p>
        </w:tc>
        <w:tc>
          <w:tcPr>
            <w:tcW w:w="1272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6121B1" w:rsidRDefault="006121B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11. Укажите, пожалуйста, Ваши предложения по оптимизации процесса подготовки, согласования и заключения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проектов договоров в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администрации.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________________________________________________________________________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12.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Младшая</w:t>
      </w:r>
    </w:p>
    <w:p w:rsidR="006121B1" w:rsidRDefault="0026323C" w:rsidP="007023F3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Должность не относится к муниципальной службе</w:t>
      </w:r>
    </w:p>
    <w:p w:rsidR="006121B1" w:rsidRDefault="006121B1">
      <w:pPr>
        <w:spacing w:after="0" w:line="240" w:lineRule="auto"/>
        <w:ind w:left="426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spacing w:after="16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13.*Сколько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2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6121B1">
      <w:pPr>
        <w:spacing w:after="160" w:line="259" w:lineRule="auto"/>
        <w:ind w:left="426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spacing w:after="16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14. Сколько лет Вы работаете в администрации?</w:t>
      </w:r>
    </w:p>
    <w:p w:rsidR="006121B1" w:rsidRDefault="0026323C" w:rsidP="007023F3">
      <w:pPr>
        <w:numPr>
          <w:ilvl w:val="0"/>
          <w:numId w:val="28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28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28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28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6121B1">
      <w:pPr>
        <w:spacing w:after="160" w:line="259" w:lineRule="auto"/>
        <w:ind w:left="426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15.*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7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7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7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7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7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73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6121B1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highlight w:val="yellow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* Вопрос не является обязательным </w:t>
      </w:r>
    </w:p>
    <w:p w:rsidR="006121B1" w:rsidRDefault="006121B1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iCs/>
          <w:color w:val="C00000"/>
          <w:sz w:val="26"/>
          <w:szCs w:val="26"/>
          <w:highlight w:val="yellow"/>
          <w:lang w:eastAsia="ru-RU"/>
        </w:rPr>
      </w:pP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color w:val="C00000"/>
          <w:sz w:val="24"/>
          <w:szCs w:val="24"/>
          <w:highlight w:val="yellow"/>
          <w:lang w:eastAsia="ru-RU"/>
        </w:rPr>
      </w:pPr>
      <w:r>
        <w:br w:type="page"/>
      </w: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 xml:space="preserve">Форма № 7. Оценка удовлетворенности внутренних клиентов рассмотрением обращений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  <w:t>и выполнением запросов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Новосибирской области.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1. Насколько Вы в целом удовлетворены рассмотрением обращений и выполнением запросов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) </w:t>
      </w:r>
    </w:p>
    <w:p w:rsidR="006121B1" w:rsidRDefault="0026323C" w:rsidP="007023F3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 w:rsidP="007023F3">
      <w:pPr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 участвую в данном процессе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2. Как часто Вы непосредственно взаимодействуете с юридическими и физическими лицами по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вопросам обращений, запросов, предложений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Постоянно, каждый рабочий день 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неделю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месяц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год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 занимаюсь этим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ОКОНЧАНИЕ ОПРОСА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3. К какому типу чаще всего относятся обращения, с которыми Вам приходится работать?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Заявление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Предложение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Жалоба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Запрос на предоставление информации о деятельности органа власти</w:t>
      </w:r>
    </w:p>
    <w:p w:rsidR="006121B1" w:rsidRDefault="0026323C" w:rsidP="007023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Иное___________(укажите)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4. Скажите, пожалуйста, по каким поводам чаще всего бывают обращения?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5. Укажите, пожалуйста, способ подачи обращения (запроса), с которым Вам приходится чаще всего работать.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Устное обращение при личном приеме в администрации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Письменное обращение в администрацию на бумажном носителе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Обращение в электронной форме через официальный сайт администрации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Обращение в электронной форме через портал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Госуслуги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NewRomanPSMT" w:eastAsia="Arial" w:hAnsi="TimesNewRomanPSMT" w:cs="Times New Roman"/>
          <w:sz w:val="20"/>
          <w:szCs w:val="20"/>
          <w:lang w:eastAsia="ru-RU"/>
        </w:rPr>
        <w:t>(</w:t>
      </w:r>
      <w:proofErr w:type="spellStart"/>
      <w:r>
        <w:rPr>
          <w:rFonts w:ascii="TimesNewRomanPSMT" w:eastAsia="Arial" w:hAnsi="TimesNewRomanPSMT" w:cs="Times New Roman"/>
          <w:sz w:val="20"/>
          <w:szCs w:val="20"/>
          <w:lang w:val="en-US" w:eastAsia="ru-RU"/>
        </w:rPr>
        <w:t>gosuslugi</w:t>
      </w:r>
      <w:proofErr w:type="spellEnd"/>
      <w:r>
        <w:rPr>
          <w:rFonts w:ascii="TimesNewRomanPSMT" w:eastAsia="Arial" w:hAnsi="TimesNewRomanPSMT" w:cs="Times New Roman"/>
          <w:sz w:val="20"/>
          <w:szCs w:val="20"/>
          <w:lang w:eastAsia="ru-RU"/>
        </w:rPr>
        <w:t>.</w:t>
      </w:r>
      <w:proofErr w:type="spellStart"/>
      <w:r>
        <w:rPr>
          <w:rFonts w:ascii="TimesNewRomanPSMT" w:eastAsia="Arial" w:hAnsi="TimesNewRomanPSMT" w:cs="Times New Roman"/>
          <w:sz w:val="20"/>
          <w:szCs w:val="20"/>
          <w:lang w:val="en-US" w:eastAsia="ru-RU"/>
        </w:rPr>
        <w:t>ru</w:t>
      </w:r>
      <w:proofErr w:type="spellEnd"/>
      <w:r>
        <w:rPr>
          <w:rFonts w:ascii="TimesNewRomanPSMT" w:eastAsia="Arial" w:hAnsi="TimesNewRomanPSMT" w:cs="Times New Roman"/>
          <w:sz w:val="20"/>
          <w:szCs w:val="20"/>
          <w:lang w:eastAsia="ru-RU"/>
        </w:rPr>
        <w:t>)</w:t>
      </w:r>
      <w:r>
        <w:rPr>
          <w:rFonts w:ascii="TimesNewRomanPSMT" w:eastAsia="Arial" w:hAnsi="TimesNewRomanPSMT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В. № 7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Обращение в электронной форме через мобильное приложение портала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Госуслуги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В. № 7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Обращение в электронной форме через социальные сети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В. № 7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Обращение в электронной форме через группы в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мессенджерах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В. № 7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Письменное обращение через МФЦ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В. № 7</w:t>
      </w:r>
    </w:p>
    <w:p w:rsidR="006121B1" w:rsidRDefault="0026323C" w:rsidP="007023F3">
      <w:pPr>
        <w:numPr>
          <w:ilvl w:val="0"/>
          <w:numId w:val="10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Иное_________ (укажите)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В. № 7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6. Насколько Вы удовлетворены формой подачи обращения в администрацию? Дайте оценку по 5-ти балльной шкале, где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1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полностью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не удовлетворены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,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полностью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удовлетворены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lang w:eastAsia="ru-RU"/>
        </w:rPr>
        <w:t>(Один ответ)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Вопрос задается только тем респондентам, которые выбрали 1-3 варианты в вопросе № 5.</w:t>
      </w:r>
    </w:p>
    <w:tbl>
      <w:tblPr>
        <w:tblStyle w:val="33"/>
        <w:tblW w:w="10185" w:type="dxa"/>
        <w:tblLayout w:type="fixed"/>
        <w:tblLook w:val="04A0" w:firstRow="1" w:lastRow="0" w:firstColumn="1" w:lastColumn="0" w:noHBand="0" w:noVBand="1"/>
      </w:tblPr>
      <w:tblGrid>
        <w:gridCol w:w="7792"/>
        <w:gridCol w:w="2393"/>
      </w:tblGrid>
      <w:tr w:rsidR="006121B1">
        <w:tc>
          <w:tcPr>
            <w:tcW w:w="7791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Устное обращение при личном приеме в администрации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Письменное обращение в администрацию на бумажном носителе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Обращение в электронной форме через официальный сайт администрации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7. С Вашей точки зрения, насколько легко или сложно подать обращение (запрос) в администрацию? Дайте оценку по 5-балльной шкале, где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1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подать обращение (запрос) было очень тяжело,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подать обращение (запрос) было очень легко.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</w:t>
      </w:r>
    </w:p>
    <w:p w:rsidR="006121B1" w:rsidRDefault="0026323C" w:rsidP="007023F3">
      <w:pPr>
        <w:numPr>
          <w:ilvl w:val="0"/>
          <w:numId w:val="11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баллов</w:t>
      </w:r>
    </w:p>
    <w:p w:rsidR="006121B1" w:rsidRDefault="0026323C" w:rsidP="007023F3">
      <w:pPr>
        <w:numPr>
          <w:ilvl w:val="0"/>
          <w:numId w:val="11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 балла</w:t>
      </w:r>
    </w:p>
    <w:p w:rsidR="006121B1" w:rsidRDefault="0026323C" w:rsidP="007023F3">
      <w:pPr>
        <w:numPr>
          <w:ilvl w:val="0"/>
          <w:numId w:val="11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 балла</w:t>
      </w:r>
    </w:p>
    <w:p w:rsidR="006121B1" w:rsidRDefault="0026323C" w:rsidP="007023F3">
      <w:pPr>
        <w:numPr>
          <w:ilvl w:val="0"/>
          <w:numId w:val="11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2 балла</w:t>
      </w:r>
    </w:p>
    <w:p w:rsidR="006121B1" w:rsidRDefault="0026323C" w:rsidP="007023F3">
      <w:pPr>
        <w:numPr>
          <w:ilvl w:val="0"/>
          <w:numId w:val="11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 балл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lastRenderedPageBreak/>
        <w:t xml:space="preserve">8. Как часто происходит переадресация обращений (запросов) в другое структурное подразделение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Часто</w:t>
      </w:r>
    </w:p>
    <w:p w:rsidR="006121B1" w:rsidRDefault="0026323C" w:rsidP="007023F3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Редко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ВОПРОСУ № 10</w:t>
      </w:r>
    </w:p>
    <w:p w:rsidR="006121B1" w:rsidRDefault="0026323C" w:rsidP="007023F3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Никогда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10</w:t>
      </w:r>
    </w:p>
    <w:p w:rsidR="006121B1" w:rsidRDefault="0026323C" w:rsidP="007023F3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10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9. </w:t>
      </w:r>
      <w:proofErr w:type="gramStart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Обычно</w:t>
      </w:r>
      <w:proofErr w:type="gramEnd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каковы причины переадресации обращений в другое структурное подразделение администрации? </w:t>
      </w:r>
      <w:proofErr w:type="gramStart"/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Открытый вопрос)</w:t>
      </w:r>
      <w:proofErr w:type="gramEnd"/>
    </w:p>
    <w:p w:rsidR="006121B1" w:rsidRDefault="0026323C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10. Как часто происходит отказ в рассмотрении обращений (запросов)?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Часто</w:t>
      </w:r>
    </w:p>
    <w:p w:rsidR="006121B1" w:rsidRDefault="0026323C" w:rsidP="007023F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Редко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12</w:t>
      </w:r>
    </w:p>
    <w:p w:rsidR="006121B1" w:rsidRDefault="0026323C" w:rsidP="007023F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Никогда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12</w:t>
      </w:r>
    </w:p>
    <w:p w:rsidR="006121B1" w:rsidRDefault="0026323C" w:rsidP="007023F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12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11. </w:t>
      </w:r>
      <w:proofErr w:type="gramStart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Обычно</w:t>
      </w:r>
      <w:proofErr w:type="gramEnd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каковы причины отказов в рассмотрении обращений (запросов)?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Открытый вопрос)</w:t>
      </w:r>
    </w:p>
    <w:p w:rsidR="006121B1" w:rsidRDefault="0026323C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12. В целом, насколько Вы удовлетворены процессом рассмотрения обращений и выполнения запросов в администрации? Дайте оценку по 5-балльной шкале, где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1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полностью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не удовлетворены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,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полностью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удовлетворены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lang w:eastAsia="ru-RU"/>
        </w:rPr>
        <w:t>(Один ответ)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</w:t>
      </w:r>
    </w:p>
    <w:p w:rsidR="006121B1" w:rsidRDefault="0026323C" w:rsidP="007023F3">
      <w:pPr>
        <w:numPr>
          <w:ilvl w:val="0"/>
          <w:numId w:val="13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баллов</w:t>
      </w:r>
    </w:p>
    <w:p w:rsidR="006121B1" w:rsidRDefault="0026323C" w:rsidP="007023F3">
      <w:pPr>
        <w:numPr>
          <w:ilvl w:val="0"/>
          <w:numId w:val="13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 балла</w:t>
      </w:r>
    </w:p>
    <w:p w:rsidR="006121B1" w:rsidRDefault="0026323C" w:rsidP="007023F3">
      <w:pPr>
        <w:numPr>
          <w:ilvl w:val="0"/>
          <w:numId w:val="13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 балла</w:t>
      </w:r>
    </w:p>
    <w:p w:rsidR="006121B1" w:rsidRDefault="0026323C" w:rsidP="007023F3">
      <w:pPr>
        <w:numPr>
          <w:ilvl w:val="0"/>
          <w:numId w:val="13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2 балла</w:t>
      </w:r>
    </w:p>
    <w:p w:rsidR="006121B1" w:rsidRDefault="0026323C" w:rsidP="007023F3">
      <w:pPr>
        <w:numPr>
          <w:ilvl w:val="0"/>
          <w:numId w:val="13"/>
        </w:numPr>
        <w:tabs>
          <w:tab w:val="left" w:pos="284"/>
          <w:tab w:val="center" w:leader="dot" w:pos="8789"/>
          <w:tab w:val="center" w:leader="dot" w:pos="10206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 балл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13. Что необходимо изменить в процессе рассмотрения обращений и выполнения запросов в Вашем структурном подразделении?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Открытый вопрос)</w:t>
      </w:r>
    </w:p>
    <w:p w:rsidR="006121B1" w:rsidRDefault="0026323C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14.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Младшая</w:t>
      </w:r>
    </w:p>
    <w:p w:rsidR="006121B1" w:rsidRDefault="0026323C" w:rsidP="007023F3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Должность не относится к муниципальной службе</w:t>
      </w:r>
    </w:p>
    <w:p w:rsidR="006121B1" w:rsidRDefault="0026323C">
      <w:pPr>
        <w:spacing w:after="16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br/>
        <w:t>15.* 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6121B1">
      <w:pPr>
        <w:spacing w:after="0" w:line="240" w:lineRule="auto"/>
        <w:ind w:left="425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spacing w:after="16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16. Сколько лет Вы работаете в администрации?</w:t>
      </w:r>
    </w:p>
    <w:p w:rsidR="006121B1" w:rsidRDefault="0026323C" w:rsidP="007023F3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17.*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7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lastRenderedPageBreak/>
        <w:t xml:space="preserve">* Вопрос не является обязательным </w:t>
      </w:r>
    </w:p>
    <w:p w:rsidR="006121B1" w:rsidRDefault="006121B1">
      <w:pPr>
        <w:spacing w:after="0" w:line="240" w:lineRule="auto"/>
        <w:jc w:val="both"/>
        <w:rPr>
          <w:rFonts w:ascii="Times New Roman" w:eastAsia="Arial" w:hAnsi="Times New Roman" w:cs="Times New Roman"/>
          <w:color w:val="C00000"/>
          <w:sz w:val="20"/>
          <w:szCs w:val="20"/>
          <w:highlight w:val="yellow"/>
          <w:lang w:eastAsia="ru-RU"/>
        </w:rPr>
      </w:pPr>
    </w:p>
    <w:p w:rsidR="006121B1" w:rsidRDefault="006121B1">
      <w:pPr>
        <w:spacing w:after="0" w:line="240" w:lineRule="auto"/>
        <w:jc w:val="both"/>
        <w:rPr>
          <w:rFonts w:ascii="Times New Roman" w:eastAsia="Arial" w:hAnsi="Times New Roman" w:cs="Times New Roman"/>
          <w:color w:val="C00000"/>
          <w:sz w:val="20"/>
          <w:szCs w:val="20"/>
          <w:highlight w:val="yellow"/>
          <w:lang w:eastAsia="ru-RU"/>
        </w:rPr>
      </w:pP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Форма № 8. Оценка удовлетворенности внутренних клиентов (сотрудников, работников) предоставлением муниципальных услуг 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Новосибирской области.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1. Насколько Вы в целом удовлетворены предоставлением муниципальных услуг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) </w:t>
      </w:r>
    </w:p>
    <w:p w:rsidR="006121B1" w:rsidRDefault="0026323C" w:rsidP="007023F3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 w:rsidP="007023F3">
      <w:pPr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 участвую в данном процессе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2. Как часто Вы непосредственно взаимодействуете с юридическими и физическими лицами по вопросам предоставления муниципальных услуг?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p w:rsidR="006121B1" w:rsidRDefault="0026323C" w:rsidP="007023F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Постоянно, каждый рабочий день</w:t>
      </w:r>
    </w:p>
    <w:p w:rsidR="006121B1" w:rsidRDefault="0026323C" w:rsidP="007023F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Несколько раз в неделю </w:t>
      </w:r>
    </w:p>
    <w:p w:rsidR="006121B1" w:rsidRDefault="0026323C" w:rsidP="007023F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месяц</w:t>
      </w:r>
    </w:p>
    <w:p w:rsidR="006121B1" w:rsidRDefault="0026323C" w:rsidP="007023F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год</w:t>
      </w:r>
    </w:p>
    <w:p w:rsidR="006121B1" w:rsidRDefault="0026323C" w:rsidP="007023F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 занимаюсь этим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ОКОНЧАНИЕ ОПРОСА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3. Укажите, пожалуйста, </w:t>
      </w:r>
      <w:proofErr w:type="gramStart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предоставлением</w:t>
      </w:r>
      <w:proofErr w:type="gramEnd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каких муниципальных услуг Вы занимаетесь?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 xml:space="preserve"> (Любое число ответов)</w:t>
      </w:r>
    </w:p>
    <w:p w:rsidR="006121B1" w:rsidRDefault="0026323C">
      <w:pPr>
        <w:spacing w:after="0" w:line="259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НЕОБХОДИМО УКАЗАТЬ ПОЛНЫЙ ПЕРЕЧЕНЬ ПРЕДОСТАВЛЯЕМЫХ МУНИЦИПАЛЬНЫХ УСЛУГ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lang w:eastAsia="ru-RU"/>
        </w:rPr>
        <w:t>Далее вопросы задаются по одной из услуг, указанных в Вопросе № 3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4. Каким образом организовано информирование о предоставлении муниципальной услуги в администрации?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 xml:space="preserve"> (Любое число ответов)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Информация размещена на портале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Госуслуги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val="en-US" w:eastAsia="ru-RU"/>
        </w:rPr>
        <w:t>gosuslugi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Информация размещена на мобильное приложение портала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Госуслуги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val="en-US" w:eastAsia="ru-RU"/>
        </w:rPr>
        <w:t>gosuslugi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размещена на сайте администрации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Информация размещена на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Телеграм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-канале администрации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размещена на о</w:t>
      </w:r>
      <w:r>
        <w:rPr>
          <w:rFonts w:ascii="Times New Roman" w:eastAsia="Arial" w:hAnsi="Times New Roman" w:cs="Times New Roman"/>
          <w:sz w:val="20"/>
          <w:szCs w:val="20"/>
          <w:shd w:val="clear" w:color="auto" w:fill="FFFFFF"/>
          <w:lang w:eastAsia="ru-RU"/>
        </w:rPr>
        <w:t xml:space="preserve">фициальной странице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администрации в социальной сети «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ВКонтакте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»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размещена на о</w:t>
      </w:r>
      <w:r>
        <w:rPr>
          <w:rFonts w:ascii="Times New Roman" w:eastAsia="Arial" w:hAnsi="Times New Roman" w:cs="Times New Roman"/>
          <w:sz w:val="20"/>
          <w:szCs w:val="20"/>
          <w:shd w:val="clear" w:color="auto" w:fill="FFFFFF"/>
          <w:lang w:eastAsia="ru-RU"/>
        </w:rPr>
        <w:t xml:space="preserve">фициальной странице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администрации в социальной сети «Одноклассники»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размещена в СМИ и интернете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предоставляется при личном обращении в администрацию</w:t>
      </w:r>
    </w:p>
    <w:p w:rsidR="006121B1" w:rsidRDefault="0026323C" w:rsidP="007023F3">
      <w:pPr>
        <w:numPr>
          <w:ilvl w:val="0"/>
          <w:numId w:val="25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Другое (укажите)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5. Насколько Вы удовлетворены полнотой (достаточностью) информирования о порядке предоставления услуги? Дайте оценку по 5-балльной шкале, где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1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полностью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не удовлетворены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,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полностью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удовлетворены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lang w:eastAsia="ru-RU"/>
        </w:rPr>
        <w:t>(Один ответ по строке)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Style w:val="33"/>
        <w:tblW w:w="10185" w:type="dxa"/>
        <w:tblLayout w:type="fixed"/>
        <w:tblLook w:val="04A0" w:firstRow="1" w:lastRow="0" w:firstColumn="1" w:lastColumn="0" w:noHBand="0" w:noVBand="1"/>
      </w:tblPr>
      <w:tblGrid>
        <w:gridCol w:w="7792"/>
        <w:gridCol w:w="2393"/>
      </w:tblGrid>
      <w:tr w:rsidR="006121B1">
        <w:tc>
          <w:tcPr>
            <w:tcW w:w="7791" w:type="dxa"/>
            <w:vAlign w:val="center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Способ информирования о муниципальной услуге</w:t>
            </w:r>
          </w:p>
        </w:tc>
        <w:tc>
          <w:tcPr>
            <w:tcW w:w="2393" w:type="dxa"/>
            <w:vAlign w:val="center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5.1 Информация размещена на портале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Госуслуги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gosuslugi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5.2 Информация размещена на мобильное приложение портала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Госуслуги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gosuslugi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5.3 Информация размещена на сайте администрации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5.4 Информация размещена на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Телеграм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-канале администрации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5.5 Информация размещена на 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 xml:space="preserve">фициальной странице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администрации в социальной сети «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5.6 Информация размещена на 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 xml:space="preserve">фициальной странице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администрации в социальной сети «Одноклассники»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5.7 Информация размещена в СМИ и интернете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5.8 Информация предоставляется при личном обращении в администрацию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6. Каким образом предоставляется муниципальная услуга?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lastRenderedPageBreak/>
        <w:t>Услуга всегда предлагается самой администрацией</w:t>
      </w:r>
    </w:p>
    <w:p w:rsidR="006121B1" w:rsidRDefault="0026323C" w:rsidP="007023F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Клиент сам обращается за услугой</w:t>
      </w:r>
    </w:p>
    <w:p w:rsidR="006121B1" w:rsidRDefault="0026323C" w:rsidP="007023F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Муниципальная услуга или предлагается администрацией, или клиент сам обращается за ее получением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7. Приходилось ли Вам отклонять заявления на получение муниципальной услуги (отказывать в предоставлении муниципальной услуги)?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Да</w:t>
      </w:r>
    </w:p>
    <w:p w:rsidR="006121B1" w:rsidRDefault="0026323C" w:rsidP="007023F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Нет</w:t>
      </w:r>
      <w:proofErr w:type="gramEnd"/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>
        <w:rPr>
          <w:rFonts w:ascii="Times New Roman" w:eastAsia="Arial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18"/>
          <w:szCs w:val="18"/>
          <w:lang w:eastAsia="ru-RU"/>
        </w:rPr>
        <w:t>9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8. При отказе в предоставлении услуги Вы предоставляете клиенту информацию о необходимых действиях для получения услуги в будущем? (Один ответ)</w:t>
      </w:r>
    </w:p>
    <w:p w:rsidR="006121B1" w:rsidRDefault="0026323C" w:rsidP="007023F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Да </w:t>
      </w:r>
    </w:p>
    <w:p w:rsidR="006121B1" w:rsidRDefault="0026323C" w:rsidP="007023F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Нет</w:t>
      </w:r>
    </w:p>
    <w:p w:rsidR="006121B1" w:rsidRDefault="0026323C" w:rsidP="007023F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9. Насколько, с Вашей точки зрения, оптимально организованы следующие процессы в рамках предоставления муниципальной услуги? Дайте оценку по 5-балльной шкале, где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1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процесс организован совсем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не оптимально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,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процесс организован максимально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оптимально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lang w:eastAsia="ru-RU"/>
        </w:rPr>
        <w:t>(Один ответ по строке)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Style w:val="33"/>
        <w:tblW w:w="10185" w:type="dxa"/>
        <w:tblLayout w:type="fixed"/>
        <w:tblLook w:val="04A0" w:firstRow="1" w:lastRow="0" w:firstColumn="1" w:lastColumn="0" w:noHBand="0" w:noVBand="1"/>
      </w:tblPr>
      <w:tblGrid>
        <w:gridCol w:w="7792"/>
        <w:gridCol w:w="2393"/>
      </w:tblGrid>
      <w:tr w:rsidR="006121B1">
        <w:tc>
          <w:tcPr>
            <w:tcW w:w="7791" w:type="dxa"/>
            <w:vAlign w:val="center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Процессы в рамках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предоставления муниципальной услуги</w:t>
            </w:r>
          </w:p>
        </w:tc>
        <w:tc>
          <w:tcPr>
            <w:tcW w:w="2393" w:type="dxa"/>
            <w:vAlign w:val="center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Оценка от 1 до 5</w:t>
            </w: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9.1 Информирование о предоставлении муниципальной услуги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9.2 Организация подачи заявителем запроса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9.3 Прием и регистрация запроса заявителя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9.4 Контроль оплаты государственной пошлины за предоставление муниципальной услуги и уплаты иных платежей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9.5 Запрос и получение документов (сведений), необходимых для предоставления муниципальной услуги, в порядке межведомственного взаимодействия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9.6 Рассмотрение запроса и принятие решений по результатам его рассмотрения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9.7 Уведомление заявителя о ходе предоставления муниципальной услуги и ее результатах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9.8 Предоставление результата муниципальной услуги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9.9 Оценка заявителем качества предоставления муниципальной услуги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7791" w:type="dxa"/>
          </w:tcPr>
          <w:p w:rsidR="006121B1" w:rsidRDefault="0026323C">
            <w:pPr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9.10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2393" w:type="dxa"/>
            <w:vAlign w:val="center"/>
          </w:tcPr>
          <w:p w:rsidR="006121B1" w:rsidRDefault="006121B1">
            <w:pPr>
              <w:tabs>
                <w:tab w:val="left" w:pos="360"/>
                <w:tab w:val="left" w:pos="482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10. Какие проблемы возникают в рамках следующих процессов предоставления муниципальной услуги?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(Ответы по каждой строке) (Открытый вопрос) Задается только тем респондентам, которые поставили оценки «1», «2» и «3».</w:t>
      </w:r>
    </w:p>
    <w:tbl>
      <w:tblPr>
        <w:tblStyle w:val="33"/>
        <w:tblW w:w="10059" w:type="dxa"/>
        <w:tblLayout w:type="fixed"/>
        <w:tblLook w:val="04A0" w:firstRow="1" w:lastRow="0" w:firstColumn="1" w:lastColumn="0" w:noHBand="0" w:noVBand="1"/>
      </w:tblPr>
      <w:tblGrid>
        <w:gridCol w:w="6374"/>
        <w:gridCol w:w="1984"/>
        <w:gridCol w:w="1701"/>
      </w:tblGrid>
      <w:tr w:rsidR="006121B1">
        <w:tc>
          <w:tcPr>
            <w:tcW w:w="6374" w:type="dxa"/>
            <w:vAlign w:val="center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Процессы в рамках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предоставления муниципальной услуги</w:t>
            </w:r>
          </w:p>
        </w:tc>
        <w:tc>
          <w:tcPr>
            <w:tcW w:w="1984" w:type="dxa"/>
            <w:vAlign w:val="center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Проблема (укажите)</w:t>
            </w:r>
          </w:p>
        </w:tc>
        <w:tc>
          <w:tcPr>
            <w:tcW w:w="1701" w:type="dxa"/>
            <w:vAlign w:val="center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Затрудняюсь ответить</w:t>
            </w: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10.1 Информирование о предоставлении муниципальной услуги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10.2 Организация подачи заявителем запроса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10.3 Прием и регистрация запроса заявителя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10.4 Контроль оплаты государственной пошлины за предоставление муниципальной услуги и уплаты иных платежей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10.5 Запрос и получение документов (сведений), необходимых для предоставления муниципальной услуги, в порядке межведомственного взаимодействия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10.6 Рассмотрение запроса и принятие решений по результатам его рассмотрения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10.7 Уведомление заявителя о ходе предоставления муниципальной услуги и ее результатах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lastRenderedPageBreak/>
              <w:t>10.8 Предоставление результата муниципальной услуги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10.9 Оценка заявителем качества предоставления муниципальной услуги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21B1">
        <w:tc>
          <w:tcPr>
            <w:tcW w:w="6374" w:type="dxa"/>
          </w:tcPr>
          <w:p w:rsidR="006121B1" w:rsidRDefault="0026323C">
            <w:pPr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10.10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84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1B1" w:rsidRDefault="006121B1">
            <w:pPr>
              <w:tabs>
                <w:tab w:val="center" w:leader="dot" w:pos="8789"/>
                <w:tab w:val="center" w:leader="dot" w:pos="1020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11. Что необходимо изменить в процессах предоставления муниципальной услуги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__________________________________________________________________________________________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12.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Младшая</w:t>
      </w:r>
    </w:p>
    <w:p w:rsidR="006121B1" w:rsidRDefault="0026323C" w:rsidP="007023F3">
      <w:pPr>
        <w:numPr>
          <w:ilvl w:val="0"/>
          <w:numId w:val="2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Должность не относится к муниципальной службе</w:t>
      </w:r>
    </w:p>
    <w:p w:rsidR="006121B1" w:rsidRDefault="006121B1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C00000"/>
          <w:sz w:val="20"/>
          <w:szCs w:val="20"/>
          <w:lang w:eastAsia="ru-RU"/>
        </w:rPr>
      </w:pPr>
    </w:p>
    <w:p w:rsidR="006121B1" w:rsidRDefault="0026323C">
      <w:pPr>
        <w:spacing w:after="16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13.* 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3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3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3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31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6121B1">
      <w:pPr>
        <w:spacing w:after="0" w:line="240" w:lineRule="auto"/>
        <w:ind w:left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spacing w:after="16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14. Сколько лет Вы работаете в администрации?</w:t>
      </w:r>
    </w:p>
    <w:p w:rsidR="006121B1" w:rsidRDefault="0026323C" w:rsidP="007023F3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32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15.*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7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7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7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7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7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7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6121B1">
      <w:pPr>
        <w:spacing w:after="160" w:line="259" w:lineRule="auto"/>
        <w:rPr>
          <w:rFonts w:ascii="Times New Roman" w:eastAsia="Arial" w:hAnsi="Times New Roman" w:cs="Times New Roman"/>
          <w:b/>
          <w:bCs/>
          <w:iCs/>
          <w:sz w:val="26"/>
          <w:szCs w:val="26"/>
          <w:lang w:eastAsia="ru-RU"/>
        </w:rPr>
      </w:pP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* Вопрос не является обязательным </w:t>
      </w: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b/>
          <w:bCs/>
          <w:iCs/>
          <w:color w:val="C00000"/>
          <w:sz w:val="26"/>
          <w:szCs w:val="26"/>
          <w:highlight w:val="yellow"/>
          <w:lang w:eastAsia="ru-RU"/>
        </w:rPr>
      </w:pPr>
      <w:r>
        <w:br w:type="page"/>
      </w:r>
    </w:p>
    <w:p w:rsidR="006121B1" w:rsidRDefault="0026323C">
      <w:pPr>
        <w:spacing w:after="160" w:line="259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Форма № 9. Оценка удовлетворенности внутренних клиентов (сотрудников, работников) предоставлением мер муниципальной поддержки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0. Администрация города Искитима Новосибирской области.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1. Насколько Вы в целом удовлетворены предоставлением мер муниципальной поддержки в администрации? (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Один ответ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удовлетворен </w:t>
      </w:r>
    </w:p>
    <w:p w:rsidR="006121B1" w:rsidRDefault="0026323C" w:rsidP="007023F3">
      <w:pPr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Скорее не удовлетворен </w:t>
      </w:r>
    </w:p>
    <w:p w:rsidR="006121B1" w:rsidRDefault="0026323C" w:rsidP="007023F3">
      <w:pPr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 участвую в данном процессе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2. Как часто Вы непосредственно взаимодействуете с юридическими и физическими лицами по вопросам предоставления мер поддержки?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?</w:t>
      </w:r>
    </w:p>
    <w:p w:rsidR="006121B1" w:rsidRDefault="0026323C" w:rsidP="007023F3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Постоянно, каждый рабочий день</w:t>
      </w:r>
    </w:p>
    <w:p w:rsidR="006121B1" w:rsidRDefault="0026323C" w:rsidP="007023F3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Несколько раз в неделю </w:t>
      </w:r>
    </w:p>
    <w:p w:rsidR="006121B1" w:rsidRDefault="0026323C" w:rsidP="007023F3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месяц</w:t>
      </w:r>
    </w:p>
    <w:p w:rsidR="006121B1" w:rsidRDefault="0026323C" w:rsidP="007023F3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Несколько раз в год</w:t>
      </w:r>
    </w:p>
    <w:p w:rsidR="006121B1" w:rsidRDefault="0026323C" w:rsidP="007023F3">
      <w:pPr>
        <w:numPr>
          <w:ilvl w:val="0"/>
          <w:numId w:val="20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 занимаюсь этим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ОКОНЧАНИЕ ОПРОСА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3. Укажите, пожалуйста, </w:t>
      </w:r>
      <w:proofErr w:type="gramStart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предоставлением</w:t>
      </w:r>
      <w:proofErr w:type="gramEnd"/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каких мер поддержки Вы занимаетесь?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 xml:space="preserve"> (Любое число ответов)</w:t>
      </w:r>
    </w:p>
    <w:p w:rsidR="006121B1" w:rsidRDefault="0026323C">
      <w:pPr>
        <w:spacing w:after="0" w:line="259" w:lineRule="auto"/>
        <w:jc w:val="both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 xml:space="preserve">НЕОБХОДИМО УКАЗАТЬ ПОЛНЫЙ СПИСОК МЕР ПОДДЕРЖКИ 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lang w:eastAsia="ru-RU"/>
        </w:rPr>
        <w:t>Далее вопросы задаются по одной из мер поддержки, указанной в Вопросе № 3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4. Каким образом организовано информирование о предоставлении меры поддержки в администрации?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 xml:space="preserve"> (Любое число ответов)</w:t>
      </w:r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Информация размещена на портале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Госуслуги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val="en-US" w:eastAsia="ru-RU"/>
        </w:rPr>
        <w:t>gosuslugi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)</w:t>
      </w:r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Информация размещена на мобильное приложение портала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Госуслуги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val="en-US" w:eastAsia="ru-RU"/>
        </w:rPr>
        <w:t>gosuslugi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val="en-US" w:eastAsia="ru-RU"/>
        </w:rPr>
        <w:t>ru</w:t>
      </w:r>
      <w:proofErr w:type="spellEnd"/>
      <w:proofErr w:type="gramEnd"/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размещена на сайте администрации</w:t>
      </w:r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Информация размещена на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Телеграм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-канале администрации</w:t>
      </w:r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размещена на о</w:t>
      </w:r>
      <w:r>
        <w:rPr>
          <w:rFonts w:ascii="Times New Roman" w:eastAsia="Arial" w:hAnsi="Times New Roman" w:cs="Times New Roman"/>
          <w:sz w:val="20"/>
          <w:szCs w:val="20"/>
          <w:shd w:val="clear" w:color="auto" w:fill="FFFFFF"/>
          <w:lang w:eastAsia="ru-RU"/>
        </w:rPr>
        <w:t xml:space="preserve">фициальной странице 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>администрации в социальной сети «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ВКонтакте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ru-RU"/>
        </w:rPr>
        <w:t>»</w:t>
      </w:r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размещена на о</w:t>
      </w:r>
      <w:r>
        <w:rPr>
          <w:rFonts w:ascii="Times New Roman" w:eastAsia="Arial" w:hAnsi="Times New Roman" w:cs="Times New Roman"/>
          <w:sz w:val="20"/>
          <w:szCs w:val="20"/>
          <w:shd w:val="clear" w:color="auto" w:fill="FFFFFF"/>
          <w:lang w:eastAsia="ru-RU"/>
        </w:rPr>
        <w:t>фициальной странице администрации в</w:t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социальной сети «Одноклассники»</w:t>
      </w:r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размещена в СМИ и интернете</w:t>
      </w:r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Информация предоставляется при личном обращении в администрацию</w:t>
      </w:r>
    </w:p>
    <w:p w:rsidR="006121B1" w:rsidRDefault="0026323C" w:rsidP="007023F3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Другое (укажите)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5. Насколько Вы удовлетворены полнотой (достаточностью) информирования о порядке предоставления меры поддержки? Дайте оценку по 5-балльной шкале, где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1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полностью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не удовлетворены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,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Вы полностью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удовлетворены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lang w:eastAsia="ru-RU"/>
        </w:rPr>
        <w:t>(Один ответ по строке)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7792"/>
        <w:gridCol w:w="2393"/>
      </w:tblGrid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Способ информирования о мере поддержки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5.1 Информация размещена на портале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Госуслуги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ru-RU"/>
              </w:rPr>
              <w:t>gosuslugi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5.2 Информация размещена на мобильное приложение портала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Госуслуги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ru-RU"/>
              </w:rPr>
              <w:t>gosuslugi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5.3 Информация размещена на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сайтеа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дминистрации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5.4 Информация размещена на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Телеграм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-канале администрации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5.5 Информация размещена на 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фициальной странице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администрации в социальной сети «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ВКонтакте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5.6 Информация размещена на 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фициальной странице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администрации в социальной сети «Одноклассники»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5.7 Информация размещена в СМИ и интернете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5.8 Информация предоставляется при личном обращении в администрацию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6. Каким образом предоставляется мера муниципальной поддержки?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Мера поддержки всегда предлагается самой администрацией</w:t>
      </w:r>
    </w:p>
    <w:p w:rsidR="006121B1" w:rsidRDefault="0026323C" w:rsidP="007023F3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Клиент сам обращается за мерой поддержки</w:t>
      </w:r>
    </w:p>
    <w:p w:rsidR="006121B1" w:rsidRDefault="0026323C" w:rsidP="007023F3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Мера поддержки или предлагается администрацией, или клиент сам обращается за ее получением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7. Приходилось ли Вам отклонять заявления на получение меры поддержки (отказывать в предоставлении меры поддержки)?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Да</w:t>
      </w:r>
    </w:p>
    <w:p w:rsidR="006121B1" w:rsidRDefault="0026323C" w:rsidP="007023F3">
      <w:pPr>
        <w:numPr>
          <w:ilvl w:val="0"/>
          <w:numId w:val="17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Нет</w:t>
      </w:r>
      <w:proofErr w:type="gramEnd"/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Arial" w:hAnsi="Times New Roman" w:cs="Times New Roman"/>
          <w:b/>
          <w:bCs/>
          <w:sz w:val="20"/>
          <w:szCs w:val="20"/>
          <w:lang w:eastAsia="ru-RU"/>
        </w:rPr>
        <w:t>ПЕРЕХОД К ВОПРОСУ №</w:t>
      </w:r>
      <w:r>
        <w:rPr>
          <w:rFonts w:ascii="Times New Roman" w:eastAsia="Arial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18"/>
          <w:szCs w:val="18"/>
          <w:lang w:eastAsia="ru-RU"/>
        </w:rPr>
        <w:t>9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outlineLvl w:val="0"/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lastRenderedPageBreak/>
        <w:t>8. При отказе в предоставлении меры поддержки Вы предоставляете клиенту информацию о необходимых действиях для получения меры поддержки в будущем? (Один ответ)</w:t>
      </w:r>
    </w:p>
    <w:p w:rsidR="006121B1" w:rsidRDefault="0026323C" w:rsidP="007023F3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Да </w:t>
      </w:r>
    </w:p>
    <w:p w:rsidR="006121B1" w:rsidRDefault="0026323C" w:rsidP="007023F3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Нет</w:t>
      </w:r>
    </w:p>
    <w:p w:rsidR="006121B1" w:rsidRDefault="0026323C" w:rsidP="007023F3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Затрудняюсь ответить</w:t>
      </w: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9. Насколько, с Вашей точки зрения, оптимально организованы следующие процессы в рамках предоставления меры поддержки? Дайте оценку по 5-балльной шкале, где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1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процесс организован совсем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не оптимально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, оценка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 xml:space="preserve">5 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означает, что процесс организован максимально </w:t>
      </w:r>
      <w:r>
        <w:rPr>
          <w:rFonts w:ascii="Times New Roman" w:eastAsia="Arial" w:hAnsi="Times New Roman" w:cs="Times New Roman"/>
          <w:b/>
          <w:sz w:val="20"/>
          <w:szCs w:val="20"/>
          <w:u w:val="single"/>
          <w:lang w:eastAsia="ru-RU"/>
        </w:rPr>
        <w:t>оптимально</w:t>
      </w: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lang w:eastAsia="ru-RU"/>
        </w:rPr>
        <w:t xml:space="preserve"> (Один ответ по строке)</w:t>
      </w:r>
      <w:r>
        <w:rPr>
          <w:rFonts w:ascii="Times New Roman" w:eastAsia="Arial" w:hAnsi="Times New Roman" w:cs="Times New Roman"/>
          <w:bCs/>
          <w:sz w:val="20"/>
          <w:szCs w:val="20"/>
          <w:lang w:eastAsia="ru-RU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7792"/>
        <w:gridCol w:w="2393"/>
      </w:tblGrid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Процессы в рамках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предоставления меры поддержки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Оценка от 1 до 5</w:t>
            </w: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9.1 Финансирование реализации меры поддержки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9.2 Информирование о мере поддержки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9.3 Организация направления заявления на получение меры поддержки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9.4 Запрос и получение документов (сведений), необходимых для предоставления мер муниципальной поддержки, в порядке межведомственного взаимодействия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9.5 Рассмотрение заявления на получение меры поддержки и принятие решений по результатам его рассмотрения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9.6 Предоставление меры поддержки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left" w:pos="360"/>
                <w:tab w:val="left" w:pos="48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left" w:pos="360"/>
                <w:tab w:val="left" w:pos="482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10. Какие проблемы возникают в рамках следующих процессов предоставления меры поддержки?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(Ответы по каждой строке) (Открытый вопрос) Задается только тем респондентам, которые поставили оценки «1»,«2» или «3».</w:t>
      </w:r>
    </w:p>
    <w:tbl>
      <w:tblPr>
        <w:tblW w:w="10059" w:type="dxa"/>
        <w:tblLayout w:type="fixed"/>
        <w:tblLook w:val="04A0" w:firstRow="1" w:lastRow="0" w:firstColumn="1" w:lastColumn="0" w:noHBand="0" w:noVBand="1"/>
      </w:tblPr>
      <w:tblGrid>
        <w:gridCol w:w="6374"/>
        <w:gridCol w:w="1984"/>
        <w:gridCol w:w="1701"/>
      </w:tblGrid>
      <w:tr w:rsidR="006121B1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Процессы в рамках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ru-RU"/>
              </w:rPr>
              <w:t xml:space="preserve"> предоставления меры поддержки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Проблема (укажите)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6121B1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10.1 Финансирование реализации меры поддержки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10.2 Информирование о мере поддержки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10.3 Организация направления заявления на получение меры поддержки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10.4 Запрос и получение документов (сведений), необходимых для предоставления мер муниципальной поддержки, в порядке межведомственного взаимодействия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10.5 Рассмотрение заявления на получение меры поддержки и принятие решений по результатам его рассмотрения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10.6 Предоставление меры поддержки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eastAsia="ru-RU"/>
              </w:rPr>
              <w:t>10.7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6121B1">
            <w:pPr>
              <w:widowControl w:val="0"/>
              <w:tabs>
                <w:tab w:val="center" w:leader="dot" w:pos="8789"/>
                <w:tab w:val="center" w:leader="dot" w:pos="10206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11. Что необходимо изменить в процессах предоставления меры поддержки в администрации?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(Открытый вопрос)</w:t>
      </w:r>
    </w:p>
    <w:p w:rsidR="006121B1" w:rsidRDefault="0026323C">
      <w:pPr>
        <w:spacing w:after="160" w:line="259" w:lineRule="auto"/>
        <w:rPr>
          <w:rFonts w:ascii="Times New Roman" w:eastAsia="Arial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ru-RU"/>
        </w:rPr>
        <w:t>__________________________________________________________________________________________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12. К какой группе должностей Вы относитесь? (один ответ)</w:t>
      </w:r>
    </w:p>
    <w:p w:rsidR="006121B1" w:rsidRDefault="0026323C" w:rsidP="007023F3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Высшая</w:t>
      </w:r>
    </w:p>
    <w:p w:rsidR="006121B1" w:rsidRDefault="0026323C" w:rsidP="007023F3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Главная</w:t>
      </w:r>
    </w:p>
    <w:p w:rsidR="006121B1" w:rsidRDefault="0026323C" w:rsidP="007023F3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Ведущая</w:t>
      </w:r>
    </w:p>
    <w:p w:rsidR="006121B1" w:rsidRDefault="0026323C" w:rsidP="007023F3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Старшая</w:t>
      </w:r>
    </w:p>
    <w:p w:rsidR="006121B1" w:rsidRDefault="0026323C" w:rsidP="007023F3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Младшая</w:t>
      </w:r>
    </w:p>
    <w:p w:rsidR="006121B1" w:rsidRDefault="0026323C" w:rsidP="007023F3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Должность не относится к муниципальной службе</w:t>
      </w:r>
    </w:p>
    <w:p w:rsidR="006121B1" w:rsidRDefault="006121B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</w:p>
    <w:p w:rsidR="006121B1" w:rsidRDefault="0026323C">
      <w:pPr>
        <w:spacing w:after="160" w:line="259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13.* Сколько лет Вы работаете на муниципальной службе?</w:t>
      </w:r>
    </w:p>
    <w:p w:rsidR="006121B1" w:rsidRDefault="0026323C" w:rsidP="007023F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Менее 1 года</w:t>
      </w:r>
    </w:p>
    <w:p w:rsidR="006121B1" w:rsidRDefault="0026323C" w:rsidP="007023F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6121B1">
      <w:pPr>
        <w:spacing w:after="0" w:line="240" w:lineRule="auto"/>
        <w:ind w:left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6121B1" w:rsidRDefault="0026323C">
      <w:pPr>
        <w:spacing w:after="160" w:line="259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14. Сколько лет Вы работаете в администрации?</w:t>
      </w:r>
    </w:p>
    <w:p w:rsidR="006121B1" w:rsidRDefault="0026323C" w:rsidP="007023F3">
      <w:pPr>
        <w:numPr>
          <w:ilvl w:val="0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lastRenderedPageBreak/>
        <w:t>Менее 1 года</w:t>
      </w:r>
    </w:p>
    <w:p w:rsidR="006121B1" w:rsidRDefault="0026323C" w:rsidP="007023F3">
      <w:pPr>
        <w:numPr>
          <w:ilvl w:val="0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1-2 года</w:t>
      </w:r>
    </w:p>
    <w:p w:rsidR="006121B1" w:rsidRDefault="0026323C" w:rsidP="007023F3">
      <w:pPr>
        <w:numPr>
          <w:ilvl w:val="0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3-4 года</w:t>
      </w:r>
    </w:p>
    <w:p w:rsidR="006121B1" w:rsidRDefault="0026323C" w:rsidP="007023F3">
      <w:pPr>
        <w:numPr>
          <w:ilvl w:val="0"/>
          <w:numId w:val="34"/>
        </w:numPr>
        <w:spacing w:after="0" w:line="240" w:lineRule="auto"/>
        <w:ind w:left="357" w:hanging="357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5 лет и более</w:t>
      </w:r>
    </w:p>
    <w:p w:rsidR="006121B1" w:rsidRDefault="0026323C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15.* Укажите, пожалуйста, Ваш возраст </w:t>
      </w:r>
      <w:r>
        <w:rPr>
          <w:rFonts w:ascii="Times New Roman" w:eastAsia="Arial" w:hAnsi="Times New Roman" w:cs="Times New Roman"/>
          <w:b/>
          <w:i/>
          <w:iCs/>
          <w:sz w:val="20"/>
          <w:szCs w:val="20"/>
          <w:lang w:eastAsia="ru-RU"/>
        </w:rPr>
        <w:t>(Один ответ)</w:t>
      </w:r>
    </w:p>
    <w:p w:rsidR="006121B1" w:rsidRDefault="0026323C" w:rsidP="007023F3">
      <w:pPr>
        <w:numPr>
          <w:ilvl w:val="0"/>
          <w:numId w:val="7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&lt;20 лет</w:t>
      </w:r>
    </w:p>
    <w:p w:rsidR="006121B1" w:rsidRDefault="0026323C" w:rsidP="007023F3">
      <w:pPr>
        <w:numPr>
          <w:ilvl w:val="0"/>
          <w:numId w:val="7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20-25 лет </w:t>
      </w:r>
    </w:p>
    <w:p w:rsidR="006121B1" w:rsidRDefault="0026323C" w:rsidP="007023F3">
      <w:pPr>
        <w:numPr>
          <w:ilvl w:val="0"/>
          <w:numId w:val="7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26-35 лет </w:t>
      </w:r>
    </w:p>
    <w:p w:rsidR="006121B1" w:rsidRDefault="0026323C" w:rsidP="007023F3">
      <w:pPr>
        <w:numPr>
          <w:ilvl w:val="0"/>
          <w:numId w:val="7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36-45 лет</w:t>
      </w:r>
    </w:p>
    <w:p w:rsidR="006121B1" w:rsidRDefault="0026323C" w:rsidP="007023F3">
      <w:pPr>
        <w:numPr>
          <w:ilvl w:val="0"/>
          <w:numId w:val="7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46-60 лет</w:t>
      </w:r>
    </w:p>
    <w:p w:rsidR="006121B1" w:rsidRDefault="0026323C" w:rsidP="007023F3">
      <w:pPr>
        <w:numPr>
          <w:ilvl w:val="0"/>
          <w:numId w:val="74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>61 год и старше</w:t>
      </w:r>
    </w:p>
    <w:p w:rsidR="006121B1" w:rsidRDefault="006121B1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iCs/>
          <w:sz w:val="26"/>
          <w:szCs w:val="26"/>
          <w:lang w:eastAsia="ru-RU"/>
        </w:rPr>
      </w:pPr>
    </w:p>
    <w:p w:rsidR="006121B1" w:rsidRDefault="0026323C">
      <w:pPr>
        <w:tabs>
          <w:tab w:val="left" w:pos="360"/>
          <w:tab w:val="left" w:pos="4820"/>
        </w:tabs>
        <w:spacing w:before="120"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  <w:sectPr w:rsidR="006121B1">
          <w:footerReference w:type="default" r:id="rId10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4096"/>
        </w:sectPr>
      </w:pPr>
      <w:r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* Вопрос не является обязательным </w:t>
      </w:r>
    </w:p>
    <w:p w:rsidR="006121B1" w:rsidRDefault="0026323C">
      <w:pPr>
        <w:spacing w:before="60" w:after="0" w:line="240" w:lineRule="auto"/>
        <w:ind w:left="11057" w:hanging="1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>Приложение 4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 Порядку регулярного сбора и анализа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обратной связи в администрации города Искитима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Новосибирской области и муниципальных учреждениях</w:t>
      </w:r>
    </w:p>
    <w:p w:rsidR="006121B1" w:rsidRDefault="0026323C">
      <w:pPr>
        <w:spacing w:before="60" w:after="0" w:line="240" w:lineRule="auto"/>
        <w:ind w:left="6379"/>
        <w:jc w:val="right"/>
        <w:rPr>
          <w:rFonts w:ascii="Times New Roman" w:eastAsia="Arial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города Искитима Новосибирской области</w:t>
      </w:r>
    </w:p>
    <w:p w:rsidR="006121B1" w:rsidRDefault="006121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6121B1" w:rsidRDefault="006121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6121B1" w:rsidRDefault="0026323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отчета об уровне удовлетворенности внутренних клиентов</w:t>
      </w:r>
    </w:p>
    <w:p w:rsidR="006121B1" w:rsidRDefault="0026323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___ полугодие_______ года</w:t>
      </w:r>
    </w:p>
    <w:p w:rsidR="006121B1" w:rsidRDefault="006121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67"/>
        <w:gridCol w:w="11119"/>
      </w:tblGrid>
      <w:tr w:rsidR="006121B1">
        <w:trPr>
          <w:trHeight w:val="315"/>
        </w:trPr>
        <w:tc>
          <w:tcPr>
            <w:tcW w:w="3613" w:type="dxa"/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администрации города Искитима Новосибирской области</w:t>
            </w:r>
          </w:p>
        </w:tc>
      </w:tr>
    </w:tbl>
    <w:p w:rsidR="006121B1" w:rsidRDefault="006121B1">
      <w:pPr>
        <w:spacing w:before="60" w:after="0" w:line="240" w:lineRule="auto"/>
        <w:jc w:val="center"/>
        <w:rPr>
          <w:rFonts w:ascii="Calibri" w:eastAsia="Times New Roman" w:hAnsi="Calibri" w:cs="Times New Roman"/>
          <w:b/>
          <w:bCs/>
          <w:sz w:val="14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24"/>
        <w:gridCol w:w="2154"/>
        <w:gridCol w:w="2137"/>
        <w:gridCol w:w="2435"/>
        <w:gridCol w:w="1839"/>
        <w:gridCol w:w="2197"/>
      </w:tblGrid>
      <w:tr w:rsidR="006121B1">
        <w:trPr>
          <w:trHeight w:val="1785"/>
          <w:jc w:val="center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сотрудников, оставивших обратную связь, человек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сотрудников органа власти, человек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сотрудников, оставивших обратную связь, %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(число сотрудников,  оставивших обратную связь, от общей численности сотрудников органа власти)</w:t>
            </w:r>
          </w:p>
        </w:tc>
        <w:tc>
          <w:tcPr>
            <w:tcW w:w="1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 удовлетворенных сотрудников, человек</w:t>
            </w:r>
          </w:p>
        </w:tc>
        <w:tc>
          <w:tcPr>
            <w:tcW w:w="2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удовлетворенности, %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(число удовлетворенных сотрудников,  оставивших обратную связь, от общей численности сотрудников органа власти, оставивших обратную связь)</w:t>
            </w:r>
          </w:p>
        </w:tc>
      </w:tr>
      <w:tr w:rsidR="006121B1">
        <w:trPr>
          <w:trHeight w:val="315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Кадровый блок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1B1">
        <w:trPr>
          <w:trHeight w:val="930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Удовлетворенность работой кадровой службы в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(Приложение 3 форма 1 вопрос 2)</w:t>
            </w: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1B1">
        <w:trPr>
          <w:trHeight w:val="349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Информационно-технический блок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1B1">
        <w:trPr>
          <w:trHeight w:val="70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Удовлетворенность информационно-техническим сопровождением Вашей профессиональной деятельности в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(Приложение 3 форма 2 вопрос 1)</w:t>
            </w: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1B1">
        <w:trPr>
          <w:trHeight w:val="315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 Бухгалтерский блок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</w:tr>
      <w:tr w:rsidR="006121B1">
        <w:trPr>
          <w:trHeight w:val="1035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Удовлетворенность выстроенной работой по ведению бухгалтерского учета в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(Приложение 3 форма 3 вопрос 2)</w:t>
            </w: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6121B1">
        <w:trPr>
          <w:trHeight w:val="315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Административно-хозяйственный блок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</w:tr>
      <w:tr w:rsidR="006121B1">
        <w:trPr>
          <w:trHeight w:val="975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Удовлетворенность административно-хозяйственной деятельностью в администрации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(Приложение 3 форма 4 вопрос 2)</w:t>
            </w: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6121B1">
        <w:trPr>
          <w:trHeight w:val="315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Блок по управлению муниципальным имуществом*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</w:tr>
      <w:tr w:rsidR="006121B1">
        <w:trPr>
          <w:trHeight w:val="1260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Удовлетворенность  как организована деятельность по управлению муниципальным имуществом в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(Приложение 3 форма 5 вопрос 1)</w:t>
            </w: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6121B1">
        <w:trPr>
          <w:trHeight w:val="315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Блок нормотворчества*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1B1">
        <w:trPr>
          <w:trHeight w:val="1035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Удовлетворенность выстроенными процессами нормотворчества в администрации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(Приложение 3 форма 6 вопрос 1)</w:t>
            </w: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1B1">
        <w:trPr>
          <w:trHeight w:val="315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Рассмотрение обращений и запросов*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121B1">
        <w:trPr>
          <w:trHeight w:val="70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Удовлетворенность рассмотрением обращений, выполнений запросов в 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(Приложение 3 форма 7 вопрос 1)</w:t>
            </w: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1B1">
        <w:trPr>
          <w:trHeight w:val="315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8. Предоставление муниципальных услуг*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</w:tr>
      <w:tr w:rsidR="006121B1">
        <w:trPr>
          <w:trHeight w:val="1260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Удовлетворенность предоставлением муниципальных услуг в  администрации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(Приложение 3 форма 8 вопрос 1)</w:t>
            </w: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6121B1">
        <w:trPr>
          <w:trHeight w:val="315"/>
          <w:jc w:val="center"/>
        </w:trPr>
        <w:tc>
          <w:tcPr>
            <w:tcW w:w="10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Предоставление мер муниципальной поддержки*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</w:tr>
      <w:tr w:rsidR="006121B1">
        <w:trPr>
          <w:trHeight w:val="945"/>
          <w:jc w:val="center"/>
        </w:trPr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Удовлетворенность предоставлением мер муниципальной поддержки в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(Приложение 3 форма 9 вопрос 1)</w:t>
            </w: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812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165" w:type="dxa"/>
            <w:tcBorders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6121B1">
        <w:trPr>
          <w:trHeight w:val="70"/>
          <w:jc w:val="center"/>
        </w:trPr>
        <w:tc>
          <w:tcPr>
            <w:tcW w:w="8193" w:type="dxa"/>
            <w:gridSpan w:val="3"/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1B1" w:rsidRDefault="002632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*Информация предоставляется в случае проведения данных опросов</w:t>
            </w:r>
          </w:p>
        </w:tc>
        <w:tc>
          <w:tcPr>
            <w:tcW w:w="2399" w:type="dxa"/>
            <w:shd w:val="clear" w:color="auto" w:fill="auto"/>
            <w:vAlign w:val="bottom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</w:tcPr>
          <w:p w:rsidR="006121B1" w:rsidRDefault="00612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p w:rsidR="006121B1" w:rsidRDefault="006121B1">
      <w:pPr>
        <w:sectPr w:rsidR="006121B1">
          <w:footerReference w:type="default" r:id="rId11"/>
          <w:pgSz w:w="16838" w:h="11906" w:orient="landscape"/>
          <w:pgMar w:top="1134" w:right="1134" w:bottom="766" w:left="1134" w:header="0" w:footer="709" w:gutter="0"/>
          <w:cols w:space="720"/>
          <w:formProt w:val="0"/>
          <w:docGrid w:linePitch="360" w:charSpace="4096"/>
        </w:sectPr>
      </w:pPr>
    </w:p>
    <w:p w:rsidR="006121B1" w:rsidRDefault="0026323C">
      <w:pPr>
        <w:tabs>
          <w:tab w:val="left" w:pos="7655"/>
        </w:tabs>
        <w:spacing w:before="60" w:after="0" w:line="240" w:lineRule="auto"/>
        <w:ind w:firstLine="6378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Приложение  5</w:t>
      </w:r>
    </w:p>
    <w:p w:rsidR="006121B1" w:rsidRDefault="0026323C">
      <w:pPr>
        <w:spacing w:before="60" w:after="0" w:line="240" w:lineRule="auto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к Порядку регулярного сбора и анализа</w:t>
      </w:r>
    </w:p>
    <w:p w:rsidR="006121B1" w:rsidRDefault="0026323C">
      <w:pPr>
        <w:spacing w:before="60" w:after="0" w:line="240" w:lineRule="auto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обратной связи в администрации города Искитима</w:t>
      </w:r>
    </w:p>
    <w:p w:rsidR="006121B1" w:rsidRDefault="0026323C">
      <w:pPr>
        <w:spacing w:before="60" w:after="0" w:line="240" w:lineRule="auto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Новосибирской области и муниципальных учреждениях</w:t>
      </w:r>
    </w:p>
    <w:p w:rsidR="006121B1" w:rsidRDefault="0026323C">
      <w:pPr>
        <w:spacing w:before="60" w:after="0" w:line="240" w:lineRule="auto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города Искитима Новосибирской области</w:t>
      </w:r>
    </w:p>
    <w:p w:rsidR="006121B1" w:rsidRDefault="006121B1">
      <w:pPr>
        <w:spacing w:before="60" w:after="0" w:line="240" w:lineRule="auto"/>
        <w:jc w:val="right"/>
        <w:rPr>
          <w:rFonts w:ascii="Times New Roman" w:eastAsia="Arial" w:hAnsi="Times New Roman" w:cs="Times New Roman"/>
          <w:color w:val="C00000"/>
          <w:sz w:val="26"/>
          <w:szCs w:val="26"/>
          <w:lang w:eastAsia="ru-RU"/>
        </w:rPr>
      </w:pPr>
    </w:p>
    <w:p w:rsidR="006121B1" w:rsidRDefault="006121B1">
      <w:pPr>
        <w:spacing w:before="60" w:after="0" w:line="240" w:lineRule="auto"/>
        <w:jc w:val="right"/>
        <w:rPr>
          <w:rFonts w:ascii="Times New Roman" w:eastAsia="Arial" w:hAnsi="Times New Roman" w:cs="Times New Roman"/>
          <w:color w:val="C00000"/>
          <w:sz w:val="26"/>
          <w:szCs w:val="26"/>
          <w:highlight w:val="yellow"/>
          <w:lang w:eastAsia="ru-RU"/>
        </w:rPr>
      </w:pPr>
    </w:p>
    <w:p w:rsidR="006121B1" w:rsidRDefault="0026323C">
      <w:pPr>
        <w:spacing w:before="60" w:after="0" w:line="240" w:lineRule="auto"/>
        <w:jc w:val="right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ШАБЛОН</w:t>
      </w:r>
    </w:p>
    <w:p w:rsidR="006121B1" w:rsidRDefault="0026323C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«Карта болей»</w:t>
      </w:r>
    </w:p>
    <w:p w:rsidR="006121B1" w:rsidRDefault="006121B1">
      <w:pPr>
        <w:spacing w:before="60"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highlight w:val="yellow"/>
          <w:lang w:eastAsia="ru-RU"/>
        </w:rPr>
      </w:pPr>
    </w:p>
    <w:tbl>
      <w:tblPr>
        <w:tblW w:w="14622" w:type="dxa"/>
        <w:tblLayout w:type="fixed"/>
        <w:tblLook w:val="04A0" w:firstRow="1" w:lastRow="0" w:firstColumn="1" w:lastColumn="0" w:noHBand="0" w:noVBand="1"/>
      </w:tblPr>
      <w:tblGrid>
        <w:gridCol w:w="419"/>
        <w:gridCol w:w="1704"/>
        <w:gridCol w:w="2574"/>
        <w:gridCol w:w="2288"/>
        <w:gridCol w:w="2623"/>
        <w:gridCol w:w="1648"/>
        <w:gridCol w:w="1610"/>
        <w:gridCol w:w="1756"/>
      </w:tblGrid>
      <w:tr w:rsidR="006121B1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Наименование процесса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Выявленные проблемы/потенциальные потребности клиентов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Распространенность проблемы*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Приоритетность решения проблемы/удовлетворения потребности*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Необходимые к реализации мероприятия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</w:tr>
      <w:tr w:rsidR="006121B1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Муниципальная услуга «Наименование»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- отсутствие интерфейса оплаты госпошлины на официальном сайте</w:t>
            </w:r>
          </w:p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- отсутствие уведомления о поступлении оплаты госпошлины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Высокая/средняя/низкая)</w:t>
            </w:r>
            <w:proofErr w:type="gramEnd"/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- создание интерфейса оплаты госпошлины на официальном сайте</w:t>
            </w:r>
          </w:p>
          <w:p w:rsidR="006121B1" w:rsidRDefault="006121B1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- создание сервиса по отправке уведомлений о поступлении оплаты госпошлины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определяется на основании установленной приоритетности</w:t>
            </w:r>
          </w:p>
        </w:tc>
      </w:tr>
      <w:tr w:rsidR="006121B1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1B1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6121B1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Получение сотрудниками справки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- необходимость подачи заявления на бумаге в отдел кадров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Высокая/средняя/низкая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- обеспечение возможности подачи заявления посредством корпоративного портала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1B1" w:rsidRDefault="0026323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eastAsia="ru-RU"/>
              </w:rPr>
              <w:t>определяется на основании установленной приоритетности</w:t>
            </w:r>
          </w:p>
        </w:tc>
      </w:tr>
    </w:tbl>
    <w:p w:rsidR="006121B1" w:rsidRDefault="0026323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>* - единица измерения и метод оценки определяются в программных положениях исследования в зависимости от особенностей услуги или иного вида взаимодействия.</w:t>
      </w:r>
    </w:p>
    <w:sectPr w:rsidR="006121B1">
      <w:headerReference w:type="default" r:id="rId12"/>
      <w:footerReference w:type="default" r:id="rId13"/>
      <w:pgSz w:w="16838" w:h="11906" w:orient="landscape"/>
      <w:pgMar w:top="851" w:right="992" w:bottom="1559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3C" w:rsidRDefault="0026323C">
      <w:pPr>
        <w:spacing w:after="0" w:line="240" w:lineRule="auto"/>
      </w:pPr>
      <w:r>
        <w:separator/>
      </w:r>
    </w:p>
  </w:endnote>
  <w:endnote w:type="continuationSeparator" w:id="0">
    <w:p w:rsidR="0026323C" w:rsidRDefault="0026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720978"/>
      <w:docPartObj>
        <w:docPartGallery w:val="Page Numbers (Bottom of Page)"/>
        <w:docPartUnique/>
      </w:docPartObj>
    </w:sdtPr>
    <w:sdtEndPr/>
    <w:sdtContent>
      <w:p w:rsidR="0026323C" w:rsidRDefault="0026323C">
        <w:pPr>
          <w:pStyle w:val="af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31C20">
          <w:rPr>
            <w:noProof/>
          </w:rPr>
          <w:t>29</w:t>
        </w:r>
        <w:r>
          <w:fldChar w:fldCharType="end"/>
        </w:r>
      </w:p>
      <w:p w:rsidR="0026323C" w:rsidRDefault="00C31C20">
        <w:pPr>
          <w:pStyle w:val="afe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927586"/>
      <w:docPartObj>
        <w:docPartGallery w:val="Page Numbers (Bottom of Page)"/>
        <w:docPartUnique/>
      </w:docPartObj>
    </w:sdtPr>
    <w:sdtEndPr/>
    <w:sdtContent>
      <w:p w:rsidR="0026323C" w:rsidRDefault="0026323C">
        <w:pPr>
          <w:pStyle w:val="af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31C20">
          <w:rPr>
            <w:noProof/>
          </w:rPr>
          <w:t>46</w:t>
        </w:r>
        <w:r>
          <w:fldChar w:fldCharType="end"/>
        </w:r>
      </w:p>
      <w:p w:rsidR="0026323C" w:rsidRDefault="00C31C20">
        <w:pPr>
          <w:pStyle w:val="afe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3C" w:rsidRDefault="0026323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3C" w:rsidRDefault="0026323C">
      <w:pPr>
        <w:spacing w:after="0" w:line="240" w:lineRule="auto"/>
      </w:pPr>
      <w:r>
        <w:separator/>
      </w:r>
    </w:p>
  </w:footnote>
  <w:footnote w:type="continuationSeparator" w:id="0">
    <w:p w:rsidR="0026323C" w:rsidRDefault="0026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3C" w:rsidRDefault="0026323C">
    <w:pPr>
      <w:pStyle w:val="afd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481"/>
    <w:multiLevelType w:val="multilevel"/>
    <w:tmpl w:val="3F68F8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42F3964"/>
    <w:multiLevelType w:val="multilevel"/>
    <w:tmpl w:val="D7E884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62C6411"/>
    <w:multiLevelType w:val="multilevel"/>
    <w:tmpl w:val="4978D34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6726B3F"/>
    <w:multiLevelType w:val="multilevel"/>
    <w:tmpl w:val="41E45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8ED2368"/>
    <w:multiLevelType w:val="multilevel"/>
    <w:tmpl w:val="18027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AF870B5"/>
    <w:multiLevelType w:val="multilevel"/>
    <w:tmpl w:val="4DF8BC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A908CA"/>
    <w:multiLevelType w:val="multilevel"/>
    <w:tmpl w:val="9F8C6C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1F21B8A"/>
    <w:multiLevelType w:val="multilevel"/>
    <w:tmpl w:val="80886F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nsid w:val="12C07B4E"/>
    <w:multiLevelType w:val="multilevel"/>
    <w:tmpl w:val="6D96AE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2D405D0"/>
    <w:multiLevelType w:val="multilevel"/>
    <w:tmpl w:val="4C4A1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50D4AC1"/>
    <w:multiLevelType w:val="multilevel"/>
    <w:tmpl w:val="2D767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6A14B68"/>
    <w:multiLevelType w:val="multilevel"/>
    <w:tmpl w:val="0DCA69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16C23C63"/>
    <w:multiLevelType w:val="multilevel"/>
    <w:tmpl w:val="C4C07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8982962"/>
    <w:multiLevelType w:val="multilevel"/>
    <w:tmpl w:val="A2F41AB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90C0964"/>
    <w:multiLevelType w:val="multilevel"/>
    <w:tmpl w:val="ED4AD51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>
    <w:nsid w:val="19F337D6"/>
    <w:multiLevelType w:val="multilevel"/>
    <w:tmpl w:val="91D86DF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19FC0773"/>
    <w:multiLevelType w:val="multilevel"/>
    <w:tmpl w:val="CE4852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1B2921AA"/>
    <w:multiLevelType w:val="multilevel"/>
    <w:tmpl w:val="4DC2808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71" w:hanging="720"/>
      </w:pPr>
      <w:rPr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77" w:hanging="1800"/>
      </w:pPr>
    </w:lvl>
  </w:abstractNum>
  <w:abstractNum w:abstractNumId="18">
    <w:nsid w:val="20D6742C"/>
    <w:multiLevelType w:val="multilevel"/>
    <w:tmpl w:val="0E1A79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22F958DD"/>
    <w:multiLevelType w:val="multilevel"/>
    <w:tmpl w:val="A36E2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23C1500A"/>
    <w:multiLevelType w:val="multilevel"/>
    <w:tmpl w:val="9C6C7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23FD5786"/>
    <w:multiLevelType w:val="multilevel"/>
    <w:tmpl w:val="000879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26F77D2B"/>
    <w:multiLevelType w:val="multilevel"/>
    <w:tmpl w:val="4052F1D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>
    <w:nsid w:val="29195FF9"/>
    <w:multiLevelType w:val="multilevel"/>
    <w:tmpl w:val="1FFE9F82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4">
    <w:nsid w:val="29B42C45"/>
    <w:multiLevelType w:val="multilevel"/>
    <w:tmpl w:val="16F4F5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2CFB5642"/>
    <w:multiLevelType w:val="multilevel"/>
    <w:tmpl w:val="F35A43D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2E687B6E"/>
    <w:multiLevelType w:val="multilevel"/>
    <w:tmpl w:val="10283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2F0D3226"/>
    <w:multiLevelType w:val="multilevel"/>
    <w:tmpl w:val="0EE82E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321C2B30"/>
    <w:multiLevelType w:val="multilevel"/>
    <w:tmpl w:val="0CC8D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32785B50"/>
    <w:multiLevelType w:val="multilevel"/>
    <w:tmpl w:val="AEA6B1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336272E8"/>
    <w:multiLevelType w:val="multilevel"/>
    <w:tmpl w:val="E40EAA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34346CA0"/>
    <w:multiLevelType w:val="multilevel"/>
    <w:tmpl w:val="266675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34D62C9C"/>
    <w:multiLevelType w:val="multilevel"/>
    <w:tmpl w:val="55A86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7D363F8"/>
    <w:multiLevelType w:val="multilevel"/>
    <w:tmpl w:val="D7C67D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3A5E5C2E"/>
    <w:multiLevelType w:val="multilevel"/>
    <w:tmpl w:val="31B8A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CF07353"/>
    <w:multiLevelType w:val="multilevel"/>
    <w:tmpl w:val="16D8AE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3DCD123B"/>
    <w:multiLevelType w:val="multilevel"/>
    <w:tmpl w:val="14D235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42A75009"/>
    <w:multiLevelType w:val="multilevel"/>
    <w:tmpl w:val="7B20EC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>
    <w:nsid w:val="4BDA1EE0"/>
    <w:multiLevelType w:val="multilevel"/>
    <w:tmpl w:val="727A0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4DC548E3"/>
    <w:multiLevelType w:val="multilevel"/>
    <w:tmpl w:val="F202D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4E670F74"/>
    <w:multiLevelType w:val="multilevel"/>
    <w:tmpl w:val="1D4097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>
    <w:nsid w:val="509D53F6"/>
    <w:multiLevelType w:val="multilevel"/>
    <w:tmpl w:val="919EC3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50CD143E"/>
    <w:multiLevelType w:val="multilevel"/>
    <w:tmpl w:val="61848BA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3">
    <w:nsid w:val="51876224"/>
    <w:multiLevelType w:val="multilevel"/>
    <w:tmpl w:val="8B8AD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51A850DE"/>
    <w:multiLevelType w:val="multilevel"/>
    <w:tmpl w:val="2C9009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543D64C1"/>
    <w:multiLevelType w:val="multilevel"/>
    <w:tmpl w:val="F3A82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5584622F"/>
    <w:multiLevelType w:val="multilevel"/>
    <w:tmpl w:val="C5829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55C47841"/>
    <w:multiLevelType w:val="multilevel"/>
    <w:tmpl w:val="484E35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5714522F"/>
    <w:multiLevelType w:val="multilevel"/>
    <w:tmpl w:val="13E6C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57A93D1A"/>
    <w:multiLevelType w:val="multilevel"/>
    <w:tmpl w:val="B84EF9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>
    <w:nsid w:val="58410E2D"/>
    <w:multiLevelType w:val="multilevel"/>
    <w:tmpl w:val="17CAF99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1">
    <w:nsid w:val="58B55534"/>
    <w:multiLevelType w:val="multilevel"/>
    <w:tmpl w:val="FF7006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58E16F0B"/>
    <w:multiLevelType w:val="multilevel"/>
    <w:tmpl w:val="6B121F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58F9186F"/>
    <w:multiLevelType w:val="multilevel"/>
    <w:tmpl w:val="1C8C7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>
    <w:nsid w:val="5AFA729B"/>
    <w:multiLevelType w:val="multilevel"/>
    <w:tmpl w:val="D2EC5D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BE24725"/>
    <w:multiLevelType w:val="multilevel"/>
    <w:tmpl w:val="1B560A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>
    <w:nsid w:val="5CC54119"/>
    <w:multiLevelType w:val="multilevel"/>
    <w:tmpl w:val="41AA8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>
    <w:nsid w:val="5CE333B3"/>
    <w:multiLevelType w:val="multilevel"/>
    <w:tmpl w:val="457AEEE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5CF4580C"/>
    <w:multiLevelType w:val="multilevel"/>
    <w:tmpl w:val="322294E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59">
    <w:nsid w:val="5D183E49"/>
    <w:multiLevelType w:val="multilevel"/>
    <w:tmpl w:val="50E0F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5F9650A9"/>
    <w:multiLevelType w:val="multilevel"/>
    <w:tmpl w:val="2E4A57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606306A4"/>
    <w:multiLevelType w:val="multilevel"/>
    <w:tmpl w:val="DE2CBC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71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77" w:hanging="1800"/>
      </w:pPr>
    </w:lvl>
  </w:abstractNum>
  <w:abstractNum w:abstractNumId="62">
    <w:nsid w:val="61780698"/>
    <w:multiLevelType w:val="multilevel"/>
    <w:tmpl w:val="621897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661D3D59"/>
    <w:multiLevelType w:val="multilevel"/>
    <w:tmpl w:val="6A12B08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6994834"/>
    <w:multiLevelType w:val="multilevel"/>
    <w:tmpl w:val="5CB853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>
    <w:nsid w:val="67016D75"/>
    <w:multiLevelType w:val="multilevel"/>
    <w:tmpl w:val="E6224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>
    <w:nsid w:val="67742755"/>
    <w:multiLevelType w:val="multilevel"/>
    <w:tmpl w:val="66A2DD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>
    <w:nsid w:val="693E3EE4"/>
    <w:multiLevelType w:val="multilevel"/>
    <w:tmpl w:val="017683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>
    <w:nsid w:val="6BC7733F"/>
    <w:multiLevelType w:val="multilevel"/>
    <w:tmpl w:val="01E61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>
    <w:nsid w:val="6E1A329D"/>
    <w:multiLevelType w:val="multilevel"/>
    <w:tmpl w:val="D4B01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>
    <w:nsid w:val="73846D39"/>
    <w:multiLevelType w:val="multilevel"/>
    <w:tmpl w:val="DD5A4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1">
    <w:nsid w:val="77CE6AF4"/>
    <w:multiLevelType w:val="multilevel"/>
    <w:tmpl w:val="CB0E8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>
    <w:nsid w:val="79BC057E"/>
    <w:multiLevelType w:val="multilevel"/>
    <w:tmpl w:val="CBE6F4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>
    <w:nsid w:val="7CF6351C"/>
    <w:multiLevelType w:val="multilevel"/>
    <w:tmpl w:val="62B6762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4">
    <w:nsid w:val="7D6F4E0A"/>
    <w:multiLevelType w:val="multilevel"/>
    <w:tmpl w:val="137001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58"/>
  </w:num>
  <w:num w:numId="4">
    <w:abstractNumId w:val="15"/>
  </w:num>
  <w:num w:numId="5">
    <w:abstractNumId w:val="1"/>
  </w:num>
  <w:num w:numId="6">
    <w:abstractNumId w:val="21"/>
  </w:num>
  <w:num w:numId="7">
    <w:abstractNumId w:val="2"/>
  </w:num>
  <w:num w:numId="8">
    <w:abstractNumId w:val="70"/>
  </w:num>
  <w:num w:numId="9">
    <w:abstractNumId w:val="74"/>
  </w:num>
  <w:num w:numId="10">
    <w:abstractNumId w:val="59"/>
  </w:num>
  <w:num w:numId="11">
    <w:abstractNumId w:val="24"/>
  </w:num>
  <w:num w:numId="12">
    <w:abstractNumId w:val="9"/>
  </w:num>
  <w:num w:numId="13">
    <w:abstractNumId w:val="49"/>
  </w:num>
  <w:num w:numId="14">
    <w:abstractNumId w:val="22"/>
  </w:num>
  <w:num w:numId="15">
    <w:abstractNumId w:val="37"/>
  </w:num>
  <w:num w:numId="16">
    <w:abstractNumId w:val="10"/>
  </w:num>
  <w:num w:numId="17">
    <w:abstractNumId w:val="31"/>
  </w:num>
  <w:num w:numId="18">
    <w:abstractNumId w:val="3"/>
  </w:num>
  <w:num w:numId="19">
    <w:abstractNumId w:val="71"/>
  </w:num>
  <w:num w:numId="20">
    <w:abstractNumId w:val="73"/>
  </w:num>
  <w:num w:numId="21">
    <w:abstractNumId w:val="0"/>
  </w:num>
  <w:num w:numId="22">
    <w:abstractNumId w:val="19"/>
  </w:num>
  <w:num w:numId="23">
    <w:abstractNumId w:val="69"/>
  </w:num>
  <w:num w:numId="24">
    <w:abstractNumId w:val="34"/>
  </w:num>
  <w:num w:numId="25">
    <w:abstractNumId w:val="56"/>
  </w:num>
  <w:num w:numId="26">
    <w:abstractNumId w:val="50"/>
  </w:num>
  <w:num w:numId="27">
    <w:abstractNumId w:val="16"/>
  </w:num>
  <w:num w:numId="28">
    <w:abstractNumId w:val="60"/>
  </w:num>
  <w:num w:numId="29">
    <w:abstractNumId w:val="41"/>
  </w:num>
  <w:num w:numId="30">
    <w:abstractNumId w:val="35"/>
  </w:num>
  <w:num w:numId="31">
    <w:abstractNumId w:val="68"/>
  </w:num>
  <w:num w:numId="32">
    <w:abstractNumId w:val="11"/>
  </w:num>
  <w:num w:numId="33">
    <w:abstractNumId w:val="18"/>
  </w:num>
  <w:num w:numId="34">
    <w:abstractNumId w:val="54"/>
  </w:num>
  <w:num w:numId="35">
    <w:abstractNumId w:val="6"/>
  </w:num>
  <w:num w:numId="36">
    <w:abstractNumId w:val="33"/>
  </w:num>
  <w:num w:numId="37">
    <w:abstractNumId w:val="66"/>
  </w:num>
  <w:num w:numId="38">
    <w:abstractNumId w:val="47"/>
  </w:num>
  <w:num w:numId="39">
    <w:abstractNumId w:val="45"/>
  </w:num>
  <w:num w:numId="40">
    <w:abstractNumId w:val="51"/>
  </w:num>
  <w:num w:numId="41">
    <w:abstractNumId w:val="65"/>
  </w:num>
  <w:num w:numId="42">
    <w:abstractNumId w:val="62"/>
  </w:num>
  <w:num w:numId="43">
    <w:abstractNumId w:val="64"/>
  </w:num>
  <w:num w:numId="44">
    <w:abstractNumId w:val="5"/>
  </w:num>
  <w:num w:numId="45">
    <w:abstractNumId w:val="57"/>
  </w:num>
  <w:num w:numId="46">
    <w:abstractNumId w:val="55"/>
  </w:num>
  <w:num w:numId="47">
    <w:abstractNumId w:val="43"/>
  </w:num>
  <w:num w:numId="48">
    <w:abstractNumId w:val="14"/>
  </w:num>
  <w:num w:numId="49">
    <w:abstractNumId w:val="20"/>
  </w:num>
  <w:num w:numId="50">
    <w:abstractNumId w:val="40"/>
  </w:num>
  <w:num w:numId="51">
    <w:abstractNumId w:val="42"/>
  </w:num>
  <w:num w:numId="52">
    <w:abstractNumId w:val="7"/>
  </w:num>
  <w:num w:numId="53">
    <w:abstractNumId w:val="53"/>
  </w:num>
  <w:num w:numId="54">
    <w:abstractNumId w:val="38"/>
  </w:num>
  <w:num w:numId="55">
    <w:abstractNumId w:val="13"/>
  </w:num>
  <w:num w:numId="56">
    <w:abstractNumId w:val="67"/>
  </w:num>
  <w:num w:numId="57">
    <w:abstractNumId w:val="39"/>
  </w:num>
  <w:num w:numId="58">
    <w:abstractNumId w:val="32"/>
  </w:num>
  <w:num w:numId="59">
    <w:abstractNumId w:val="25"/>
  </w:num>
  <w:num w:numId="60">
    <w:abstractNumId w:val="30"/>
  </w:num>
  <w:num w:numId="61">
    <w:abstractNumId w:val="26"/>
  </w:num>
  <w:num w:numId="62">
    <w:abstractNumId w:val="63"/>
  </w:num>
  <w:num w:numId="63">
    <w:abstractNumId w:val="44"/>
  </w:num>
  <w:num w:numId="64">
    <w:abstractNumId w:val="28"/>
  </w:num>
  <w:num w:numId="65">
    <w:abstractNumId w:val="46"/>
  </w:num>
  <w:num w:numId="66">
    <w:abstractNumId w:val="12"/>
  </w:num>
  <w:num w:numId="67">
    <w:abstractNumId w:val="52"/>
  </w:num>
  <w:num w:numId="68">
    <w:abstractNumId w:val="72"/>
  </w:num>
  <w:num w:numId="69">
    <w:abstractNumId w:val="29"/>
  </w:num>
  <w:num w:numId="70">
    <w:abstractNumId w:val="27"/>
  </w:num>
  <w:num w:numId="71">
    <w:abstractNumId w:val="36"/>
  </w:num>
  <w:num w:numId="72">
    <w:abstractNumId w:val="4"/>
  </w:num>
  <w:num w:numId="73">
    <w:abstractNumId w:val="48"/>
  </w:num>
  <w:num w:numId="74">
    <w:abstractNumId w:val="8"/>
  </w:num>
  <w:num w:numId="75">
    <w:abstractNumId w:val="61"/>
    <w:lvlOverride w:ilvl="0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B1"/>
    <w:rsid w:val="0026323C"/>
    <w:rsid w:val="006121B1"/>
    <w:rsid w:val="007023F3"/>
    <w:rsid w:val="00C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61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0"/>
    <w:uiPriority w:val="9"/>
    <w:qFormat/>
    <w:rsid w:val="007A28B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0"/>
    <w:uiPriority w:val="9"/>
    <w:qFormat/>
    <w:rsid w:val="007A28B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0"/>
    <w:uiPriority w:val="9"/>
    <w:qFormat/>
    <w:rsid w:val="007A28B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0"/>
    <w:uiPriority w:val="9"/>
    <w:qFormat/>
    <w:rsid w:val="007A28B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0"/>
    <w:uiPriority w:val="9"/>
    <w:qFormat/>
    <w:rsid w:val="007A28B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0"/>
    <w:uiPriority w:val="9"/>
    <w:qFormat/>
    <w:rsid w:val="007A28B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0"/>
    <w:uiPriority w:val="9"/>
    <w:qFormat/>
    <w:rsid w:val="007A28B8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4">
    <w:name w:val="Hyperlink"/>
    <w:unhideWhenUsed/>
    <w:rsid w:val="007A28B8"/>
    <w:rPr>
      <w:rFonts w:ascii="Times New Roman" w:hAnsi="Times New Roman" w:cs="Times New Roman"/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qFormat/>
    <w:rsid w:val="007A28B8"/>
    <w:rPr>
      <w:color w:val="800080"/>
      <w:u w:val="single"/>
    </w:rPr>
  </w:style>
  <w:style w:type="character" w:customStyle="1" w:styleId="a5">
    <w:name w:val="Текст сноски Знак"/>
    <w:basedOn w:val="a0"/>
    <w:uiPriority w:val="99"/>
    <w:semiHidden/>
    <w:qFormat/>
    <w:rsid w:val="007A28B8"/>
    <w:rPr>
      <w:rFonts w:ascii="Times New Roman" w:eastAsia="Arial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uiPriority w:val="99"/>
    <w:semiHidden/>
    <w:qFormat/>
    <w:rsid w:val="007A28B8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7A28B8"/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uiPriority w:val="99"/>
    <w:qFormat/>
    <w:rsid w:val="007A28B8"/>
    <w:rPr>
      <w:rFonts w:ascii="Times New Roman" w:eastAsia="Times New Roman" w:hAnsi="Times New Roman" w:cs="Times New Roman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7A28B8"/>
    <w:rPr>
      <w:rFonts w:ascii="Times New Roman" w:eastAsia="Arial" w:hAnsi="Times New Roman" w:cs="Times New Roman"/>
      <w:sz w:val="20"/>
      <w:lang w:eastAsia="ru-RU"/>
    </w:rPr>
  </w:style>
  <w:style w:type="character" w:customStyle="1" w:styleId="aa">
    <w:name w:val="Название Знак"/>
    <w:basedOn w:val="a0"/>
    <w:uiPriority w:val="10"/>
    <w:qFormat/>
    <w:rsid w:val="007A28B8"/>
    <w:rPr>
      <w:rFonts w:ascii="Times New Roman" w:eastAsia="Arial" w:hAnsi="Times New Roman" w:cs="Times New Roman"/>
      <w:sz w:val="48"/>
      <w:szCs w:val="48"/>
      <w:lang w:eastAsia="ru-RU"/>
    </w:rPr>
  </w:style>
  <w:style w:type="character" w:customStyle="1" w:styleId="ab">
    <w:name w:val="Подзаголовок Знак"/>
    <w:basedOn w:val="a0"/>
    <w:uiPriority w:val="11"/>
    <w:qFormat/>
    <w:rsid w:val="007A28B8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c">
    <w:name w:val="Тема примечания Знак"/>
    <w:basedOn w:val="a6"/>
    <w:uiPriority w:val="99"/>
    <w:semiHidden/>
    <w:qFormat/>
    <w:rsid w:val="007A28B8"/>
    <w:rPr>
      <w:rFonts w:ascii="Times New Roman" w:eastAsia="Arial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uiPriority w:val="34"/>
    <w:qFormat/>
    <w:locked/>
    <w:rsid w:val="007A28B8"/>
  </w:style>
  <w:style w:type="character" w:customStyle="1" w:styleId="21">
    <w:name w:val="Цитата 2 Знак"/>
    <w:basedOn w:val="a0"/>
    <w:link w:val="22"/>
    <w:uiPriority w:val="29"/>
    <w:qFormat/>
    <w:rsid w:val="007A28B8"/>
    <w:rPr>
      <w:rFonts w:ascii="Times New Roman" w:eastAsia="Arial" w:hAnsi="Times New Roman" w:cs="Times New Roman"/>
      <w:i/>
      <w:lang w:eastAsia="ru-RU"/>
    </w:rPr>
  </w:style>
  <w:style w:type="character" w:customStyle="1" w:styleId="ae">
    <w:name w:val="Выделенная цитата Знак"/>
    <w:basedOn w:val="a0"/>
    <w:uiPriority w:val="30"/>
    <w:qFormat/>
    <w:rsid w:val="007A28B8"/>
    <w:rPr>
      <w:rFonts w:ascii="Times New Roman" w:eastAsia="Arial" w:hAnsi="Times New Roman" w:cs="Times New Roman"/>
      <w:i/>
      <w:shd w:val="clear" w:color="auto" w:fill="F2F2F2"/>
      <w:lang w:eastAsia="ru-RU"/>
    </w:rPr>
  </w:style>
  <w:style w:type="character" w:customStyle="1" w:styleId="af">
    <w:name w:val="Вопрос Знак"/>
    <w:qFormat/>
    <w:locked/>
    <w:rsid w:val="007A28B8"/>
    <w:rPr>
      <w:rFonts w:ascii="Arial" w:eastAsia="Times New Roman" w:hAnsi="Arial" w:cs="Times New Roman"/>
      <w:b/>
      <w:bCs/>
      <w:sz w:val="30"/>
      <w:szCs w:val="30"/>
    </w:rPr>
  </w:style>
  <w:style w:type="character" w:customStyle="1" w:styleId="af0">
    <w:name w:val="Ответ Знак"/>
    <w:qFormat/>
    <w:locked/>
    <w:rsid w:val="007A28B8"/>
    <w:rPr>
      <w:rFonts w:ascii="Arial" w:eastAsia="Times New Roman" w:hAnsi="Arial" w:cs="Times New Roman"/>
      <w:iCs/>
      <w:sz w:val="26"/>
      <w:szCs w:val="24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sid w:val="007A28B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qFormat/>
    <w:rsid w:val="007A28B8"/>
    <w:rPr>
      <w:sz w:val="16"/>
      <w:szCs w:val="16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A28B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7A28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A28B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A28B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A28B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A28B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A28B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A28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A28B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A28B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A28B8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A28B8"/>
    <w:rPr>
      <w:sz w:val="24"/>
      <w:szCs w:val="24"/>
    </w:rPr>
  </w:style>
  <w:style w:type="character" w:customStyle="1" w:styleId="QuoteChar">
    <w:name w:val="Quote Char"/>
    <w:uiPriority w:val="29"/>
    <w:qFormat/>
    <w:rsid w:val="007A28B8"/>
    <w:rPr>
      <w:i/>
      <w:iCs w:val="0"/>
    </w:rPr>
  </w:style>
  <w:style w:type="character" w:customStyle="1" w:styleId="IntenseQuoteChar">
    <w:name w:val="Intense Quote Char"/>
    <w:uiPriority w:val="30"/>
    <w:qFormat/>
    <w:rsid w:val="007A28B8"/>
    <w:rPr>
      <w:i/>
      <w:iCs w:val="0"/>
    </w:rPr>
  </w:style>
  <w:style w:type="character" w:customStyle="1" w:styleId="EndnoteTextChar">
    <w:name w:val="Endnote Text Char"/>
    <w:uiPriority w:val="99"/>
    <w:qFormat/>
    <w:rsid w:val="007A28B8"/>
    <w:rPr>
      <w:sz w:val="20"/>
    </w:rPr>
  </w:style>
  <w:style w:type="character" w:customStyle="1" w:styleId="HeaderChar">
    <w:name w:val="Header Char"/>
    <w:basedOn w:val="a0"/>
    <w:uiPriority w:val="99"/>
    <w:qFormat/>
    <w:rsid w:val="007A28B8"/>
  </w:style>
  <w:style w:type="character" w:customStyle="1" w:styleId="FooterChar">
    <w:name w:val="Footer Char"/>
    <w:basedOn w:val="a0"/>
    <w:uiPriority w:val="99"/>
    <w:qFormat/>
    <w:rsid w:val="007A28B8"/>
  </w:style>
  <w:style w:type="character" w:customStyle="1" w:styleId="CaptionChar">
    <w:name w:val="Caption Char"/>
    <w:uiPriority w:val="99"/>
    <w:qFormat/>
    <w:rsid w:val="007A28B8"/>
  </w:style>
  <w:style w:type="character" w:customStyle="1" w:styleId="FootnoteTextChar">
    <w:name w:val="Footnote Text Char"/>
    <w:uiPriority w:val="99"/>
    <w:qFormat/>
    <w:rsid w:val="007A28B8"/>
    <w:rPr>
      <w:sz w:val="18"/>
    </w:rPr>
  </w:style>
  <w:style w:type="character" w:customStyle="1" w:styleId="af2">
    <w:name w:val="Карточка Знак"/>
    <w:qFormat/>
    <w:locked/>
    <w:rsid w:val="007A28B8"/>
    <w:rPr>
      <w:rFonts w:ascii="Times New Roman" w:eastAsia="Arial" w:hAnsi="Times New Roman" w:cs="Times New Roman"/>
      <w:lang w:eastAsia="ru-RU"/>
    </w:rPr>
  </w:style>
  <w:style w:type="character" w:customStyle="1" w:styleId="af3">
    <w:name w:val="ИнструкцияКВопросу"/>
    <w:qFormat/>
    <w:rsid w:val="007A28B8"/>
    <w:rPr>
      <w:rFonts w:ascii="Arial" w:hAnsi="Arial" w:cs="Arial"/>
      <w:b/>
      <w:bCs/>
      <w:i/>
      <w:iCs/>
      <w:sz w:val="24"/>
      <w:szCs w:val="24"/>
      <w:lang w:val="ru-RU" w:eastAsia="ru-RU" w:bidi="ar-SA"/>
    </w:rPr>
  </w:style>
  <w:style w:type="character" w:styleId="af4">
    <w:name w:val="FollowedHyperlink"/>
    <w:basedOn w:val="a0"/>
    <w:uiPriority w:val="99"/>
    <w:semiHidden/>
    <w:unhideWhenUsed/>
    <w:rsid w:val="007A28B8"/>
    <w:rPr>
      <w:color w:val="800080" w:themeColor="followedHyperlink"/>
      <w:u w:val="single"/>
    </w:rPr>
  </w:style>
  <w:style w:type="character" w:styleId="af5">
    <w:name w:val="Placeholder Text"/>
    <w:basedOn w:val="a0"/>
    <w:uiPriority w:val="99"/>
    <w:semiHidden/>
    <w:qFormat/>
    <w:rsid w:val="009B3CC6"/>
    <w:rPr>
      <w:color w:val="808080"/>
    </w:rPr>
  </w:style>
  <w:style w:type="character" w:customStyle="1" w:styleId="210">
    <w:name w:val="Заголовок 2 Знак1"/>
    <w:basedOn w:val="a0"/>
    <w:uiPriority w:val="9"/>
    <w:semiHidden/>
    <w:qFormat/>
    <w:rsid w:val="009B3CC6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  <w:rPr>
      <w:rFonts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sid w:val="00F85993"/>
  </w:style>
  <w:style w:type="paragraph" w:styleId="12">
    <w:name w:val="toc 1"/>
    <w:basedOn w:val="a"/>
    <w:next w:val="a"/>
    <w:autoRedefine/>
    <w:uiPriority w:val="39"/>
    <w:unhideWhenUsed/>
    <w:rsid w:val="007A28B8"/>
    <w:pPr>
      <w:spacing w:after="57" w:line="254" w:lineRule="auto"/>
    </w:pPr>
    <w:rPr>
      <w:rFonts w:ascii="Times New Roman" w:eastAsia="Arial" w:hAnsi="Times New Roman" w:cs="Times New Roman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7A28B8"/>
    <w:pPr>
      <w:spacing w:after="57" w:line="254" w:lineRule="auto"/>
      <w:ind w:left="283"/>
    </w:pPr>
    <w:rPr>
      <w:rFonts w:ascii="Times New Roman" w:eastAsia="Arial" w:hAnsi="Times New Roman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A28B8"/>
    <w:pPr>
      <w:spacing w:after="57" w:line="254" w:lineRule="auto"/>
      <w:ind w:left="567"/>
    </w:pPr>
    <w:rPr>
      <w:rFonts w:ascii="Times New Roman" w:eastAsia="Arial" w:hAnsi="Times New Roman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7A28B8"/>
    <w:pPr>
      <w:spacing w:after="57" w:line="254" w:lineRule="auto"/>
      <w:ind w:left="850"/>
    </w:pPr>
    <w:rPr>
      <w:rFonts w:ascii="Times New Roman" w:eastAsia="Arial" w:hAnsi="Times New Roman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7A28B8"/>
    <w:pPr>
      <w:spacing w:after="57" w:line="254" w:lineRule="auto"/>
      <w:ind w:left="1134"/>
    </w:pPr>
    <w:rPr>
      <w:rFonts w:ascii="Times New Roman" w:eastAsia="Arial" w:hAnsi="Times New Roman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7A28B8"/>
    <w:pPr>
      <w:spacing w:after="57" w:line="254" w:lineRule="auto"/>
      <w:ind w:left="1417"/>
    </w:pPr>
    <w:rPr>
      <w:rFonts w:ascii="Times New Roman" w:eastAsia="Arial" w:hAnsi="Times New Roman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A28B8"/>
    <w:pPr>
      <w:spacing w:after="57" w:line="254" w:lineRule="auto"/>
      <w:ind w:left="1701"/>
    </w:pPr>
    <w:rPr>
      <w:rFonts w:ascii="Times New Roman" w:eastAsia="Arial" w:hAnsi="Times New Roman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A28B8"/>
    <w:pPr>
      <w:spacing w:after="57" w:line="254" w:lineRule="auto"/>
      <w:ind w:left="1984"/>
    </w:pPr>
    <w:rPr>
      <w:rFonts w:ascii="Times New Roman" w:eastAsia="Arial" w:hAnsi="Times New Roman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7A28B8"/>
    <w:pPr>
      <w:spacing w:after="57" w:line="254" w:lineRule="auto"/>
      <w:ind w:left="2268"/>
    </w:pPr>
    <w:rPr>
      <w:rFonts w:ascii="Times New Roman" w:eastAsia="Arial" w:hAnsi="Times New Roman" w:cs="Times New Roman"/>
      <w:lang w:eastAsia="ru-RU"/>
    </w:rPr>
  </w:style>
  <w:style w:type="paragraph" w:styleId="afb">
    <w:name w:val="footnote text"/>
    <w:basedOn w:val="a"/>
    <w:uiPriority w:val="99"/>
    <w:semiHidden/>
    <w:unhideWhenUsed/>
    <w:rsid w:val="007A28B8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7A28B8"/>
    <w:pPr>
      <w:spacing w:after="1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d">
    <w:name w:val="header"/>
    <w:basedOn w:val="a"/>
    <w:uiPriority w:val="99"/>
    <w:unhideWhenUsed/>
    <w:rsid w:val="007A2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e">
    <w:name w:val="footer"/>
    <w:basedOn w:val="a"/>
    <w:uiPriority w:val="99"/>
    <w:unhideWhenUsed/>
    <w:rsid w:val="007A2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7A28B8"/>
    <w:pPr>
      <w:spacing w:after="160"/>
    </w:pPr>
    <w:rPr>
      <w:rFonts w:ascii="Times New Roman" w:eastAsia="Arial" w:hAnsi="Times New Roman" w:cs="Times New Roman"/>
      <w:b/>
      <w:bCs/>
      <w:color w:val="4F81BD"/>
      <w:sz w:val="18"/>
      <w:szCs w:val="18"/>
      <w:lang w:eastAsia="ru-RU"/>
    </w:rPr>
  </w:style>
  <w:style w:type="paragraph" w:styleId="aff">
    <w:name w:val="table of figures"/>
    <w:basedOn w:val="a"/>
    <w:next w:val="a"/>
    <w:uiPriority w:val="99"/>
    <w:unhideWhenUsed/>
    <w:qFormat/>
    <w:rsid w:val="007A28B8"/>
    <w:pPr>
      <w:spacing w:after="0" w:line="254" w:lineRule="auto"/>
    </w:pPr>
    <w:rPr>
      <w:rFonts w:ascii="Times New Roman" w:eastAsia="Arial" w:hAnsi="Times New Roman" w:cs="Times New Roman"/>
      <w:lang w:eastAsia="ru-RU"/>
    </w:rPr>
  </w:style>
  <w:style w:type="paragraph" w:styleId="aff0">
    <w:name w:val="endnote text"/>
    <w:basedOn w:val="a"/>
    <w:uiPriority w:val="99"/>
    <w:semiHidden/>
    <w:unhideWhenUsed/>
    <w:rsid w:val="007A28B8"/>
    <w:pPr>
      <w:spacing w:after="0" w:line="240" w:lineRule="auto"/>
    </w:pPr>
    <w:rPr>
      <w:rFonts w:ascii="Times New Roman" w:eastAsia="Arial" w:hAnsi="Times New Roman" w:cs="Times New Roman"/>
      <w:sz w:val="20"/>
      <w:lang w:eastAsia="ru-RU"/>
    </w:rPr>
  </w:style>
  <w:style w:type="paragraph" w:styleId="aff1">
    <w:name w:val="Title"/>
    <w:basedOn w:val="a"/>
    <w:next w:val="a"/>
    <w:uiPriority w:val="10"/>
    <w:qFormat/>
    <w:rsid w:val="007A28B8"/>
    <w:pPr>
      <w:spacing w:before="300" w:line="254" w:lineRule="auto"/>
      <w:contextualSpacing/>
    </w:pPr>
    <w:rPr>
      <w:rFonts w:ascii="Times New Roman" w:eastAsia="Arial" w:hAnsi="Times New Roman" w:cs="Times New Roman"/>
      <w:sz w:val="48"/>
      <w:szCs w:val="48"/>
      <w:lang w:eastAsia="ru-RU"/>
    </w:rPr>
  </w:style>
  <w:style w:type="paragraph" w:styleId="aff2">
    <w:name w:val="Subtitle"/>
    <w:basedOn w:val="a"/>
    <w:next w:val="a"/>
    <w:uiPriority w:val="11"/>
    <w:qFormat/>
    <w:rsid w:val="007A28B8"/>
    <w:pPr>
      <w:spacing w:before="200" w:line="254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styleId="aff3">
    <w:name w:val="annotation subject"/>
    <w:basedOn w:val="afc"/>
    <w:next w:val="afc"/>
    <w:uiPriority w:val="99"/>
    <w:semiHidden/>
    <w:unhideWhenUsed/>
    <w:qFormat/>
    <w:rsid w:val="007A28B8"/>
    <w:rPr>
      <w:rFonts w:eastAsia="Arial"/>
      <w:b/>
      <w:bCs/>
      <w:lang w:eastAsia="ru-RU"/>
    </w:rPr>
  </w:style>
  <w:style w:type="paragraph" w:customStyle="1" w:styleId="14">
    <w:name w:val="Абзац списка1"/>
    <w:basedOn w:val="a"/>
    <w:next w:val="aff4"/>
    <w:uiPriority w:val="34"/>
    <w:qFormat/>
    <w:rsid w:val="007A28B8"/>
    <w:pPr>
      <w:spacing w:after="160" w:line="254" w:lineRule="auto"/>
      <w:ind w:left="720"/>
      <w:contextualSpacing/>
    </w:pPr>
  </w:style>
  <w:style w:type="paragraph" w:styleId="24">
    <w:name w:val="Quote"/>
    <w:basedOn w:val="a"/>
    <w:next w:val="a"/>
    <w:link w:val="211"/>
    <w:uiPriority w:val="29"/>
    <w:qFormat/>
    <w:rsid w:val="007A28B8"/>
    <w:pPr>
      <w:spacing w:after="160" w:line="254" w:lineRule="auto"/>
      <w:ind w:left="720" w:right="720"/>
    </w:pPr>
    <w:rPr>
      <w:rFonts w:ascii="Times New Roman" w:eastAsia="Arial" w:hAnsi="Times New Roman" w:cs="Times New Roman"/>
      <w:i/>
      <w:lang w:eastAsia="ru-RU"/>
    </w:rPr>
  </w:style>
  <w:style w:type="paragraph" w:styleId="aff5">
    <w:name w:val="Intense Quote"/>
    <w:basedOn w:val="a"/>
    <w:next w:val="a"/>
    <w:uiPriority w:val="30"/>
    <w:qFormat/>
    <w:rsid w:val="007A28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4" w:lineRule="auto"/>
      <w:ind w:left="720" w:right="720"/>
    </w:pPr>
    <w:rPr>
      <w:rFonts w:ascii="Times New Roman" w:eastAsia="Arial" w:hAnsi="Times New Roman" w:cs="Times New Roman"/>
      <w:i/>
      <w:lang w:eastAsia="ru-RU"/>
    </w:rPr>
  </w:style>
  <w:style w:type="paragraph" w:styleId="aff6">
    <w:name w:val="index heading"/>
    <w:basedOn w:val="Heading"/>
  </w:style>
  <w:style w:type="paragraph" w:styleId="aff7">
    <w:name w:val="TOC Heading"/>
    <w:uiPriority w:val="39"/>
    <w:unhideWhenUsed/>
    <w:qFormat/>
    <w:rsid w:val="007A28B8"/>
    <w:pPr>
      <w:spacing w:after="160" w:line="254" w:lineRule="auto"/>
    </w:pPr>
    <w:rPr>
      <w:rFonts w:ascii="Times New Roman" w:eastAsia="Arial" w:hAnsi="Times New Roman" w:cs="Times New Roman"/>
      <w:lang w:eastAsia="ru-RU"/>
    </w:rPr>
  </w:style>
  <w:style w:type="paragraph" w:customStyle="1" w:styleId="aff8">
    <w:name w:val="Ответ"/>
    <w:basedOn w:val="a"/>
    <w:qFormat/>
    <w:rsid w:val="007A28B8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  <w:lang w:eastAsia="ru-RU"/>
    </w:rPr>
  </w:style>
  <w:style w:type="paragraph" w:customStyle="1" w:styleId="aff9">
    <w:name w:val="Вопрос"/>
    <w:basedOn w:val="a"/>
    <w:next w:val="aff8"/>
    <w:qFormat/>
    <w:rsid w:val="007A28B8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</w:rPr>
  </w:style>
  <w:style w:type="paragraph" w:customStyle="1" w:styleId="15">
    <w:name w:val="Верхний колонтитул1"/>
    <w:qFormat/>
    <w:rsid w:val="007A28B8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ffa">
    <w:name w:val="Карточка"/>
    <w:basedOn w:val="a"/>
    <w:qFormat/>
    <w:rsid w:val="007A28B8"/>
    <w:pPr>
      <w:spacing w:after="160" w:line="254" w:lineRule="auto"/>
    </w:pPr>
    <w:rPr>
      <w:rFonts w:ascii="Times New Roman" w:eastAsia="Arial" w:hAnsi="Times New Roman" w:cs="Times New Roman"/>
      <w:lang w:eastAsia="ru-RU"/>
    </w:rPr>
  </w:style>
  <w:style w:type="paragraph" w:styleId="aff4">
    <w:name w:val="List Paragraph"/>
    <w:basedOn w:val="a"/>
    <w:uiPriority w:val="34"/>
    <w:qFormat/>
    <w:rsid w:val="007A28B8"/>
    <w:pPr>
      <w:ind w:left="720"/>
      <w:contextualSpacing/>
    </w:pPr>
  </w:style>
  <w:style w:type="paragraph" w:customStyle="1" w:styleId="Default">
    <w:name w:val="Default"/>
    <w:qFormat/>
    <w:rsid w:val="009B3CC6"/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rmal">
    <w:name w:val="ConsPlusNormal"/>
    <w:qFormat/>
    <w:rsid w:val="009B3CC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9B3CC6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9B3CC6"/>
    <w:pPr>
      <w:widowControl w:val="0"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val="en-US" w:eastAsia="zh-CN" w:bidi="hi-IN"/>
    </w:rPr>
  </w:style>
  <w:style w:type="paragraph" w:customStyle="1" w:styleId="ConsPlusNonformat">
    <w:name w:val="ConsPlusNonformat"/>
    <w:uiPriority w:val="99"/>
    <w:qFormat/>
    <w:rsid w:val="009B3CC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B3CC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B3CC6"/>
    <w:pPr>
      <w:widowControl w:val="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qFormat/>
    <w:rsid w:val="009B3CC6"/>
    <w:pPr>
      <w:widowControl w:val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qFormat/>
    <w:rsid w:val="009B3CC6"/>
    <w:pPr>
      <w:widowControl w:val="0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qFormat/>
    <w:rsid w:val="009B3CC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9B3CC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9B3CC6"/>
    <w:pPr>
      <w:keepNext/>
      <w:keepLines/>
      <w:spacing w:before="200" w:after="0" w:line="259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eastAsia="ru-RU"/>
    </w:rPr>
  </w:style>
  <w:style w:type="paragraph" w:customStyle="1" w:styleId="22">
    <w:name w:val="Название объекта2"/>
    <w:basedOn w:val="a"/>
    <w:next w:val="a"/>
    <w:link w:val="21"/>
    <w:uiPriority w:val="35"/>
    <w:semiHidden/>
    <w:unhideWhenUsed/>
    <w:qFormat/>
    <w:rsid w:val="009B638D"/>
    <w:pPr>
      <w:spacing w:after="160"/>
    </w:pPr>
    <w:rPr>
      <w:rFonts w:eastAsia="Arial"/>
      <w:b/>
      <w:bCs/>
      <w:color w:val="4F81BD"/>
      <w:sz w:val="18"/>
      <w:szCs w:val="18"/>
      <w:lang w:eastAsia="ru-RU"/>
    </w:rPr>
  </w:style>
  <w:style w:type="numbering" w:customStyle="1" w:styleId="16">
    <w:name w:val="Нет списка1"/>
    <w:uiPriority w:val="99"/>
    <w:semiHidden/>
    <w:unhideWhenUsed/>
    <w:qFormat/>
    <w:rsid w:val="007A28B8"/>
  </w:style>
  <w:style w:type="numbering" w:customStyle="1" w:styleId="211">
    <w:name w:val="Цитата 2 Знак1"/>
    <w:link w:val="24"/>
    <w:uiPriority w:val="99"/>
    <w:semiHidden/>
    <w:unhideWhenUsed/>
    <w:qFormat/>
    <w:rsid w:val="009B3CC6"/>
  </w:style>
  <w:style w:type="numbering" w:customStyle="1" w:styleId="110">
    <w:name w:val="Нет списка11"/>
    <w:uiPriority w:val="99"/>
    <w:semiHidden/>
    <w:unhideWhenUsed/>
    <w:qFormat/>
    <w:rsid w:val="009B3CC6"/>
  </w:style>
  <w:style w:type="numbering" w:customStyle="1" w:styleId="213">
    <w:name w:val="Нет списка21"/>
    <w:uiPriority w:val="99"/>
    <w:semiHidden/>
    <w:unhideWhenUsed/>
    <w:qFormat/>
    <w:rsid w:val="009B3CC6"/>
  </w:style>
  <w:style w:type="numbering" w:customStyle="1" w:styleId="32">
    <w:name w:val="Нет списка3"/>
    <w:uiPriority w:val="99"/>
    <w:semiHidden/>
    <w:unhideWhenUsed/>
    <w:qFormat/>
    <w:rsid w:val="009B638D"/>
  </w:style>
  <w:style w:type="table" w:styleId="affb">
    <w:name w:val="Table Grid"/>
    <w:basedOn w:val="a1"/>
    <w:uiPriority w:val="39"/>
    <w:rsid w:val="007A28B8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A28B8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A28B8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rsid w:val="007A28B8"/>
    <w:rPr>
      <w:lang w:eastAsia="ru-RU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7">
    <w:name w:val="Сетка таблицы1"/>
    <w:basedOn w:val="a1"/>
    <w:uiPriority w:val="39"/>
    <w:rsid w:val="007A28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9B3CC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39"/>
    <w:rsid w:val="009B3CC6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39"/>
    <w:rsid w:val="009B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1">
    <w:name w:val="Grid Table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1">
    <w:name w:val="Grid Table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1">
    <w:name w:val="Grid Table 4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5Dark1">
    <w:name w:val="Grid Table 5 Dark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1">
    <w:name w:val="Grid Table 6 Colorful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ListTable1Light1">
    <w:name w:val="List Table 1 Light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1">
    <w:name w:val="List Table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31">
    <w:name w:val="List Table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1">
    <w:name w:val="List Table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5Dark1">
    <w:name w:val="List Table 5 Dark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1">
    <w:name w:val="List Table 6 Colorful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TableGridLight1">
    <w:name w:val="Table Grid Light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">
    <w:name w:val="Таблица простая 2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/>
      </w:tcPr>
    </w:tblStylePr>
    <w:tblStylePr w:type="band1Horz">
      <w:rPr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color w:val="266779"/>
        <w:sz w:val="22"/>
      </w:rPr>
      <w:tblPr/>
      <w:tcPr>
        <w:shd w:val="clear" w:color="FDE9D8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color w:val="B15407"/>
        <w:sz w:val="22"/>
      </w:rPr>
      <w:tblPr/>
      <w:tcPr>
        <w:shd w:val="clear" w:color="FDE9D8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3">
    <w:name w:val="Сетка таблицы3"/>
    <w:basedOn w:val="a1"/>
    <w:uiPriority w:val="39"/>
    <w:rsid w:val="009B638D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9B6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61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uiPriority w:val="9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uiPriority w:val="9"/>
    <w:unhideWhenUsed/>
    <w:qFormat/>
    <w:rsid w:val="007A28B8"/>
    <w:pPr>
      <w:keepNext/>
      <w:keepLines/>
      <w:spacing w:before="320" w:line="254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0"/>
    <w:uiPriority w:val="9"/>
    <w:qFormat/>
    <w:rsid w:val="007A28B8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0"/>
    <w:uiPriority w:val="9"/>
    <w:qFormat/>
    <w:rsid w:val="007A28B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0"/>
    <w:uiPriority w:val="9"/>
    <w:qFormat/>
    <w:rsid w:val="007A28B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0"/>
    <w:uiPriority w:val="9"/>
    <w:qFormat/>
    <w:rsid w:val="007A28B8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0"/>
    <w:uiPriority w:val="9"/>
    <w:qFormat/>
    <w:rsid w:val="007A28B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0"/>
    <w:uiPriority w:val="9"/>
    <w:qFormat/>
    <w:rsid w:val="007A28B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0"/>
    <w:uiPriority w:val="9"/>
    <w:qFormat/>
    <w:rsid w:val="007A28B8"/>
    <w:rPr>
      <w:rFonts w:ascii="Arial" w:eastAsia="Arial" w:hAnsi="Arial" w:cs="Arial"/>
      <w:i/>
      <w:iCs/>
      <w:sz w:val="21"/>
      <w:szCs w:val="21"/>
      <w:lang w:eastAsia="ru-RU"/>
    </w:rPr>
  </w:style>
  <w:style w:type="character" w:styleId="a4">
    <w:name w:val="Hyperlink"/>
    <w:unhideWhenUsed/>
    <w:rsid w:val="007A28B8"/>
    <w:rPr>
      <w:rFonts w:ascii="Times New Roman" w:hAnsi="Times New Roman" w:cs="Times New Roman"/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qFormat/>
    <w:rsid w:val="007A28B8"/>
    <w:rPr>
      <w:color w:val="800080"/>
      <w:u w:val="single"/>
    </w:rPr>
  </w:style>
  <w:style w:type="character" w:customStyle="1" w:styleId="a5">
    <w:name w:val="Текст сноски Знак"/>
    <w:basedOn w:val="a0"/>
    <w:uiPriority w:val="99"/>
    <w:semiHidden/>
    <w:qFormat/>
    <w:rsid w:val="007A28B8"/>
    <w:rPr>
      <w:rFonts w:ascii="Times New Roman" w:eastAsia="Arial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uiPriority w:val="99"/>
    <w:semiHidden/>
    <w:qFormat/>
    <w:rsid w:val="007A28B8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7A28B8"/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uiPriority w:val="99"/>
    <w:qFormat/>
    <w:rsid w:val="007A28B8"/>
    <w:rPr>
      <w:rFonts w:ascii="Times New Roman" w:eastAsia="Times New Roman" w:hAnsi="Times New Roman" w:cs="Times New Roman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7A28B8"/>
    <w:rPr>
      <w:rFonts w:ascii="Times New Roman" w:eastAsia="Arial" w:hAnsi="Times New Roman" w:cs="Times New Roman"/>
      <w:sz w:val="20"/>
      <w:lang w:eastAsia="ru-RU"/>
    </w:rPr>
  </w:style>
  <w:style w:type="character" w:customStyle="1" w:styleId="aa">
    <w:name w:val="Название Знак"/>
    <w:basedOn w:val="a0"/>
    <w:uiPriority w:val="10"/>
    <w:qFormat/>
    <w:rsid w:val="007A28B8"/>
    <w:rPr>
      <w:rFonts w:ascii="Times New Roman" w:eastAsia="Arial" w:hAnsi="Times New Roman" w:cs="Times New Roman"/>
      <w:sz w:val="48"/>
      <w:szCs w:val="48"/>
      <w:lang w:eastAsia="ru-RU"/>
    </w:rPr>
  </w:style>
  <w:style w:type="character" w:customStyle="1" w:styleId="ab">
    <w:name w:val="Подзаголовок Знак"/>
    <w:basedOn w:val="a0"/>
    <w:uiPriority w:val="11"/>
    <w:qFormat/>
    <w:rsid w:val="007A28B8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c">
    <w:name w:val="Тема примечания Знак"/>
    <w:basedOn w:val="a6"/>
    <w:uiPriority w:val="99"/>
    <w:semiHidden/>
    <w:qFormat/>
    <w:rsid w:val="007A28B8"/>
    <w:rPr>
      <w:rFonts w:ascii="Times New Roman" w:eastAsia="Arial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uiPriority w:val="34"/>
    <w:qFormat/>
    <w:locked/>
    <w:rsid w:val="007A28B8"/>
  </w:style>
  <w:style w:type="character" w:customStyle="1" w:styleId="21">
    <w:name w:val="Цитата 2 Знак"/>
    <w:basedOn w:val="a0"/>
    <w:link w:val="22"/>
    <w:uiPriority w:val="29"/>
    <w:qFormat/>
    <w:rsid w:val="007A28B8"/>
    <w:rPr>
      <w:rFonts w:ascii="Times New Roman" w:eastAsia="Arial" w:hAnsi="Times New Roman" w:cs="Times New Roman"/>
      <w:i/>
      <w:lang w:eastAsia="ru-RU"/>
    </w:rPr>
  </w:style>
  <w:style w:type="character" w:customStyle="1" w:styleId="ae">
    <w:name w:val="Выделенная цитата Знак"/>
    <w:basedOn w:val="a0"/>
    <w:uiPriority w:val="30"/>
    <w:qFormat/>
    <w:rsid w:val="007A28B8"/>
    <w:rPr>
      <w:rFonts w:ascii="Times New Roman" w:eastAsia="Arial" w:hAnsi="Times New Roman" w:cs="Times New Roman"/>
      <w:i/>
      <w:shd w:val="clear" w:color="auto" w:fill="F2F2F2"/>
      <w:lang w:eastAsia="ru-RU"/>
    </w:rPr>
  </w:style>
  <w:style w:type="character" w:customStyle="1" w:styleId="af">
    <w:name w:val="Вопрос Знак"/>
    <w:qFormat/>
    <w:locked/>
    <w:rsid w:val="007A28B8"/>
    <w:rPr>
      <w:rFonts w:ascii="Arial" w:eastAsia="Times New Roman" w:hAnsi="Arial" w:cs="Times New Roman"/>
      <w:b/>
      <w:bCs/>
      <w:sz w:val="30"/>
      <w:szCs w:val="30"/>
    </w:rPr>
  </w:style>
  <w:style w:type="character" w:customStyle="1" w:styleId="af0">
    <w:name w:val="Ответ Знак"/>
    <w:qFormat/>
    <w:locked/>
    <w:rsid w:val="007A28B8"/>
    <w:rPr>
      <w:rFonts w:ascii="Arial" w:eastAsia="Times New Roman" w:hAnsi="Arial" w:cs="Times New Roman"/>
      <w:iCs/>
      <w:sz w:val="26"/>
      <w:szCs w:val="24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sid w:val="007A28B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qFormat/>
    <w:rsid w:val="007A28B8"/>
    <w:rPr>
      <w:sz w:val="16"/>
      <w:szCs w:val="16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A28B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7A28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A28B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A28B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A28B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A28B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A28B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A28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A28B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A28B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A28B8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A28B8"/>
    <w:rPr>
      <w:sz w:val="24"/>
      <w:szCs w:val="24"/>
    </w:rPr>
  </w:style>
  <w:style w:type="character" w:customStyle="1" w:styleId="QuoteChar">
    <w:name w:val="Quote Char"/>
    <w:uiPriority w:val="29"/>
    <w:qFormat/>
    <w:rsid w:val="007A28B8"/>
    <w:rPr>
      <w:i/>
      <w:iCs w:val="0"/>
    </w:rPr>
  </w:style>
  <w:style w:type="character" w:customStyle="1" w:styleId="IntenseQuoteChar">
    <w:name w:val="Intense Quote Char"/>
    <w:uiPriority w:val="30"/>
    <w:qFormat/>
    <w:rsid w:val="007A28B8"/>
    <w:rPr>
      <w:i/>
      <w:iCs w:val="0"/>
    </w:rPr>
  </w:style>
  <w:style w:type="character" w:customStyle="1" w:styleId="EndnoteTextChar">
    <w:name w:val="Endnote Text Char"/>
    <w:uiPriority w:val="99"/>
    <w:qFormat/>
    <w:rsid w:val="007A28B8"/>
    <w:rPr>
      <w:sz w:val="20"/>
    </w:rPr>
  </w:style>
  <w:style w:type="character" w:customStyle="1" w:styleId="HeaderChar">
    <w:name w:val="Header Char"/>
    <w:basedOn w:val="a0"/>
    <w:uiPriority w:val="99"/>
    <w:qFormat/>
    <w:rsid w:val="007A28B8"/>
  </w:style>
  <w:style w:type="character" w:customStyle="1" w:styleId="FooterChar">
    <w:name w:val="Footer Char"/>
    <w:basedOn w:val="a0"/>
    <w:uiPriority w:val="99"/>
    <w:qFormat/>
    <w:rsid w:val="007A28B8"/>
  </w:style>
  <w:style w:type="character" w:customStyle="1" w:styleId="CaptionChar">
    <w:name w:val="Caption Char"/>
    <w:uiPriority w:val="99"/>
    <w:qFormat/>
    <w:rsid w:val="007A28B8"/>
  </w:style>
  <w:style w:type="character" w:customStyle="1" w:styleId="FootnoteTextChar">
    <w:name w:val="Footnote Text Char"/>
    <w:uiPriority w:val="99"/>
    <w:qFormat/>
    <w:rsid w:val="007A28B8"/>
    <w:rPr>
      <w:sz w:val="18"/>
    </w:rPr>
  </w:style>
  <w:style w:type="character" w:customStyle="1" w:styleId="af2">
    <w:name w:val="Карточка Знак"/>
    <w:qFormat/>
    <w:locked/>
    <w:rsid w:val="007A28B8"/>
    <w:rPr>
      <w:rFonts w:ascii="Times New Roman" w:eastAsia="Arial" w:hAnsi="Times New Roman" w:cs="Times New Roman"/>
      <w:lang w:eastAsia="ru-RU"/>
    </w:rPr>
  </w:style>
  <w:style w:type="character" w:customStyle="1" w:styleId="af3">
    <w:name w:val="ИнструкцияКВопросу"/>
    <w:qFormat/>
    <w:rsid w:val="007A28B8"/>
    <w:rPr>
      <w:rFonts w:ascii="Arial" w:hAnsi="Arial" w:cs="Arial"/>
      <w:b/>
      <w:bCs/>
      <w:i/>
      <w:iCs/>
      <w:sz w:val="24"/>
      <w:szCs w:val="24"/>
      <w:lang w:val="ru-RU" w:eastAsia="ru-RU" w:bidi="ar-SA"/>
    </w:rPr>
  </w:style>
  <w:style w:type="character" w:styleId="af4">
    <w:name w:val="FollowedHyperlink"/>
    <w:basedOn w:val="a0"/>
    <w:uiPriority w:val="99"/>
    <w:semiHidden/>
    <w:unhideWhenUsed/>
    <w:rsid w:val="007A28B8"/>
    <w:rPr>
      <w:color w:val="800080" w:themeColor="followedHyperlink"/>
      <w:u w:val="single"/>
    </w:rPr>
  </w:style>
  <w:style w:type="character" w:styleId="af5">
    <w:name w:val="Placeholder Text"/>
    <w:basedOn w:val="a0"/>
    <w:uiPriority w:val="99"/>
    <w:semiHidden/>
    <w:qFormat/>
    <w:rsid w:val="009B3CC6"/>
    <w:rPr>
      <w:color w:val="808080"/>
    </w:rPr>
  </w:style>
  <w:style w:type="character" w:customStyle="1" w:styleId="210">
    <w:name w:val="Заголовок 2 Знак1"/>
    <w:basedOn w:val="a0"/>
    <w:uiPriority w:val="9"/>
    <w:semiHidden/>
    <w:qFormat/>
    <w:rsid w:val="009B3CC6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  <w:rPr>
      <w:rFonts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sid w:val="00F85993"/>
  </w:style>
  <w:style w:type="paragraph" w:styleId="12">
    <w:name w:val="toc 1"/>
    <w:basedOn w:val="a"/>
    <w:next w:val="a"/>
    <w:autoRedefine/>
    <w:uiPriority w:val="39"/>
    <w:unhideWhenUsed/>
    <w:rsid w:val="007A28B8"/>
    <w:pPr>
      <w:spacing w:after="57" w:line="254" w:lineRule="auto"/>
    </w:pPr>
    <w:rPr>
      <w:rFonts w:ascii="Times New Roman" w:eastAsia="Arial" w:hAnsi="Times New Roman" w:cs="Times New Roman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7A28B8"/>
    <w:pPr>
      <w:spacing w:after="57" w:line="254" w:lineRule="auto"/>
      <w:ind w:left="283"/>
    </w:pPr>
    <w:rPr>
      <w:rFonts w:ascii="Times New Roman" w:eastAsia="Arial" w:hAnsi="Times New Roman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A28B8"/>
    <w:pPr>
      <w:spacing w:after="57" w:line="254" w:lineRule="auto"/>
      <w:ind w:left="567"/>
    </w:pPr>
    <w:rPr>
      <w:rFonts w:ascii="Times New Roman" w:eastAsia="Arial" w:hAnsi="Times New Roman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7A28B8"/>
    <w:pPr>
      <w:spacing w:after="57" w:line="254" w:lineRule="auto"/>
      <w:ind w:left="850"/>
    </w:pPr>
    <w:rPr>
      <w:rFonts w:ascii="Times New Roman" w:eastAsia="Arial" w:hAnsi="Times New Roman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7A28B8"/>
    <w:pPr>
      <w:spacing w:after="57" w:line="254" w:lineRule="auto"/>
      <w:ind w:left="1134"/>
    </w:pPr>
    <w:rPr>
      <w:rFonts w:ascii="Times New Roman" w:eastAsia="Arial" w:hAnsi="Times New Roman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7A28B8"/>
    <w:pPr>
      <w:spacing w:after="57" w:line="254" w:lineRule="auto"/>
      <w:ind w:left="1417"/>
    </w:pPr>
    <w:rPr>
      <w:rFonts w:ascii="Times New Roman" w:eastAsia="Arial" w:hAnsi="Times New Roman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A28B8"/>
    <w:pPr>
      <w:spacing w:after="57" w:line="254" w:lineRule="auto"/>
      <w:ind w:left="1701"/>
    </w:pPr>
    <w:rPr>
      <w:rFonts w:ascii="Times New Roman" w:eastAsia="Arial" w:hAnsi="Times New Roman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A28B8"/>
    <w:pPr>
      <w:spacing w:after="57" w:line="254" w:lineRule="auto"/>
      <w:ind w:left="1984"/>
    </w:pPr>
    <w:rPr>
      <w:rFonts w:ascii="Times New Roman" w:eastAsia="Arial" w:hAnsi="Times New Roman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7A28B8"/>
    <w:pPr>
      <w:spacing w:after="57" w:line="254" w:lineRule="auto"/>
      <w:ind w:left="2268"/>
    </w:pPr>
    <w:rPr>
      <w:rFonts w:ascii="Times New Roman" w:eastAsia="Arial" w:hAnsi="Times New Roman" w:cs="Times New Roman"/>
      <w:lang w:eastAsia="ru-RU"/>
    </w:rPr>
  </w:style>
  <w:style w:type="paragraph" w:styleId="afb">
    <w:name w:val="footnote text"/>
    <w:basedOn w:val="a"/>
    <w:uiPriority w:val="99"/>
    <w:semiHidden/>
    <w:unhideWhenUsed/>
    <w:rsid w:val="007A28B8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7A28B8"/>
    <w:pPr>
      <w:spacing w:after="1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d">
    <w:name w:val="header"/>
    <w:basedOn w:val="a"/>
    <w:uiPriority w:val="99"/>
    <w:unhideWhenUsed/>
    <w:rsid w:val="007A2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e">
    <w:name w:val="footer"/>
    <w:basedOn w:val="a"/>
    <w:uiPriority w:val="99"/>
    <w:unhideWhenUsed/>
    <w:rsid w:val="007A2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7A28B8"/>
    <w:pPr>
      <w:spacing w:after="160"/>
    </w:pPr>
    <w:rPr>
      <w:rFonts w:ascii="Times New Roman" w:eastAsia="Arial" w:hAnsi="Times New Roman" w:cs="Times New Roman"/>
      <w:b/>
      <w:bCs/>
      <w:color w:val="4F81BD"/>
      <w:sz w:val="18"/>
      <w:szCs w:val="18"/>
      <w:lang w:eastAsia="ru-RU"/>
    </w:rPr>
  </w:style>
  <w:style w:type="paragraph" w:styleId="aff">
    <w:name w:val="table of figures"/>
    <w:basedOn w:val="a"/>
    <w:next w:val="a"/>
    <w:uiPriority w:val="99"/>
    <w:unhideWhenUsed/>
    <w:qFormat/>
    <w:rsid w:val="007A28B8"/>
    <w:pPr>
      <w:spacing w:after="0" w:line="254" w:lineRule="auto"/>
    </w:pPr>
    <w:rPr>
      <w:rFonts w:ascii="Times New Roman" w:eastAsia="Arial" w:hAnsi="Times New Roman" w:cs="Times New Roman"/>
      <w:lang w:eastAsia="ru-RU"/>
    </w:rPr>
  </w:style>
  <w:style w:type="paragraph" w:styleId="aff0">
    <w:name w:val="endnote text"/>
    <w:basedOn w:val="a"/>
    <w:uiPriority w:val="99"/>
    <w:semiHidden/>
    <w:unhideWhenUsed/>
    <w:rsid w:val="007A28B8"/>
    <w:pPr>
      <w:spacing w:after="0" w:line="240" w:lineRule="auto"/>
    </w:pPr>
    <w:rPr>
      <w:rFonts w:ascii="Times New Roman" w:eastAsia="Arial" w:hAnsi="Times New Roman" w:cs="Times New Roman"/>
      <w:sz w:val="20"/>
      <w:lang w:eastAsia="ru-RU"/>
    </w:rPr>
  </w:style>
  <w:style w:type="paragraph" w:styleId="aff1">
    <w:name w:val="Title"/>
    <w:basedOn w:val="a"/>
    <w:next w:val="a"/>
    <w:uiPriority w:val="10"/>
    <w:qFormat/>
    <w:rsid w:val="007A28B8"/>
    <w:pPr>
      <w:spacing w:before="300" w:line="254" w:lineRule="auto"/>
      <w:contextualSpacing/>
    </w:pPr>
    <w:rPr>
      <w:rFonts w:ascii="Times New Roman" w:eastAsia="Arial" w:hAnsi="Times New Roman" w:cs="Times New Roman"/>
      <w:sz w:val="48"/>
      <w:szCs w:val="48"/>
      <w:lang w:eastAsia="ru-RU"/>
    </w:rPr>
  </w:style>
  <w:style w:type="paragraph" w:styleId="aff2">
    <w:name w:val="Subtitle"/>
    <w:basedOn w:val="a"/>
    <w:next w:val="a"/>
    <w:uiPriority w:val="11"/>
    <w:qFormat/>
    <w:rsid w:val="007A28B8"/>
    <w:pPr>
      <w:spacing w:before="200" w:line="254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styleId="aff3">
    <w:name w:val="annotation subject"/>
    <w:basedOn w:val="afc"/>
    <w:next w:val="afc"/>
    <w:uiPriority w:val="99"/>
    <w:semiHidden/>
    <w:unhideWhenUsed/>
    <w:qFormat/>
    <w:rsid w:val="007A28B8"/>
    <w:rPr>
      <w:rFonts w:eastAsia="Arial"/>
      <w:b/>
      <w:bCs/>
      <w:lang w:eastAsia="ru-RU"/>
    </w:rPr>
  </w:style>
  <w:style w:type="paragraph" w:customStyle="1" w:styleId="14">
    <w:name w:val="Абзац списка1"/>
    <w:basedOn w:val="a"/>
    <w:next w:val="aff4"/>
    <w:uiPriority w:val="34"/>
    <w:qFormat/>
    <w:rsid w:val="007A28B8"/>
    <w:pPr>
      <w:spacing w:after="160" w:line="254" w:lineRule="auto"/>
      <w:ind w:left="720"/>
      <w:contextualSpacing/>
    </w:pPr>
  </w:style>
  <w:style w:type="paragraph" w:styleId="24">
    <w:name w:val="Quote"/>
    <w:basedOn w:val="a"/>
    <w:next w:val="a"/>
    <w:link w:val="211"/>
    <w:uiPriority w:val="29"/>
    <w:qFormat/>
    <w:rsid w:val="007A28B8"/>
    <w:pPr>
      <w:spacing w:after="160" w:line="254" w:lineRule="auto"/>
      <w:ind w:left="720" w:right="720"/>
    </w:pPr>
    <w:rPr>
      <w:rFonts w:ascii="Times New Roman" w:eastAsia="Arial" w:hAnsi="Times New Roman" w:cs="Times New Roman"/>
      <w:i/>
      <w:lang w:eastAsia="ru-RU"/>
    </w:rPr>
  </w:style>
  <w:style w:type="paragraph" w:styleId="aff5">
    <w:name w:val="Intense Quote"/>
    <w:basedOn w:val="a"/>
    <w:next w:val="a"/>
    <w:uiPriority w:val="30"/>
    <w:qFormat/>
    <w:rsid w:val="007A28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4" w:lineRule="auto"/>
      <w:ind w:left="720" w:right="720"/>
    </w:pPr>
    <w:rPr>
      <w:rFonts w:ascii="Times New Roman" w:eastAsia="Arial" w:hAnsi="Times New Roman" w:cs="Times New Roman"/>
      <w:i/>
      <w:lang w:eastAsia="ru-RU"/>
    </w:rPr>
  </w:style>
  <w:style w:type="paragraph" w:styleId="aff6">
    <w:name w:val="index heading"/>
    <w:basedOn w:val="Heading"/>
  </w:style>
  <w:style w:type="paragraph" w:styleId="aff7">
    <w:name w:val="TOC Heading"/>
    <w:uiPriority w:val="39"/>
    <w:unhideWhenUsed/>
    <w:qFormat/>
    <w:rsid w:val="007A28B8"/>
    <w:pPr>
      <w:spacing w:after="160" w:line="254" w:lineRule="auto"/>
    </w:pPr>
    <w:rPr>
      <w:rFonts w:ascii="Times New Roman" w:eastAsia="Arial" w:hAnsi="Times New Roman" w:cs="Times New Roman"/>
      <w:lang w:eastAsia="ru-RU"/>
    </w:rPr>
  </w:style>
  <w:style w:type="paragraph" w:customStyle="1" w:styleId="aff8">
    <w:name w:val="Ответ"/>
    <w:basedOn w:val="a"/>
    <w:qFormat/>
    <w:rsid w:val="007A28B8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  <w:lang w:eastAsia="ru-RU"/>
    </w:rPr>
  </w:style>
  <w:style w:type="paragraph" w:customStyle="1" w:styleId="aff9">
    <w:name w:val="Вопрос"/>
    <w:basedOn w:val="a"/>
    <w:next w:val="aff8"/>
    <w:qFormat/>
    <w:rsid w:val="007A28B8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</w:rPr>
  </w:style>
  <w:style w:type="paragraph" w:customStyle="1" w:styleId="15">
    <w:name w:val="Верхний колонтитул1"/>
    <w:qFormat/>
    <w:rsid w:val="007A28B8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ffa">
    <w:name w:val="Карточка"/>
    <w:basedOn w:val="a"/>
    <w:qFormat/>
    <w:rsid w:val="007A28B8"/>
    <w:pPr>
      <w:spacing w:after="160" w:line="254" w:lineRule="auto"/>
    </w:pPr>
    <w:rPr>
      <w:rFonts w:ascii="Times New Roman" w:eastAsia="Arial" w:hAnsi="Times New Roman" w:cs="Times New Roman"/>
      <w:lang w:eastAsia="ru-RU"/>
    </w:rPr>
  </w:style>
  <w:style w:type="paragraph" w:styleId="aff4">
    <w:name w:val="List Paragraph"/>
    <w:basedOn w:val="a"/>
    <w:uiPriority w:val="34"/>
    <w:qFormat/>
    <w:rsid w:val="007A28B8"/>
    <w:pPr>
      <w:ind w:left="720"/>
      <w:contextualSpacing/>
    </w:pPr>
  </w:style>
  <w:style w:type="paragraph" w:customStyle="1" w:styleId="Default">
    <w:name w:val="Default"/>
    <w:qFormat/>
    <w:rsid w:val="009B3CC6"/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rmal">
    <w:name w:val="ConsPlusNormal"/>
    <w:qFormat/>
    <w:rsid w:val="009B3CC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9B3CC6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9B3CC6"/>
    <w:pPr>
      <w:widowControl w:val="0"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val="en-US" w:eastAsia="zh-CN" w:bidi="hi-IN"/>
    </w:rPr>
  </w:style>
  <w:style w:type="paragraph" w:customStyle="1" w:styleId="ConsPlusNonformat">
    <w:name w:val="ConsPlusNonformat"/>
    <w:uiPriority w:val="99"/>
    <w:qFormat/>
    <w:rsid w:val="009B3CC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B3CC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9B3CC6"/>
    <w:pPr>
      <w:widowControl w:val="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qFormat/>
    <w:rsid w:val="009B3CC6"/>
    <w:pPr>
      <w:widowControl w:val="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qFormat/>
    <w:rsid w:val="009B3CC6"/>
    <w:pPr>
      <w:widowControl w:val="0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qFormat/>
    <w:rsid w:val="009B3CC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9B3CC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9B3CC6"/>
    <w:pPr>
      <w:keepNext/>
      <w:keepLines/>
      <w:spacing w:before="200" w:after="0" w:line="259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eastAsia="ru-RU"/>
    </w:rPr>
  </w:style>
  <w:style w:type="paragraph" w:customStyle="1" w:styleId="22">
    <w:name w:val="Название объекта2"/>
    <w:basedOn w:val="a"/>
    <w:next w:val="a"/>
    <w:link w:val="21"/>
    <w:uiPriority w:val="35"/>
    <w:semiHidden/>
    <w:unhideWhenUsed/>
    <w:qFormat/>
    <w:rsid w:val="009B638D"/>
    <w:pPr>
      <w:spacing w:after="160"/>
    </w:pPr>
    <w:rPr>
      <w:rFonts w:eastAsia="Arial"/>
      <w:b/>
      <w:bCs/>
      <w:color w:val="4F81BD"/>
      <w:sz w:val="18"/>
      <w:szCs w:val="18"/>
      <w:lang w:eastAsia="ru-RU"/>
    </w:rPr>
  </w:style>
  <w:style w:type="numbering" w:customStyle="1" w:styleId="16">
    <w:name w:val="Нет списка1"/>
    <w:uiPriority w:val="99"/>
    <w:semiHidden/>
    <w:unhideWhenUsed/>
    <w:qFormat/>
    <w:rsid w:val="007A28B8"/>
  </w:style>
  <w:style w:type="numbering" w:customStyle="1" w:styleId="211">
    <w:name w:val="Цитата 2 Знак1"/>
    <w:link w:val="24"/>
    <w:uiPriority w:val="99"/>
    <w:semiHidden/>
    <w:unhideWhenUsed/>
    <w:qFormat/>
    <w:rsid w:val="009B3CC6"/>
  </w:style>
  <w:style w:type="numbering" w:customStyle="1" w:styleId="110">
    <w:name w:val="Нет списка11"/>
    <w:uiPriority w:val="99"/>
    <w:semiHidden/>
    <w:unhideWhenUsed/>
    <w:qFormat/>
    <w:rsid w:val="009B3CC6"/>
  </w:style>
  <w:style w:type="numbering" w:customStyle="1" w:styleId="213">
    <w:name w:val="Нет списка21"/>
    <w:uiPriority w:val="99"/>
    <w:semiHidden/>
    <w:unhideWhenUsed/>
    <w:qFormat/>
    <w:rsid w:val="009B3CC6"/>
  </w:style>
  <w:style w:type="numbering" w:customStyle="1" w:styleId="32">
    <w:name w:val="Нет списка3"/>
    <w:uiPriority w:val="99"/>
    <w:semiHidden/>
    <w:unhideWhenUsed/>
    <w:qFormat/>
    <w:rsid w:val="009B638D"/>
  </w:style>
  <w:style w:type="table" w:styleId="affb">
    <w:name w:val="Table Grid"/>
    <w:basedOn w:val="a1"/>
    <w:uiPriority w:val="39"/>
    <w:rsid w:val="007A28B8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A28B8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A28B8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rsid w:val="007A28B8"/>
    <w:rPr>
      <w:lang w:eastAsia="ru-RU"/>
    </w:rPr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A28B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A28B8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7">
    <w:name w:val="Сетка таблицы1"/>
    <w:basedOn w:val="a1"/>
    <w:uiPriority w:val="39"/>
    <w:rsid w:val="007A28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9B3CC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39"/>
    <w:rsid w:val="009B3CC6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39"/>
    <w:rsid w:val="009B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1">
    <w:name w:val="Grid Table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1">
    <w:name w:val="Grid Table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1">
    <w:name w:val="Grid Table 4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5Dark1">
    <w:name w:val="Grid Table 5 Dark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1">
    <w:name w:val="Grid Table 6 Colorful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ListTable1Light1">
    <w:name w:val="List Table 1 Light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1">
    <w:name w:val="List Table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31">
    <w:name w:val="List Table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1">
    <w:name w:val="List Table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5Dark1">
    <w:name w:val="List Table 5 Dark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1">
    <w:name w:val="List Table 6 Colorful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TableGridLight1">
    <w:name w:val="Table Grid Light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">
    <w:name w:val="Таблица простая 21"/>
    <w:basedOn w:val="a1"/>
    <w:uiPriority w:val="59"/>
    <w:rsid w:val="009B638D"/>
    <w:rPr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/>
      </w:tcPr>
    </w:tblStylePr>
    <w:tblStylePr w:type="band1Horz">
      <w:rPr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/>
      </w:tcPr>
    </w:tblStylePr>
    <w:tblStylePr w:type="band1Horz">
      <w:rPr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color w:val="266779"/>
        <w:sz w:val="22"/>
      </w:rPr>
      <w:tblPr/>
      <w:tcPr>
        <w:shd w:val="clear" w:color="FDE9D8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color w:val="A6BFDD"/>
        <w:sz w:val="22"/>
      </w:rPr>
      <w:tblPr/>
      <w:tcPr>
        <w:shd w:val="clear" w:color="DAE5F1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color w:val="D99695"/>
        <w:sz w:val="22"/>
      </w:rPr>
      <w:tblPr/>
      <w:tcPr>
        <w:shd w:val="clear" w:color="F2DCDC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color w:val="9ABB59"/>
        <w:sz w:val="22"/>
      </w:rPr>
      <w:tblPr/>
      <w:tcPr>
        <w:shd w:val="clear" w:color="EAF1DC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color w:val="B2A1C6"/>
        <w:sz w:val="22"/>
      </w:rPr>
      <w:tblPr/>
      <w:tcPr>
        <w:shd w:val="clear" w:color="E5DFEC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color w:val="266779"/>
        <w:sz w:val="22"/>
      </w:rPr>
      <w:tblPr/>
      <w:tcPr>
        <w:shd w:val="clear" w:color="DAEEF3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color w:val="B15407"/>
        <w:sz w:val="22"/>
      </w:rPr>
      <w:tblPr/>
      <w:tcPr>
        <w:shd w:val="clear" w:color="FDE9D8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/>
      </w:tcPr>
    </w:tblStylePr>
    <w:tblStylePr w:type="band1Horz">
      <w:rPr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/>
      </w:tcPr>
    </w:tblStylePr>
    <w:tblStylePr w:type="band1Horz">
      <w:rPr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/>
      </w:tcPr>
    </w:tblStylePr>
    <w:tblStylePr w:type="band1Horz">
      <w:rPr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/>
      </w:tcPr>
    </w:tblStylePr>
    <w:tblStylePr w:type="band1Horz">
      <w:rPr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/>
      </w:tcPr>
    </w:tblStylePr>
    <w:tblStylePr w:type="band1Horz">
      <w:rPr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/>
      </w:tcPr>
    </w:tblStylePr>
    <w:tblStylePr w:type="band1Horz">
      <w:rPr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color w:val="2A4A71"/>
        <w:sz w:val="22"/>
      </w:rPr>
      <w:tblPr/>
      <w:tcPr>
        <w:shd w:val="clear" w:color="D2DFEE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color w:val="D99695"/>
        <w:sz w:val="22"/>
      </w:rPr>
      <w:tblPr/>
      <w:tcPr>
        <w:shd w:val="clear" w:color="EFD2D2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color w:val="C3D69B"/>
        <w:sz w:val="22"/>
      </w:rPr>
      <w:tblPr/>
      <w:tcPr>
        <w:shd w:val="clear" w:color="E5EED5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color w:val="B2A1C6"/>
        <w:sz w:val="22"/>
      </w:rPr>
      <w:tblPr/>
      <w:tcPr>
        <w:shd w:val="clear" w:color="DFD8E7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color w:val="92CCDC"/>
        <w:sz w:val="22"/>
      </w:rPr>
      <w:tblPr/>
      <w:tcPr>
        <w:shd w:val="clear" w:color="D1EAF0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color w:val="FAC090"/>
        <w:sz w:val="22"/>
      </w:rPr>
      <w:tblPr/>
      <w:tcPr>
        <w:shd w:val="clear" w:color="FDE4D0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/>
      </w:tcPr>
    </w:tblStylePr>
    <w:tblStylePr w:type="lastRow">
      <w:rPr>
        <w:color w:val="F2F2F2"/>
        <w:sz w:val="22"/>
      </w:rPr>
      <w:tblPr/>
      <w:tcPr>
        <w:shd w:val="clear" w:color="5D8AC2" w:fill="5D8AC2"/>
      </w:tcPr>
    </w:tblStylePr>
    <w:tblStylePr w:type="firstCol">
      <w:rPr>
        <w:color w:val="F2F2F2"/>
        <w:sz w:val="22"/>
      </w:rPr>
      <w:tblPr/>
      <w:tcPr>
        <w:shd w:val="clear" w:color="5D8AC2" w:fill="5D8AC2"/>
      </w:tcPr>
    </w:tblStylePr>
    <w:tblStylePr w:type="lastCol">
      <w:rPr>
        <w:color w:val="F2F2F2"/>
        <w:sz w:val="22"/>
      </w:rPr>
      <w:tblPr/>
      <w:tcPr>
        <w:shd w:val="clear" w:color="5D8AC2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/>
      </w:tcPr>
    </w:tblStylePr>
    <w:tblStylePr w:type="lastRow">
      <w:rPr>
        <w:color w:val="F2F2F2"/>
        <w:sz w:val="22"/>
      </w:rPr>
      <w:tblPr/>
      <w:tcPr>
        <w:shd w:val="clear" w:color="D99695" w:fill="D99695"/>
      </w:tcPr>
    </w:tblStylePr>
    <w:tblStylePr w:type="firstCol">
      <w:rPr>
        <w:color w:val="F2F2F2"/>
        <w:sz w:val="22"/>
      </w:rPr>
      <w:tblPr/>
      <w:tcPr>
        <w:shd w:val="clear" w:color="D99695" w:fill="D99695"/>
      </w:tcPr>
    </w:tblStylePr>
    <w:tblStylePr w:type="lastCol">
      <w:rPr>
        <w:color w:val="F2F2F2"/>
        <w:sz w:val="22"/>
      </w:rPr>
      <w:tblPr/>
      <w:tcPr>
        <w:shd w:val="clear" w:color="D99695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/>
      </w:tcPr>
    </w:tblStylePr>
    <w:tblStylePr w:type="lastRow">
      <w:rPr>
        <w:color w:val="F2F2F2"/>
        <w:sz w:val="22"/>
      </w:rPr>
      <w:tblPr/>
      <w:tcPr>
        <w:shd w:val="clear" w:color="B2A1C6" w:fill="B2A1C6"/>
      </w:tcPr>
    </w:tblStylePr>
    <w:tblStylePr w:type="firstCol">
      <w:rPr>
        <w:color w:val="F2F2F2"/>
        <w:sz w:val="22"/>
      </w:rPr>
      <w:tblPr/>
      <w:tcPr>
        <w:shd w:val="clear" w:color="B2A1C6" w:fill="B2A1C6"/>
      </w:tcPr>
    </w:tblStylePr>
    <w:tblStylePr w:type="lastCol">
      <w:rPr>
        <w:color w:val="F2F2F2"/>
        <w:sz w:val="22"/>
      </w:rPr>
      <w:tblPr/>
      <w:tcPr>
        <w:shd w:val="clear" w:color="B2A1C6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/>
      </w:tcPr>
    </w:tblStylePr>
    <w:tblStylePr w:type="lastRow">
      <w:rPr>
        <w:color w:val="F2F2F2"/>
        <w:sz w:val="22"/>
      </w:rPr>
      <w:tblPr/>
      <w:tcPr>
        <w:shd w:val="clear" w:color="4BACC6" w:fill="4BACC6"/>
      </w:tcPr>
    </w:tblStylePr>
    <w:tblStylePr w:type="firstCol">
      <w:rPr>
        <w:color w:val="F2F2F2"/>
        <w:sz w:val="22"/>
      </w:rPr>
      <w:tblPr/>
      <w:tcPr>
        <w:shd w:val="clear" w:color="4BACC6" w:fill="4BACC6"/>
      </w:tcPr>
    </w:tblStylePr>
    <w:tblStylePr w:type="lastCol">
      <w:rPr>
        <w:color w:val="F2F2F2"/>
        <w:sz w:val="22"/>
      </w:rPr>
      <w:tblPr/>
      <w:tcPr>
        <w:shd w:val="clear" w:color="4BACC6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9B63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/>
      </w:tcPr>
    </w:tblStylePr>
    <w:tblStylePr w:type="lastRow">
      <w:rPr>
        <w:color w:val="F2F2F2"/>
        <w:sz w:val="22"/>
      </w:rPr>
      <w:tblPr/>
      <w:tcPr>
        <w:shd w:val="clear" w:color="F79646" w:fill="F79646"/>
      </w:tcPr>
    </w:tblStylePr>
    <w:tblStylePr w:type="firstCol">
      <w:rPr>
        <w:color w:val="F2F2F2"/>
        <w:sz w:val="22"/>
      </w:rPr>
      <w:tblPr/>
      <w:tcPr>
        <w:shd w:val="clear" w:color="F79646" w:fill="F79646"/>
      </w:tcPr>
    </w:tblStylePr>
    <w:tblStylePr w:type="lastCol">
      <w:rPr>
        <w:color w:val="F2F2F2"/>
        <w:sz w:val="22"/>
      </w:rPr>
      <w:tblPr/>
      <w:tcPr>
        <w:shd w:val="clear" w:color="F79646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9B638D"/>
    <w:rPr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3">
    <w:name w:val="Сетка таблицы3"/>
    <w:basedOn w:val="a1"/>
    <w:uiPriority w:val="39"/>
    <w:rsid w:val="009B638D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9B6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10E8-D80E-4BE0-941C-97B7F727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13091</Words>
  <Characters>74619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2025-09-19T01:10:00Z</cp:lastPrinted>
  <dcterms:created xsi:type="dcterms:W3CDTF">2025-09-19T02:00:00Z</dcterms:created>
  <dcterms:modified xsi:type="dcterms:W3CDTF">2025-09-25T08:54:00Z</dcterms:modified>
  <dc:language>ru-RU</dc:language>
</cp:coreProperties>
</file>