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5C9" w:rsidRDefault="00B95C98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809625"/>
            <wp:effectExtent l="0" t="0" r="0" b="0"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115C9" w:rsidRDefault="00B95C98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8"/>
          <w:szCs w:val="28"/>
          <w:lang w:eastAsia="ru-RU"/>
        </w:rPr>
        <w:t xml:space="preserve">ГЛАВА 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ГОРОДА   ИСКИТИМА</w:t>
      </w:r>
    </w:p>
    <w:p w:rsidR="002115C9" w:rsidRDefault="00B95C98">
      <w:pPr>
        <w:shd w:val="clear" w:color="auto" w:fill="FFFFFF"/>
        <w:spacing w:after="0" w:line="322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НОВОСИБИРСКОЙ  ОБЛАСТИ</w:t>
      </w:r>
    </w:p>
    <w:p w:rsidR="002115C9" w:rsidRDefault="00B95C98">
      <w:pPr>
        <w:keepNext/>
        <w:spacing w:before="12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pacing w:val="20"/>
          <w:sz w:val="36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pacing w:val="20"/>
          <w:sz w:val="36"/>
          <w:szCs w:val="20"/>
          <w:lang w:eastAsia="ru-RU"/>
        </w:rPr>
        <w:t>ПОСТАНОВЛЕНИЕ</w:t>
      </w:r>
    </w:p>
    <w:p w:rsidR="002115C9" w:rsidRDefault="002115C9">
      <w:pPr>
        <w:rPr>
          <w:rFonts w:ascii="Times New Roman" w:hAnsi="Times New Roman" w:cs="Times New Roman"/>
        </w:rPr>
      </w:pPr>
    </w:p>
    <w:p w:rsidR="002115C9" w:rsidRDefault="00B95C98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noProof/>
          <w:lang w:eastAsia="ru-RU"/>
        </w:rPr>
        <w:drawing>
          <wp:anchor distT="0" distB="0" distL="0" distR="0" simplePos="0" relativeHeight="5" behindDoc="0" locked="0" layoutInCell="0" allowOverlap="1" wp14:anchorId="490CBC42" wp14:editId="089F0D57">
            <wp:simplePos x="0" y="0"/>
            <wp:positionH relativeFrom="character">
              <wp:posOffset>-563880</wp:posOffset>
            </wp:positionH>
            <wp:positionV relativeFrom="line">
              <wp:posOffset>3810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2115C9" w:rsidRDefault="00B95C9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2115C9" w:rsidRDefault="002115C9">
      <w:pPr>
        <w:jc w:val="center"/>
        <w:rPr>
          <w:rFonts w:ascii="Times New Roman" w:hAnsi="Times New Roman" w:cs="Times New Roman"/>
        </w:rPr>
      </w:pPr>
    </w:p>
    <w:p w:rsidR="002115C9" w:rsidRDefault="00B95C98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проведении публичных слушаний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вопросу предоставления разрешения на условно разрешенный вид использования земельного участка</w:t>
      </w:r>
    </w:p>
    <w:p w:rsidR="002115C9" w:rsidRDefault="002115C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115C9" w:rsidRDefault="00B95C98">
      <w:pPr>
        <w:spacing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Во исполнение Федерального закона от 06.10.2003 № 131-ФЗ «Об общих принципах организации местного самоуправления в Российской Федерации», в соответствии с Градостроительным кодексом РФ, Уставом города Искитима, решением Совета депутатов города Искитима Новосибирской области от 31.05.2017 № 84 «Об утверждении Положения о порядке организации и проведения публичных слушаний в городе Искитиме Новосибирской области», решением Совета депутатов города Искитима Новосибирской области от 06.04.2022 № 74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«Об утверждении Порядка организации и проведения публичных слушаний в городе Искитиме по вопросам градостроительной деятельности»,  с целью привлечения жителей города Искитима к обсуждению вопроса о предоставлении разрешения на условно разрешенный вид использования земельного участка,</w:t>
      </w:r>
    </w:p>
    <w:p w:rsidR="002115C9" w:rsidRDefault="00211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115C9" w:rsidRDefault="00B95C9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ПОСТАНОВЛЯЮ:</w:t>
      </w:r>
    </w:p>
    <w:p w:rsidR="002115C9" w:rsidRDefault="002115C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115C9" w:rsidRDefault="00B95C9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Назначить публичные слушания на 11.03.2025 года в 15-00 часов по адресу: Новосибирская обл., г. Искитим, ул. Пушкина, 39А/1 по вопросу предоставления разрешения на условно разрешенный вид использования земельного участка площадью 1175 кв. м, с местоположением: Новосибирская область, г. Искитим, микрорайон Индустриальный. Испрашиваемый вид использования  – обслуживание жилой застройки (2.7), площадки для занятия спортом (5.1.3) (приложение).</w:t>
      </w:r>
    </w:p>
    <w:p w:rsidR="002115C9" w:rsidRDefault="00B95C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2.Комиссии по градостроительству, землепользованию и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застройке города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Искитима организовать и провести публичные слушания по вопросу, указанному в п. 1. настоящего постановления.</w:t>
      </w:r>
    </w:p>
    <w:p w:rsidR="002115C9" w:rsidRDefault="00B95C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3.Определить место и время организации экспозиции демонстрационных материалов и иных материалов информационного характера по вопросу, указанному в п. 1. настоящего постановления, а также приема замечаний и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предложений участников публичных слушаний: отдела архитектуры и строительства администрации г. Искитима в здании по адресу: Новосибирская область, г. Искитим, ул. Пушкина, 39А/1 в понедельник, вторник и среду с 14.00 до 16.00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или посредством официального сайта администрации г. Искитима, федеральной государственной информационной системы «Единый портал государственных и муниципальных услуг (функций)».</w:t>
      </w:r>
    </w:p>
    <w:p w:rsidR="002115C9" w:rsidRDefault="00B95C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4.Управлению делами (О. А. Смирнова) 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ведомости» и на официальном сайте администрации г. Искитима.</w:t>
      </w:r>
    </w:p>
    <w:p w:rsidR="002115C9" w:rsidRDefault="00B95C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5.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2115C9" w:rsidRDefault="002115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2115C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B95C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2115C9" w:rsidRDefault="00B95C98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  <w:t xml:space="preserve"> </w:t>
      </w:r>
    </w:p>
    <w:p w:rsidR="002115C9" w:rsidRDefault="0021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115C9" w:rsidRDefault="002115C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2115C9">
      <w:pPr>
        <w:jc w:val="center"/>
      </w:pP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постановлению Главы города Искитима 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25.02. 2025 № 5-г </w:t>
      </w:r>
    </w:p>
    <w:p w:rsidR="002115C9" w:rsidRDefault="002115C9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разрешения на условно разрешенный вид использования земельных участков </w:t>
      </w:r>
    </w:p>
    <w:p w:rsidR="002115C9" w:rsidRDefault="002115C9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со статьей 39 Градостроительного кодекса Российской Федерации, решением Совета депутатов города Искитима Новосибирской области от 23.12.2009 № 410 «Об утверждении Правил землепользования и застройки города Искитима» (в редакции 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20.12.2024 № 267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), на основании заключения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  <w:lang w:eastAsia="ru-RU"/>
        </w:rPr>
        <w:t xml:space="preserve">по результатам публичных слушаний по вопросу предоставления разрешений на условно разрешенный вид использования земельного участка от _________,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рекомендаций комиссии по градостроительству, землепользованию и застройке города Искитима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предоставлении разрешения на условно разрешенный вид использования земельного участка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____________, подготовлен: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проект по вопросу по вопросу предоставления разрешения на условно разрешенный вид использования земельного участка площадью 1175 кв. м, с местоположением: Новосибирская область, г. Искитим, микрорайон Индустриальный. Испрашиваемый вид использования  – обслуживание жилой застройки (2.7), площадки для занятия спортом (5.1.3)  (приложение).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разрабатывается для размещения детской площадки. Указанный земельный участок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Правил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землепользования и застройки города Искитима расположен в зоне застройки многоэтажными жилыми домами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Жмн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Градостроительным регламентом данной территориальной зоны, условно разрешенным видом использования предусмотрено разрешенное использование – «обслуживание жилой застройки (2.7)». Данный вид разрешенного использования включает в себя «площадки для занятия спортом (5.1.2)». В соответствии с Классификатором видов разрешенного использования земельных участков, утвержденным приказом Федеральной службы государственной регистрации, кадастра и картографии от 10.11.2020 №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/0412, данное разрешенное использование предусматривает размещение площадок для занятия спортом и физкультурой на открытом воздухе (физкультурные площадки, беговые дорожки, поля для спортивной ходьбы. 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возможного использования испрашиваемого земельного участка для размещения детской площадки проектом вносится предложение: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предоставить разрешение на условно разрешенный вид использования земельного участка площадью 1175 кв. м с местоположением: Новосибирская область, г. Искитим, микрорайон Индустриальный. Испрашиваемый вид использования  – обслуживание жилой застройки (2.7), площадки для занятия спортом (5.1.3) в зоне застройки многоэтажными жилыми домами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Жмн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115C9" w:rsidRDefault="002115C9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</w:p>
    <w:p w:rsidR="002115C9" w:rsidRDefault="002115C9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ФРАГМЕНТ КАРТЫ ГРАДОСТРОИТЕЛЬНОГО ЗОНИРОВАНИЯ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Земельный участок площадью 1175 кв. м, с местоположением: Новосибирская область, г. Искитим,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мкр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Индустриальный. Испрашиваемый вид использования  – обслуживание жилой застройки (2.7), площадки для занятия спортом (5.1.3) в зоне застройки многоэтажными жилыми домами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Жмн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2115C9" w:rsidRDefault="00B95C98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4" behindDoc="0" locked="0" layoutInCell="0" allowOverlap="1">
            <wp:simplePos x="0" y="0"/>
            <wp:positionH relativeFrom="column">
              <wp:posOffset>-9525</wp:posOffset>
            </wp:positionH>
            <wp:positionV relativeFrom="paragraph">
              <wp:posOffset>105410</wp:posOffset>
            </wp:positionV>
            <wp:extent cx="6125210" cy="5639435"/>
            <wp:effectExtent l="0" t="0" r="0" b="0"/>
            <wp:wrapTight wrapText="bothSides">
              <wp:wrapPolygon edited="0">
                <wp:start x="-2" y="0"/>
                <wp:lineTo x="-2" y="21522"/>
                <wp:lineTo x="21562" y="21522"/>
                <wp:lineTo x="21562" y="0"/>
                <wp:lineTo x="-2" y="0"/>
              </wp:wrapPolygon>
            </wp:wrapTight>
            <wp:docPr id="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5210" cy="5639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115C9" w:rsidRDefault="002115C9">
      <w:pPr>
        <w:tabs>
          <w:tab w:val="left" w:pos="916"/>
          <w:tab w:val="left" w:pos="1832"/>
          <w:tab w:val="left" w:pos="2748"/>
          <w:tab w:val="left" w:pos="69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15C9" w:rsidRDefault="00B95C98">
      <w:pPr>
        <w:tabs>
          <w:tab w:val="left" w:pos="420"/>
        </w:tabs>
        <w:spacing w:after="0" w:line="240" w:lineRule="auto"/>
        <w:ind w:left="1418" w:hanging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28575" distB="0" distL="28575" distR="0" simplePos="0" relativeHeight="3" behindDoc="0" locked="0" layoutInCell="0" allowOverlap="1" wp14:anchorId="291515FE">
                <wp:simplePos x="0" y="0"/>
                <wp:positionH relativeFrom="column">
                  <wp:posOffset>356235</wp:posOffset>
                </wp:positionH>
                <wp:positionV relativeFrom="paragraph">
                  <wp:posOffset>9525</wp:posOffset>
                </wp:positionV>
                <wp:extent cx="403860" cy="321310"/>
                <wp:effectExtent l="19050" t="19050" r="34925" b="41910"/>
                <wp:wrapNone/>
                <wp:docPr id="5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200" cy="32076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  <a:round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рямоугольник 24" path="m0,0l-2147483645,0l-2147483645,-2147483646l0,-2147483646xe" stroked="t" o:allowincell="f" style="position:absolute;margin-left:28.05pt;margin-top:0.75pt;width:31.7pt;height:25.2pt;mso-wrap-style:none;v-text-anchor:middle" wp14:anchorId="291515FE">
                <v:fill o:detectmouseclick="t" on="false"/>
                <v:stroke color="red" weight="57240" joinstyle="round" endcap="flat"/>
                <w10:wrap type="none"/>
              </v:rect>
            </w:pict>
          </mc:Fallback>
        </mc:AlternateConten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земельный участок площадью 1175 кв. м, с местоположением: Новосибирская область, г. Искитим,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мкр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Индустриальный </w:t>
      </w:r>
    </w:p>
    <w:p w:rsidR="002115C9" w:rsidRDefault="002115C9">
      <w:pPr>
        <w:tabs>
          <w:tab w:val="left" w:pos="420"/>
        </w:tabs>
        <w:spacing w:after="0" w:line="240" w:lineRule="auto"/>
        <w:ind w:left="1418" w:hanging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2115C9">
      <w:pPr>
        <w:tabs>
          <w:tab w:val="left" w:pos="420"/>
        </w:tabs>
        <w:spacing w:after="0" w:line="240" w:lineRule="auto"/>
        <w:ind w:left="1418" w:hanging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2115C9">
      <w:pPr>
        <w:tabs>
          <w:tab w:val="left" w:pos="420"/>
        </w:tabs>
        <w:spacing w:after="0" w:line="240" w:lineRule="auto"/>
        <w:ind w:left="1418" w:hanging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5C9" w:rsidRDefault="002115C9">
      <w:pPr>
        <w:tabs>
          <w:tab w:val="left" w:pos="420"/>
        </w:tabs>
        <w:spacing w:after="0" w:line="240" w:lineRule="auto"/>
        <w:ind w:left="1418" w:hanging="4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115C9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5C9"/>
    <w:rsid w:val="002115C9"/>
    <w:rsid w:val="00A767AB"/>
    <w:rsid w:val="00B95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Знак Знак2 Знак Знак"/>
    <w:basedOn w:val="a"/>
    <w:qFormat/>
    <w:rsid w:val="003B2947"/>
    <w:pPr>
      <w:widowControl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21">
    <w:name w:val="Знак Знак2 Знак Знак"/>
    <w:basedOn w:val="a"/>
    <w:qFormat/>
    <w:rsid w:val="003B2947"/>
    <w:pPr>
      <w:widowControl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836</Words>
  <Characters>4769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2025-02-25T08:01:00Z</dcterms:created>
  <dcterms:modified xsi:type="dcterms:W3CDTF">2025-02-26T03:35:00Z</dcterms:modified>
  <dc:language>ru-RU</dc:language>
</cp:coreProperties>
</file>