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BC8" w:rsidRDefault="005436E3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2051685" distL="114300" distR="113665" simplePos="0" relativeHeight="2" behindDoc="0" locked="0" layoutInCell="0" allowOverlap="1" wp14:anchorId="435FF819">
                <wp:simplePos x="0" y="0"/>
                <wp:positionH relativeFrom="margin">
                  <wp:posOffset>948690</wp:posOffset>
                </wp:positionH>
                <wp:positionV relativeFrom="page">
                  <wp:posOffset>2409825</wp:posOffset>
                </wp:positionV>
                <wp:extent cx="3229610" cy="657860"/>
                <wp:effectExtent l="0" t="0" r="9525" b="9525"/>
                <wp:wrapTopAndBottom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840" cy="657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436E3" w:rsidRDefault="005436E3">
                            <w:pPr>
                              <w:pStyle w:val="FrameContents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436E3" w:rsidRDefault="005436E3">
                            <w:pPr>
                              <w:pStyle w:val="FrameContents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97BC8" w:rsidRDefault="005436E3">
                            <w:pPr>
                              <w:pStyle w:val="FrameContents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г.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Искитим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4" o:spid="_x0000_s1026" style="position:absolute;left:0;text-align:left;margin-left:74.7pt;margin-top:189.75pt;width:254.3pt;height:51.8pt;z-index:2;visibility:visible;mso-wrap-style:square;mso-wrap-distance-left:9pt;mso-wrap-distance-top:0;mso-wrap-distance-right:8.95pt;mso-wrap-distance-bottom:161.55pt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" o:allowincell="f" filled="f" stroked="f" strokeweight="0">
                <v:textbox inset="0,0,0,0">
                  <w:txbxContent>
                    <w:p w:rsidR="005436E3" w:rsidRDefault="005436E3">
                      <w:pPr>
                        <w:pStyle w:val="FrameContents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5436E3" w:rsidRDefault="005436E3">
                      <w:pPr>
                        <w:pStyle w:val="FrameContents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F97BC8" w:rsidRDefault="005436E3">
                      <w:pPr>
                        <w:pStyle w:val="FrameContents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г.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Искитим</w:t>
                      </w:r>
                      <w:proofErr w:type="spellEnd"/>
                    </w:p>
                  </w:txbxContent>
                </v:textbox>
                <w10:wrap type="topAndBottom" anchorx="margin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4" behindDoc="0" locked="0" layoutInCell="0" allowOverlap="1" wp14:anchorId="49F5446E" wp14:editId="614F0082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945" cy="1616075"/>
                <wp:effectExtent l="0" t="0" r="0" b="0"/>
                <wp:wrapTopAndBottom/>
                <wp:docPr id="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280" cy="1615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97BC8" w:rsidRDefault="005436E3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C0AD37" wp14:editId="4DC20580">
                                  <wp:extent cx="552450" cy="809625"/>
                                  <wp:effectExtent l="0" t="0" r="0" b="0"/>
                                  <wp:docPr id="6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Рисунок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97BC8" w:rsidRDefault="005436E3">
                            <w:pPr>
                              <w:pStyle w:val="FrameContents"/>
                              <w:shd w:val="clear" w:color="auto" w:fill="FFFFFF"/>
                              <w:spacing w:line="322" w:lineRule="exact"/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ГЛАВА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ГОРОДА   ИСКИТИМА</w:t>
                            </w:r>
                          </w:p>
                          <w:p w:rsidR="00F97BC8" w:rsidRDefault="005436E3">
                            <w:pPr>
                              <w:pStyle w:val="FrameContents"/>
                              <w:shd w:val="clear" w:color="auto" w:fill="FFFFFF"/>
                              <w:spacing w:line="322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НОВОСИБИРСКОЙ  ОБЛАСТИ</w:t>
                            </w:r>
                          </w:p>
                          <w:p w:rsidR="00F97BC8" w:rsidRDefault="005436E3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  <w:p w:rsidR="00F97BC8" w:rsidRDefault="00F97BC8">
                            <w:pPr>
                              <w:pStyle w:val="1"/>
                              <w:rPr>
                                <w:spacing w:val="20"/>
                                <w:sz w:val="36"/>
                              </w:rPr>
                            </w:pP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3" o:spid="_x0000_s1027" style="position:absolute;left:0;text-align:left;margin-left:-15.6pt;margin-top:56.7pt;width:495.35pt;height:127.25pt;z-index:4;visibility:visible;mso-wrap-style:square;mso-wrap-distance-left:0;mso-wrap-distance-top:0;mso-wrap-distance-right:0;mso-wrap-distance-bottom:189.95pt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" o:allowincell="f" filled="f" stroked="f" strokeweight="0">
                <v:textbox inset="0,0,0,0">
                  <w:txbxContent>
                    <w:p w:rsidR="00F97BC8" w:rsidRDefault="005436E3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C0AD37" wp14:editId="4DC20580">
                            <wp:extent cx="552450" cy="809625"/>
                            <wp:effectExtent l="0" t="0" r="0" b="0"/>
                            <wp:docPr id="6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Рисунок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97BC8" w:rsidRDefault="005436E3">
                      <w:pPr>
                        <w:pStyle w:val="FrameContents"/>
                        <w:shd w:val="clear" w:color="auto" w:fill="FFFFFF"/>
                        <w:spacing w:line="322" w:lineRule="exact"/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ГЛАВА  </w:t>
                      </w:r>
                      <w:r>
                        <w:rPr>
                          <w:b/>
                          <w:bCs/>
                          <w:color w:val="000000"/>
                          <w:spacing w:val="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ГОРОДА   ИСКИТИМА</w:t>
                      </w:r>
                    </w:p>
                    <w:p w:rsidR="00F97BC8" w:rsidRDefault="005436E3">
                      <w:pPr>
                        <w:pStyle w:val="FrameContents"/>
                        <w:shd w:val="clear" w:color="auto" w:fill="FFFFFF"/>
                        <w:spacing w:line="322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НОВОСИБИРСКОЙ  ОБЛАСТИ</w:t>
                      </w:r>
                    </w:p>
                    <w:p w:rsidR="00F97BC8" w:rsidRDefault="005436E3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  <w:p w:rsidR="00F97BC8" w:rsidRDefault="00F97BC8">
                      <w:pPr>
                        <w:pStyle w:val="1"/>
                        <w:rPr>
                          <w:spacing w:val="20"/>
                          <w:sz w:val="36"/>
                        </w:rPr>
                      </w:pPr>
                    </w:p>
                  </w:txbxContent>
                </v:textbox>
                <w10:wrap type="topAndBottom" anchorx="margin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467360" distL="114300" distR="113665" simplePos="0" relativeHeight="6" behindDoc="0" locked="0" layoutInCell="0" allowOverlap="1" wp14:anchorId="2ED35F2F" wp14:editId="7DF74D63">
                <wp:simplePos x="0" y="0"/>
                <wp:positionH relativeFrom="margin">
                  <wp:posOffset>-51435</wp:posOffset>
                </wp:positionH>
                <wp:positionV relativeFrom="page">
                  <wp:posOffset>3248025</wp:posOffset>
                </wp:positionV>
                <wp:extent cx="6144260" cy="1391285"/>
                <wp:effectExtent l="0" t="0" r="9525" b="0"/>
                <wp:wrapTopAndBottom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760" cy="1390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97BC8" w:rsidRDefault="00F97BC8">
                            <w:pPr>
                              <w:pStyle w:val="FrameContents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F97BC8" w:rsidRDefault="00F97BC8">
                            <w:pPr>
                              <w:pStyle w:val="FrameContents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F97BC8" w:rsidRDefault="005436E3">
                            <w:pPr>
                              <w:pStyle w:val="FrameContents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О проведении публичных слушаний по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проекту внесения изменений </w:t>
                            </w:r>
                          </w:p>
                          <w:p w:rsidR="00F97BC8" w:rsidRDefault="005436E3">
                            <w:pPr>
                              <w:pStyle w:val="FrameContents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в Правила землепользования и застройки г.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утвержденные решением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Совета депутатов города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от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23.12.2009 № 410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(в ред.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от 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.12.2024 № 267)</w:t>
                            </w:r>
                          </w:p>
                          <w:p w:rsidR="00F97BC8" w:rsidRDefault="00F97BC8">
                            <w:pPr>
                              <w:pStyle w:val="FrameContents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F97BC8" w:rsidRDefault="00F97BC8">
                            <w:pPr>
                              <w:pStyle w:val="FrameContents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path="m0,0l-2147483645,0l-2147483645,-2147483646l0,-2147483646xe" stroked="f" o:allowincell="f" style="position:absolute;margin-left:-4.05pt;margin-top:255.75pt;width:483.7pt;height:109.45pt;mso-wrap-style:square;v-text-anchor:top;mso-position-horizontal-relative:margin;mso-position-vertical-relative:page" wp14:anchorId="64A424A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О проведении публичных слушаний по</w:t>
                      </w:r>
                      <w:r>
                        <w:rPr>
                          <w:sz w:val="28"/>
                          <w:szCs w:val="28"/>
                        </w:rPr>
                        <w:t xml:space="preserve"> проекту внесения изменений </w:t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в Правила землепользования и застройки г. Искитима, утвержденные решением Совета депутатов города Искитима Новосибирской области от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23.12.2009 № 410 </w:t>
                      </w:r>
                      <w:r>
                        <w:rPr>
                          <w:sz w:val="28"/>
                          <w:szCs w:val="28"/>
                        </w:rPr>
                        <w:t xml:space="preserve">(в ред.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от 20</w:t>
                      </w:r>
                      <w:r>
                        <w:rPr>
                          <w:sz w:val="28"/>
                          <w:szCs w:val="28"/>
                        </w:rPr>
                        <w:t>.12.2024 № 267)</w:t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 w:val="0"/>
          <w:sz w:val="28"/>
        </w:rPr>
        <w:t>Во исп</w:t>
      </w:r>
      <w:r>
        <w:rPr>
          <w:rFonts w:ascii="Times New Roman" w:eastAsia="Times New Roman" w:hAnsi="Times New Roman" w:cs="Times New Roman"/>
          <w:b w:val="0"/>
          <w:sz w:val="28"/>
        </w:rPr>
        <w:t xml:space="preserve">олнение </w:t>
      </w:r>
      <w:proofErr w:type="gramStart"/>
      <w:r>
        <w:rPr>
          <w:rFonts w:ascii="Times New Roman" w:eastAsia="Times New Roman" w:hAnsi="Times New Roman" w:cs="Times New Roman"/>
          <w:b w:val="0"/>
          <w:sz w:val="28"/>
        </w:rPr>
        <w:t>Фед</w:t>
      </w:r>
      <w:r>
        <w:rPr>
          <w:rFonts w:ascii="Times New Roman" w:eastAsia="Times New Roman" w:hAnsi="Times New Roman" w:cs="Times New Roman"/>
          <w:b w:val="0"/>
          <w:sz w:val="28"/>
        </w:rPr>
        <w:t>ерал</w:t>
      </w:r>
      <w:r>
        <w:rPr>
          <w:noProof/>
        </w:rPr>
        <w:drawing>
          <wp:anchor distT="0" distB="0" distL="0" distR="0" simplePos="0" relativeHeight="9" behindDoc="0" locked="0" layoutInCell="0" allowOverlap="1" wp14:anchorId="7D4D091D" wp14:editId="0F63A65C">
            <wp:simplePos x="0" y="0"/>
            <wp:positionH relativeFrom="character">
              <wp:posOffset>127222</wp:posOffset>
            </wp:positionH>
            <wp:positionV relativeFrom="line">
              <wp:posOffset>1734185</wp:posOffset>
            </wp:positionV>
            <wp:extent cx="2893695" cy="252095"/>
            <wp:effectExtent l="0" t="0" r="1905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 w:val="0"/>
          <w:sz w:val="28"/>
        </w:rPr>
        <w:t>ьного</w:t>
      </w:r>
      <w:proofErr w:type="gramEnd"/>
      <w:r>
        <w:rPr>
          <w:rFonts w:ascii="Times New Roman" w:eastAsia="Times New Roman" w:hAnsi="Times New Roman" w:cs="Times New Roman"/>
          <w:b w:val="0"/>
          <w:sz w:val="28"/>
        </w:rPr>
        <w:t xml:space="preserve"> закона от 06.10.2003 № 131-ФЗ «Об общих принципах</w:t>
      </w:r>
      <w:r>
        <w:rPr>
          <w:rFonts w:ascii="Times New Roman" w:eastAsia="Times New Roman" w:hAnsi="Times New Roman" w:cs="Times New Roman"/>
          <w:b w:val="0"/>
          <w:sz w:val="28"/>
        </w:rPr>
        <w:t xml:space="preserve"> организации местного самоуправления в Российской Федерации», в соответствии с Градостроительным кодексом РФ, Уставом города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, решением Совета депутатов города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 от 06.04.2022 № 74 «Об утверждении Порядка организации и проведения публичных с</w:t>
      </w:r>
      <w:r>
        <w:rPr>
          <w:rFonts w:ascii="Times New Roman" w:eastAsia="Times New Roman" w:hAnsi="Times New Roman" w:cs="Times New Roman"/>
          <w:b w:val="0"/>
          <w:sz w:val="28"/>
        </w:rPr>
        <w:t xml:space="preserve">лушаний в  городе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Искитиме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 по вопросам градостроительной деятельности», на основании распоряжения администрации города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 от 26.08.2024 № 19-рг «О подготовке </w:t>
      </w:r>
      <w:proofErr w:type="gramStart"/>
      <w:r>
        <w:rPr>
          <w:rFonts w:ascii="Times New Roman" w:eastAsia="Times New Roman" w:hAnsi="Times New Roman" w:cs="Times New Roman"/>
          <w:b w:val="0"/>
          <w:sz w:val="28"/>
        </w:rPr>
        <w:t xml:space="preserve">проекта внесения изменений в Правила землепользования и застройки г.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, утвержденные </w:t>
      </w:r>
      <w:r>
        <w:rPr>
          <w:rFonts w:ascii="Times New Roman" w:eastAsia="Times New Roman" w:hAnsi="Times New Roman" w:cs="Times New Roman"/>
          <w:b w:val="0"/>
          <w:sz w:val="28"/>
        </w:rPr>
        <w:t xml:space="preserve">решением Совета депутатов города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 Новосибирской области от 23.12.2009 № 410 (в ред. от 13.06.2024 № 229)», распоряжения администрации города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 от 12.11.2024 № 27-рг «О подготовке проекта внесения изменений в Правила землепользования и застро</w:t>
      </w:r>
      <w:r>
        <w:rPr>
          <w:rFonts w:ascii="Times New Roman" w:eastAsia="Times New Roman" w:hAnsi="Times New Roman" w:cs="Times New Roman"/>
          <w:b w:val="0"/>
          <w:sz w:val="28"/>
        </w:rPr>
        <w:t xml:space="preserve">йки г.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, утвержденные решением Совета депутатов города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 от 23.12.2009 № 410 (в ред. от 28.08.2024 № 242)», с</w:t>
      </w:r>
      <w:proofErr w:type="gramEnd"/>
      <w:r>
        <w:rPr>
          <w:rFonts w:ascii="Times New Roman" w:eastAsia="Times New Roman" w:hAnsi="Times New Roman" w:cs="Times New Roman"/>
          <w:b w:val="0"/>
          <w:sz w:val="28"/>
        </w:rPr>
        <w:t xml:space="preserve"> целью привлечения жителей города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 xml:space="preserve"> к обсуждению проекта внесения изменений в Правила землепользования и застройки г. </w:t>
      </w:r>
      <w:proofErr w:type="spellStart"/>
      <w:r>
        <w:rPr>
          <w:rFonts w:ascii="Times New Roman" w:eastAsia="Times New Roman" w:hAnsi="Times New Roman" w:cs="Times New Roman"/>
          <w:b w:val="0"/>
          <w:sz w:val="28"/>
        </w:rPr>
        <w:t>Искитим</w:t>
      </w:r>
      <w:r>
        <w:rPr>
          <w:rFonts w:ascii="Times New Roman" w:eastAsia="Times New Roman" w:hAnsi="Times New Roman" w:cs="Times New Roman"/>
          <w:b w:val="0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b w:val="0"/>
          <w:sz w:val="28"/>
        </w:rPr>
        <w:t>,</w:t>
      </w:r>
    </w:p>
    <w:p w:rsidR="00F97BC8" w:rsidRDefault="00F97BC8">
      <w:pPr>
        <w:ind w:firstLine="720"/>
        <w:jc w:val="both"/>
        <w:rPr>
          <w:bCs/>
          <w:sz w:val="28"/>
          <w:szCs w:val="28"/>
        </w:rPr>
      </w:pPr>
    </w:p>
    <w:p w:rsidR="00F97BC8" w:rsidRDefault="005436E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F97BC8" w:rsidRDefault="00F97BC8">
      <w:pPr>
        <w:ind w:firstLine="720"/>
        <w:jc w:val="both"/>
        <w:rPr>
          <w:sz w:val="28"/>
        </w:rPr>
      </w:pPr>
    </w:p>
    <w:p w:rsidR="00F97BC8" w:rsidRDefault="005436E3">
      <w:pPr>
        <w:ind w:firstLine="720"/>
        <w:jc w:val="both"/>
        <w:rPr>
          <w:sz w:val="28"/>
        </w:rPr>
      </w:pPr>
      <w:r>
        <w:rPr>
          <w:sz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 xml:space="preserve">Назначить публичные слушания на 27 января 2025 года в 15-00 часов по адресу: Новосибирская обл., г. </w:t>
      </w:r>
      <w:proofErr w:type="spellStart"/>
      <w:r>
        <w:rPr>
          <w:sz w:val="28"/>
        </w:rPr>
        <w:t>Искитим</w:t>
      </w:r>
      <w:proofErr w:type="spellEnd"/>
      <w:r>
        <w:rPr>
          <w:sz w:val="28"/>
        </w:rPr>
        <w:t xml:space="preserve">, ул. Пушкина, 51 (зал заседаний) по проекту внесения изменений в Правила землепользования и застройки г.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>, утвержденные</w:t>
      </w:r>
      <w:r>
        <w:rPr>
          <w:sz w:val="28"/>
        </w:rPr>
        <w:t xml:space="preserve"> решением </w:t>
      </w:r>
      <w:proofErr w:type="gramStart"/>
      <w:r>
        <w:rPr>
          <w:sz w:val="28"/>
        </w:rPr>
        <w:t xml:space="preserve">Совета депутатов 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</w:t>
      </w:r>
      <w:r>
        <w:rPr>
          <w:sz w:val="28"/>
        </w:rPr>
        <w:lastRenderedPageBreak/>
        <w:t>Новосибирской области</w:t>
      </w:r>
      <w:proofErr w:type="gramEnd"/>
      <w:r>
        <w:rPr>
          <w:sz w:val="28"/>
        </w:rPr>
        <w:t xml:space="preserve"> от 23.12.2009 № 410 (в ред. от 20.12.2024 № 267) (Приложение).</w:t>
      </w:r>
    </w:p>
    <w:p w:rsidR="00F97BC8" w:rsidRDefault="005436E3">
      <w:pPr>
        <w:ind w:firstLine="720"/>
        <w:jc w:val="both"/>
        <w:rPr>
          <w:sz w:val="28"/>
        </w:rPr>
      </w:pPr>
      <w:r>
        <w:rPr>
          <w:sz w:val="28"/>
        </w:rPr>
        <w:t>2.</w:t>
      </w:r>
      <w:r>
        <w:rPr>
          <w:color w:val="000000"/>
          <w:sz w:val="28"/>
          <w:szCs w:val="28"/>
        </w:rPr>
        <w:t xml:space="preserve"> Комиссии по градостроительству, землепользованию и </w:t>
      </w:r>
      <w:proofErr w:type="gramStart"/>
      <w:r>
        <w:rPr>
          <w:color w:val="000000"/>
          <w:sz w:val="28"/>
          <w:szCs w:val="28"/>
        </w:rPr>
        <w:t>застройке города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Искитима</w:t>
      </w:r>
      <w:proofErr w:type="spellEnd"/>
      <w:r>
        <w:rPr>
          <w:color w:val="000000"/>
          <w:sz w:val="28"/>
          <w:szCs w:val="28"/>
        </w:rPr>
        <w:t xml:space="preserve"> организовать и провести публичные слушания по во</w:t>
      </w:r>
      <w:r>
        <w:rPr>
          <w:color w:val="000000"/>
          <w:sz w:val="28"/>
          <w:szCs w:val="28"/>
        </w:rPr>
        <w:t>просу, указанному в пункте 1 настоящего постановления</w:t>
      </w:r>
      <w:r>
        <w:rPr>
          <w:sz w:val="28"/>
        </w:rPr>
        <w:t xml:space="preserve">. </w:t>
      </w:r>
    </w:p>
    <w:p w:rsidR="00F97BC8" w:rsidRDefault="005436E3">
      <w:pPr>
        <w:ind w:firstLine="720"/>
        <w:jc w:val="both"/>
        <w:rPr>
          <w:sz w:val="28"/>
        </w:rPr>
      </w:pPr>
      <w:r>
        <w:rPr>
          <w:sz w:val="28"/>
        </w:rPr>
        <w:t>3.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>Определить место и время организации экспозиции демонстрационных материалов и иных материалов информационного характера по вопросу, указанному в пункте 1 настоящего постановления, а также приема за</w:t>
      </w:r>
      <w:r>
        <w:rPr>
          <w:sz w:val="28"/>
        </w:rPr>
        <w:t xml:space="preserve">мечаний и предложений участников публичных слушаний: кабинет № 9 отдела архитектуры и строительства администрации г.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в здании по адресу: Новосибирская область, г. </w:t>
      </w:r>
      <w:proofErr w:type="spellStart"/>
      <w:r>
        <w:rPr>
          <w:sz w:val="28"/>
        </w:rPr>
        <w:t>Искитим</w:t>
      </w:r>
      <w:proofErr w:type="spellEnd"/>
      <w:r>
        <w:rPr>
          <w:sz w:val="28"/>
        </w:rPr>
        <w:t>, ул. Пушкина, 39А/1 в понедельник, вторник и среду с 14.00 до 16.00.</w:t>
      </w:r>
    </w:p>
    <w:p w:rsidR="00F97BC8" w:rsidRDefault="005436E3">
      <w:pPr>
        <w:ind w:firstLine="720"/>
        <w:jc w:val="both"/>
        <w:rPr>
          <w:sz w:val="28"/>
        </w:rPr>
      </w:pPr>
      <w:r>
        <w:rPr>
          <w:sz w:val="28"/>
        </w:rPr>
        <w:t>4.</w:t>
      </w:r>
      <w:r>
        <w:rPr>
          <w:color w:val="000000"/>
          <w:sz w:val="28"/>
          <w:szCs w:val="28"/>
        </w:rPr>
        <w:t xml:space="preserve"> Упра</w:t>
      </w:r>
      <w:r>
        <w:rPr>
          <w:color w:val="000000"/>
          <w:sz w:val="28"/>
          <w:szCs w:val="28"/>
        </w:rPr>
        <w:t>влению делами (О.А. Смирнова) опубликовать настоящее постановление в газете «</w:t>
      </w:r>
      <w:proofErr w:type="spellStart"/>
      <w:r>
        <w:rPr>
          <w:color w:val="000000"/>
          <w:sz w:val="28"/>
          <w:szCs w:val="28"/>
        </w:rPr>
        <w:t>Искитимские</w:t>
      </w:r>
      <w:proofErr w:type="spellEnd"/>
      <w:r>
        <w:rPr>
          <w:color w:val="000000"/>
          <w:sz w:val="28"/>
          <w:szCs w:val="28"/>
        </w:rPr>
        <w:t xml:space="preserve"> ведомости» и на официальном сайте администрации г. </w:t>
      </w:r>
      <w:proofErr w:type="spellStart"/>
      <w:r>
        <w:rPr>
          <w:color w:val="000000"/>
          <w:sz w:val="28"/>
          <w:szCs w:val="28"/>
        </w:rPr>
        <w:t>Искитима</w:t>
      </w:r>
      <w:proofErr w:type="spellEnd"/>
      <w:r>
        <w:rPr>
          <w:sz w:val="28"/>
        </w:rPr>
        <w:t>.</w:t>
      </w:r>
    </w:p>
    <w:p w:rsidR="00F97BC8" w:rsidRDefault="005436E3">
      <w:pPr>
        <w:ind w:firstLine="720"/>
        <w:jc w:val="both"/>
        <w:rPr>
          <w:sz w:val="28"/>
        </w:rPr>
      </w:pPr>
      <w:r>
        <w:rPr>
          <w:sz w:val="28"/>
        </w:rPr>
        <w:t xml:space="preserve">5.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</w:t>
      </w:r>
      <w:r>
        <w:rPr>
          <w:color w:val="000000"/>
          <w:sz w:val="28"/>
          <w:szCs w:val="28"/>
        </w:rPr>
        <w:t>первого заместителя главы администрации С</w:t>
      </w:r>
      <w:r>
        <w:rPr>
          <w:color w:val="000000"/>
          <w:sz w:val="28"/>
          <w:szCs w:val="28"/>
        </w:rPr>
        <w:t xml:space="preserve">.И. </w:t>
      </w:r>
      <w:proofErr w:type="spellStart"/>
      <w:r>
        <w:rPr>
          <w:color w:val="000000"/>
          <w:sz w:val="28"/>
          <w:szCs w:val="28"/>
        </w:rPr>
        <w:t>Шимкива</w:t>
      </w:r>
      <w:proofErr w:type="spellEnd"/>
      <w:r>
        <w:rPr>
          <w:sz w:val="28"/>
        </w:rPr>
        <w:t>.</w:t>
      </w:r>
    </w:p>
    <w:p w:rsidR="00F97BC8" w:rsidRDefault="00F97BC8">
      <w:pPr>
        <w:ind w:firstLine="720"/>
        <w:jc w:val="both"/>
        <w:rPr>
          <w:sz w:val="28"/>
        </w:rPr>
      </w:pPr>
    </w:p>
    <w:p w:rsidR="00F97BC8" w:rsidRDefault="00F97BC8">
      <w:pPr>
        <w:ind w:firstLine="720"/>
        <w:jc w:val="both"/>
        <w:rPr>
          <w:sz w:val="28"/>
        </w:rPr>
      </w:pPr>
    </w:p>
    <w:p w:rsidR="00F97BC8" w:rsidRDefault="005436E3">
      <w:pPr>
        <w:rPr>
          <w:sz w:val="28"/>
        </w:rPr>
      </w:pPr>
      <w:r>
        <w:rPr>
          <w:sz w:val="28"/>
        </w:rPr>
        <w:t xml:space="preserve">Главы 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                                      С.В. </w:t>
      </w:r>
      <w:proofErr w:type="spellStart"/>
      <w:r>
        <w:rPr>
          <w:sz w:val="28"/>
        </w:rPr>
        <w:t>Завражин</w:t>
      </w:r>
      <w:proofErr w:type="spellEnd"/>
      <w:r>
        <w:rPr>
          <w:sz w:val="28"/>
        </w:rPr>
        <w:t xml:space="preserve"> </w:t>
      </w:r>
    </w:p>
    <w:p w:rsidR="00F97BC8" w:rsidRDefault="005436E3">
      <w:pPr>
        <w:ind w:left="2880" w:firstLine="720"/>
        <w:rPr>
          <w:color w:val="F2F2F2" w:themeColor="background1" w:themeShade="F2"/>
          <w:sz w:val="28"/>
        </w:rPr>
      </w:pPr>
      <w:r>
        <w:rPr>
          <w:color w:val="F2F2F2" w:themeColor="background1" w:themeShade="F2"/>
          <w:sz w:val="28"/>
        </w:rPr>
        <w:t xml:space="preserve"> </w:t>
      </w:r>
      <w:bookmarkStart w:id="0" w:name="_GoBack"/>
      <w:bookmarkEnd w:id="0"/>
      <w:r>
        <w:rPr>
          <w:color w:val="F2F2F2" w:themeColor="background1" w:themeShade="F2"/>
          <w:sz w:val="28"/>
        </w:rPr>
        <w:t xml:space="preserve"> </w:t>
      </w: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p w:rsidR="00F97BC8" w:rsidRDefault="00F97BC8">
      <w:pPr>
        <w:rPr>
          <w:sz w:val="28"/>
        </w:rPr>
      </w:pPr>
    </w:p>
    <w:sectPr w:rsidR="00F97BC8">
      <w:pgSz w:w="11906" w:h="16838"/>
      <w:pgMar w:top="1134" w:right="567" w:bottom="851" w:left="1701" w:header="0" w:footer="0" w:gutter="0"/>
      <w:cols w:space="720"/>
      <w:formProt w:val="0"/>
      <w:titlePg/>
      <w:docGrid w:linePitch="21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C8"/>
    <w:rsid w:val="005436E3"/>
    <w:rsid w:val="00F9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Текст выноски Знак"/>
    <w:basedOn w:val="a0"/>
    <w:qFormat/>
    <w:rsid w:val="009D442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qFormat/>
    <w:rsid w:val="00306B3C"/>
    <w:rPr>
      <w:b/>
      <w:bCs w:val="0"/>
      <w:color w:val="106BBE"/>
    </w:rPr>
  </w:style>
  <w:style w:type="character" w:styleId="a6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0"/>
    <w:qFormat/>
    <w:rsid w:val="00E3079D"/>
  </w:style>
  <w:style w:type="character" w:customStyle="1" w:styleId="a8">
    <w:name w:val="Основной текст с отступом Знак"/>
    <w:basedOn w:val="a0"/>
    <w:qFormat/>
    <w:rsid w:val="00BE1EE6"/>
  </w:style>
  <w:style w:type="character" w:styleId="a9">
    <w:name w:val="Strong"/>
    <w:basedOn w:val="a0"/>
    <w:qFormat/>
    <w:rsid w:val="00E61D43"/>
    <w:rPr>
      <w:b/>
      <w:bCs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4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pPr>
      <w:tabs>
        <w:tab w:val="center" w:pos="4153"/>
        <w:tab w:val="right" w:pos="8306"/>
      </w:tabs>
    </w:pPr>
  </w:style>
  <w:style w:type="paragraph" w:styleId="ae">
    <w:name w:val="footer"/>
    <w:basedOn w:val="a"/>
    <w:pPr>
      <w:tabs>
        <w:tab w:val="center" w:pos="4153"/>
        <w:tab w:val="right" w:pos="8306"/>
      </w:tabs>
    </w:pPr>
  </w:style>
  <w:style w:type="paragraph" w:styleId="af">
    <w:name w:val="Balloon Text"/>
    <w:basedOn w:val="a"/>
    <w:qFormat/>
    <w:rsid w:val="009D442B"/>
    <w:rPr>
      <w:rFonts w:ascii="Tahoma" w:hAnsi="Tahoma" w:cs="Tahoma"/>
      <w:sz w:val="16"/>
      <w:szCs w:val="16"/>
    </w:rPr>
  </w:style>
  <w:style w:type="paragraph" w:styleId="af0">
    <w:name w:val="List Paragraph"/>
    <w:basedOn w:val="a"/>
    <w:qFormat/>
    <w:rsid w:val="00797B03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qFormat/>
    <w:rsid w:val="00306B3C"/>
    <w:pPr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qFormat/>
    <w:rsid w:val="00D61BA5"/>
    <w:pPr>
      <w:widowControl w:val="0"/>
    </w:pPr>
    <w:rPr>
      <w:rFonts w:ascii="Calibri" w:hAnsi="Calibri" w:cs="Calibri"/>
      <w:sz w:val="22"/>
    </w:rPr>
  </w:style>
  <w:style w:type="paragraph" w:customStyle="1" w:styleId="af1">
    <w:name w:val="Нормальный (таблица)"/>
    <w:basedOn w:val="a"/>
    <w:next w:val="a"/>
    <w:uiPriority w:val="99"/>
    <w:qFormat/>
    <w:rsid w:val="001D6AC6"/>
    <w:pPr>
      <w:widowControl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2">
    <w:name w:val="Body Text Indent"/>
    <w:basedOn w:val="a"/>
    <w:rsid w:val="00BE1EE6"/>
    <w:pPr>
      <w:spacing w:after="120"/>
      <w:ind w:left="283"/>
    </w:pPr>
  </w:style>
  <w:style w:type="paragraph" w:customStyle="1" w:styleId="ConsPlusTitle">
    <w:name w:val="ConsPlusTitle"/>
    <w:qFormat/>
    <w:rsid w:val="00AF3ED0"/>
    <w:pPr>
      <w:widowControl w:val="0"/>
    </w:pPr>
    <w:rPr>
      <w:rFonts w:ascii="Calibri" w:eastAsia="Calibri" w:hAnsi="Calibri" w:cs="Calibri"/>
      <w:b/>
      <w:sz w:val="22"/>
    </w:rPr>
  </w:style>
  <w:style w:type="paragraph" w:customStyle="1" w:styleId="FrameContents">
    <w:name w:val="Frame Contents"/>
    <w:basedOn w:val="a"/>
    <w:qFormat/>
  </w:style>
  <w:style w:type="table" w:styleId="af3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Текст выноски Знак"/>
    <w:basedOn w:val="a0"/>
    <w:qFormat/>
    <w:rsid w:val="009D442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qFormat/>
    <w:rsid w:val="00306B3C"/>
    <w:rPr>
      <w:b/>
      <w:bCs w:val="0"/>
      <w:color w:val="106BBE"/>
    </w:rPr>
  </w:style>
  <w:style w:type="character" w:styleId="a6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0"/>
    <w:qFormat/>
    <w:rsid w:val="00E3079D"/>
  </w:style>
  <w:style w:type="character" w:customStyle="1" w:styleId="a8">
    <w:name w:val="Основной текст с отступом Знак"/>
    <w:basedOn w:val="a0"/>
    <w:qFormat/>
    <w:rsid w:val="00BE1EE6"/>
  </w:style>
  <w:style w:type="character" w:styleId="a9">
    <w:name w:val="Strong"/>
    <w:basedOn w:val="a0"/>
    <w:qFormat/>
    <w:rsid w:val="00E61D43"/>
    <w:rPr>
      <w:b/>
      <w:bCs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4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pPr>
      <w:tabs>
        <w:tab w:val="center" w:pos="4153"/>
        <w:tab w:val="right" w:pos="8306"/>
      </w:tabs>
    </w:pPr>
  </w:style>
  <w:style w:type="paragraph" w:styleId="ae">
    <w:name w:val="footer"/>
    <w:basedOn w:val="a"/>
    <w:pPr>
      <w:tabs>
        <w:tab w:val="center" w:pos="4153"/>
        <w:tab w:val="right" w:pos="8306"/>
      </w:tabs>
    </w:pPr>
  </w:style>
  <w:style w:type="paragraph" w:styleId="af">
    <w:name w:val="Balloon Text"/>
    <w:basedOn w:val="a"/>
    <w:qFormat/>
    <w:rsid w:val="009D442B"/>
    <w:rPr>
      <w:rFonts w:ascii="Tahoma" w:hAnsi="Tahoma" w:cs="Tahoma"/>
      <w:sz w:val="16"/>
      <w:szCs w:val="16"/>
    </w:rPr>
  </w:style>
  <w:style w:type="paragraph" w:styleId="af0">
    <w:name w:val="List Paragraph"/>
    <w:basedOn w:val="a"/>
    <w:qFormat/>
    <w:rsid w:val="00797B03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qFormat/>
    <w:rsid w:val="00306B3C"/>
    <w:pPr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qFormat/>
    <w:rsid w:val="00D61BA5"/>
    <w:pPr>
      <w:widowControl w:val="0"/>
    </w:pPr>
    <w:rPr>
      <w:rFonts w:ascii="Calibri" w:hAnsi="Calibri" w:cs="Calibri"/>
      <w:sz w:val="22"/>
    </w:rPr>
  </w:style>
  <w:style w:type="paragraph" w:customStyle="1" w:styleId="af1">
    <w:name w:val="Нормальный (таблица)"/>
    <w:basedOn w:val="a"/>
    <w:next w:val="a"/>
    <w:uiPriority w:val="99"/>
    <w:qFormat/>
    <w:rsid w:val="001D6AC6"/>
    <w:pPr>
      <w:widowControl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2">
    <w:name w:val="Body Text Indent"/>
    <w:basedOn w:val="a"/>
    <w:rsid w:val="00BE1EE6"/>
    <w:pPr>
      <w:spacing w:after="120"/>
      <w:ind w:left="283"/>
    </w:pPr>
  </w:style>
  <w:style w:type="paragraph" w:customStyle="1" w:styleId="ConsPlusTitle">
    <w:name w:val="ConsPlusTitle"/>
    <w:qFormat/>
    <w:rsid w:val="00AF3ED0"/>
    <w:pPr>
      <w:widowControl w:val="0"/>
    </w:pPr>
    <w:rPr>
      <w:rFonts w:ascii="Calibri" w:eastAsia="Calibri" w:hAnsi="Calibri" w:cs="Calibri"/>
      <w:b/>
      <w:sz w:val="22"/>
    </w:rPr>
  </w:style>
  <w:style w:type="paragraph" w:customStyle="1" w:styleId="FrameContents">
    <w:name w:val="Frame Contents"/>
    <w:basedOn w:val="a"/>
    <w:qFormat/>
  </w:style>
  <w:style w:type="table" w:styleId="af3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ECB3F-070E-4DC8-BAA6-7FF439D8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2024-05-06T08:30:00Z</cp:lastPrinted>
  <dcterms:created xsi:type="dcterms:W3CDTF">2025-01-15T09:52:00Z</dcterms:created>
  <dcterms:modified xsi:type="dcterms:W3CDTF">2025-01-15T09:52:00Z</dcterms:modified>
  <dc:language>ru-RU</dc:language>
</cp:coreProperties>
</file>