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649" w:rsidRDefault="005D4E95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7649" w:rsidRDefault="005D4E95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8E7649" w:rsidRDefault="005D4E95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8E7649" w:rsidRDefault="005D4E95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8E7649" w:rsidRDefault="008E7649">
      <w:pPr>
        <w:rPr>
          <w:rFonts w:ascii="Times New Roman" w:hAnsi="Times New Roman" w:cs="Times New Roman"/>
        </w:rPr>
      </w:pPr>
    </w:p>
    <w:p w:rsidR="008E7649" w:rsidRDefault="005D4E95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4" behindDoc="0" locked="0" layoutInCell="0" allowOverlap="1" wp14:anchorId="475D1F9D" wp14:editId="5A929BB5">
            <wp:simplePos x="0" y="0"/>
            <wp:positionH relativeFrom="character">
              <wp:posOffset>-723900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8E7649" w:rsidRDefault="005D4E9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Искитим</w:t>
      </w:r>
      <w:proofErr w:type="spellEnd"/>
    </w:p>
    <w:p w:rsidR="008E7649" w:rsidRDefault="008E7649">
      <w:pPr>
        <w:jc w:val="center"/>
        <w:rPr>
          <w:rFonts w:ascii="Times New Roman" w:hAnsi="Times New Roman" w:cs="Times New Roman"/>
        </w:rPr>
      </w:pPr>
    </w:p>
    <w:p w:rsidR="008E7649" w:rsidRDefault="005D4E9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Порядок распределения средств местного бюджета на проведение мероприятий по организации отдыха, оздоровления и занятости детей (в рублях), утвержденный постановлением администрации города Искитима Новосибирской области </w:t>
      </w:r>
    </w:p>
    <w:p w:rsidR="008E7649" w:rsidRDefault="005D4E9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14.02.2025 № 248</w:t>
      </w:r>
    </w:p>
    <w:p w:rsidR="008E7649" w:rsidRDefault="008E76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E7649" w:rsidRDefault="005D4E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Руководствуясь решением Совета депутатов города Искитима Новосибирской области от 20.12.2024 № 265 «О бюджете города Искитима Новосибирской области  на 2025 год  и плановый период 2026 и  2027 годов» (в ред. от 19.03.2025 № 286), администрация города Искитима Новосибирской области</w:t>
      </w:r>
    </w:p>
    <w:p w:rsidR="008E7649" w:rsidRDefault="008E76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E7649" w:rsidRDefault="005D4E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ПОСТАНОВЛЯЕТ:</w:t>
      </w:r>
    </w:p>
    <w:p w:rsidR="008E7649" w:rsidRDefault="008E76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E7649" w:rsidRDefault="005D4E95">
      <w:pPr>
        <w:pStyle w:val="a8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Внести изменения в Порядок распределения средств местного бюджета на проведение мероприятий по организации отдыха, оздоровления и занятости детей (в рублях), утвержденный постановлением администрации города Искитима Новосибирской области  от 14.02.2025 № 248, изложив пункт 1 в следующей редакции:</w:t>
      </w:r>
    </w:p>
    <w:p w:rsidR="008E7649" w:rsidRDefault="005D4E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«1. Финансирование мероприятий по организации летнего оздоровления, отдыха и занятости детей г. Искитима в 2025 году осуществляемого из местного бюджета направить:</w:t>
      </w:r>
    </w:p>
    <w:p w:rsidR="008E7649" w:rsidRDefault="005D4E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1.1. на приобретение путевок в  организации отдыха и оздоровления детей – 46 789,90  рублей (сорок шесть тысяч семьсот восемьдесят девять) рублей 90 копеек;</w:t>
      </w:r>
    </w:p>
    <w:p w:rsidR="008E7649" w:rsidRDefault="005D4E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1.2. на организацию питания в лагерях дневного пребывания на базе образовательных организаций – 1 062 080,00 рублей (один миллион шестьдесят две тысячи восемьдесят)  рублей 00 копеек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.».</w:t>
      </w:r>
      <w:proofErr w:type="gramEnd"/>
    </w:p>
    <w:p w:rsidR="008E7649" w:rsidRDefault="005D4E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2. Опубликовать настоящее постановление в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Искитимские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ведомости»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8E7649" w:rsidRDefault="005D4E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3. Постановление вступает в силу с момента его официального опубликования и распространяет свое действие на правоотношения, возникшие с 01.01.2025 года.</w:t>
      </w:r>
    </w:p>
    <w:p w:rsidR="008E7649" w:rsidRDefault="005D4E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4.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исполнением настоящего постановления возложить на заместителя главы администрации города Ковалевскую С.В.</w:t>
      </w:r>
    </w:p>
    <w:p w:rsidR="008E7649" w:rsidRDefault="008E76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7649" w:rsidRDefault="005D4E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8E7649" w:rsidRDefault="005D4E95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</w:p>
    <w:p w:rsidR="008E7649" w:rsidRDefault="008E76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E7649" w:rsidRDefault="008E76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E7649" w:rsidRDefault="008E7649">
      <w:pPr>
        <w:jc w:val="center"/>
      </w:pPr>
    </w:p>
    <w:sectPr w:rsidR="008E7649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C29F0"/>
    <w:multiLevelType w:val="multilevel"/>
    <w:tmpl w:val="37EEFBB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>
    <w:nsid w:val="1BDE3C5C"/>
    <w:multiLevelType w:val="multilevel"/>
    <w:tmpl w:val="9A3A4DA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649"/>
    <w:rsid w:val="005C23AC"/>
    <w:rsid w:val="005D4E95"/>
    <w:rsid w:val="008E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Title">
    <w:name w:val="ConsPlusTitle"/>
    <w:qFormat/>
    <w:rsid w:val="00692918"/>
    <w:pPr>
      <w:widowControl w:val="0"/>
    </w:pPr>
    <w:rPr>
      <w:rFonts w:eastAsia="Times New Roman" w:cs="Calibri"/>
      <w:b/>
      <w:szCs w:val="20"/>
      <w:lang w:eastAsia="ru-RU"/>
    </w:rPr>
  </w:style>
  <w:style w:type="paragraph" w:styleId="a8">
    <w:name w:val="List Paragraph"/>
    <w:basedOn w:val="a"/>
    <w:uiPriority w:val="34"/>
    <w:qFormat/>
    <w:rsid w:val="006929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Title">
    <w:name w:val="ConsPlusTitle"/>
    <w:qFormat/>
    <w:rsid w:val="00692918"/>
    <w:pPr>
      <w:widowControl w:val="0"/>
    </w:pPr>
    <w:rPr>
      <w:rFonts w:eastAsia="Times New Roman" w:cs="Calibri"/>
      <w:b/>
      <w:szCs w:val="20"/>
      <w:lang w:eastAsia="ru-RU"/>
    </w:rPr>
  </w:style>
  <w:style w:type="paragraph" w:styleId="a8">
    <w:name w:val="List Paragraph"/>
    <w:basedOn w:val="a"/>
    <w:uiPriority w:val="34"/>
    <w:qFormat/>
    <w:rsid w:val="006929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2025-06-02T08:10:00Z</dcterms:created>
  <dcterms:modified xsi:type="dcterms:W3CDTF">2025-06-06T10:26:00Z</dcterms:modified>
  <dc:language>ru-RU</dc:language>
</cp:coreProperties>
</file>