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9E5" w:rsidRPr="00F239E5" w:rsidRDefault="004D47EF" w:rsidP="00F239E5">
      <w:pPr>
        <w:ind w:firstLine="720"/>
        <w:jc w:val="both"/>
        <w:rPr>
          <w:sz w:val="28"/>
        </w:rPr>
      </w:pPr>
      <w:r w:rsidRPr="001D6AC6">
        <w:rPr>
          <w:noProof/>
          <w:sz w:val="40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49AC406E" wp14:editId="7030AA7A">
                <wp:simplePos x="0" y="0"/>
                <wp:positionH relativeFrom="margin">
                  <wp:posOffset>-51435</wp:posOffset>
                </wp:positionH>
                <wp:positionV relativeFrom="page">
                  <wp:posOffset>3009900</wp:posOffset>
                </wp:positionV>
                <wp:extent cx="5866765" cy="1447800"/>
                <wp:effectExtent l="0" t="0" r="63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6765" cy="144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3079D" w:rsidRDefault="00E3079D" w:rsidP="0035667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A44175" w:rsidRDefault="00A44175" w:rsidP="0035667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A44175" w:rsidRDefault="00A44175" w:rsidP="0035667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D35F18" w:rsidRPr="00B92BBC" w:rsidRDefault="00F239E5" w:rsidP="00F239E5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F239E5">
                              <w:rPr>
                                <w:sz w:val="28"/>
                                <w:szCs w:val="28"/>
                              </w:rPr>
                              <w:t>Об актуализации схемы теплоснабжения города Искитима Новосибирской области на 2025 год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05pt;margin-top:237pt;width:461.95pt;height:114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" filled="f" stroked="f">
                <v:textbox inset="0,0,0,0">
                  <w:txbxContent>
                    <w:p w:rsidR="00E3079D" w:rsidRDefault="00E3079D" w:rsidP="00356674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A44175" w:rsidRDefault="00A44175" w:rsidP="00356674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A44175" w:rsidRDefault="00A44175" w:rsidP="00356674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D35F18" w:rsidRPr="00B92BBC" w:rsidRDefault="00F239E5" w:rsidP="00F239E5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r w:rsidRPr="00F239E5">
                        <w:rPr>
                          <w:sz w:val="28"/>
                          <w:szCs w:val="28"/>
                        </w:rPr>
                        <w:t xml:space="preserve">Об актуализации </w:t>
                      </w:r>
                      <w:proofErr w:type="gramStart"/>
                      <w:r w:rsidRPr="00F239E5">
                        <w:rPr>
                          <w:sz w:val="28"/>
                          <w:szCs w:val="28"/>
                        </w:rPr>
                        <w:t>схемы теплоснабжения</w:t>
                      </w:r>
                      <w:bookmarkEnd w:id="1"/>
                      <w:r w:rsidRPr="00F239E5">
                        <w:rPr>
                          <w:sz w:val="28"/>
                          <w:szCs w:val="28"/>
                        </w:rPr>
                        <w:t xml:space="preserve"> города </w:t>
                      </w:r>
                      <w:proofErr w:type="spellStart"/>
                      <w:r w:rsidRPr="00F239E5">
                        <w:rPr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 w:rsidRPr="00F239E5">
                        <w:rPr>
                          <w:sz w:val="28"/>
                          <w:szCs w:val="28"/>
                        </w:rPr>
                        <w:t xml:space="preserve"> Новосибирской области</w:t>
                      </w:r>
                      <w:proofErr w:type="gramEnd"/>
                      <w:r w:rsidRPr="00F239E5">
                        <w:rPr>
                          <w:sz w:val="28"/>
                          <w:szCs w:val="28"/>
                        </w:rPr>
                        <w:t xml:space="preserve"> на 2025 год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1D6AC6">
        <w:rPr>
          <w:noProof/>
          <w:sz w:val="40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16090774" wp14:editId="736FADCD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7A543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bookmarkStart w:id="0" w:name="_GoBack"/>
                            <w:bookmarkEnd w:id="0"/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7A5439" w:rsidRPr="004B11F2" w:rsidRDefault="007A5439">
                      <w:pPr>
                        <w:pStyle w:val="1"/>
                        <w:rPr>
                          <w:sz w:val="28"/>
                        </w:rPr>
                      </w:pPr>
                      <w:bookmarkStart w:id="1" w:name="_GoBack"/>
                      <w:bookmarkEnd w:id="1"/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1D6AC6">
        <w:rPr>
          <w:noProof/>
          <w:sz w:val="40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1E6B8850" wp14:editId="1E591BD6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F239E5">
                              <w:rPr>
                                <w:sz w:val="24"/>
                                <w:u w:val="single"/>
                              </w:rPr>
                              <w:t>12.01</w:t>
                            </w:r>
                            <w:r w:rsidR="004F6B92">
                              <w:rPr>
                                <w:sz w:val="24"/>
                                <w:u w:val="single"/>
                              </w:rPr>
                              <w:t>.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>20</w:t>
                            </w:r>
                            <w:r w:rsidR="004902AE">
                              <w:rPr>
                                <w:sz w:val="24"/>
                                <w:u w:val="single"/>
                              </w:rPr>
                              <w:t>24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Искитим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F239E5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F239E5">
                              <w:rPr>
                                <w:sz w:val="24"/>
                                <w:u w:val="single"/>
                              </w:rPr>
                              <w:t xml:space="preserve">5  </w:t>
                            </w:r>
                            <w:r w:rsidR="004E555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F239E5">
                        <w:rPr>
                          <w:sz w:val="24"/>
                          <w:u w:val="single"/>
                        </w:rPr>
                        <w:t>12.01</w:t>
                      </w:r>
                      <w:r w:rsidR="004F6B92">
                        <w:rPr>
                          <w:sz w:val="24"/>
                          <w:u w:val="single"/>
                        </w:rPr>
                        <w:t>.</w:t>
                      </w:r>
                      <w:r w:rsidR="009D442B">
                        <w:rPr>
                          <w:sz w:val="24"/>
                          <w:u w:val="single"/>
                        </w:rPr>
                        <w:t>20</w:t>
                      </w:r>
                      <w:r w:rsidR="004902AE">
                        <w:rPr>
                          <w:sz w:val="24"/>
                          <w:u w:val="single"/>
                        </w:rPr>
                        <w:t>24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F239E5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F239E5">
                        <w:rPr>
                          <w:sz w:val="24"/>
                          <w:u w:val="single"/>
                        </w:rPr>
                        <w:t xml:space="preserve">5  </w:t>
                      </w:r>
                      <w:r w:rsidR="004E555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F239E5" w:rsidRPr="00F239E5">
        <w:rPr>
          <w:sz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Федерации», от 27.07.2010 № 190-ФЗ «О теплоснабжении», Постановлением Правительства Российской Федерации от 22.02.2012 № 154 «О требованиях к схемам теплоснабжения, порядку их разработки и утверждения» ,администрация  г. Искитима</w:t>
      </w:r>
    </w:p>
    <w:p w:rsidR="00F239E5" w:rsidRPr="00F239E5" w:rsidRDefault="00F239E5" w:rsidP="00F239E5">
      <w:pPr>
        <w:ind w:firstLine="720"/>
        <w:jc w:val="both"/>
        <w:rPr>
          <w:sz w:val="28"/>
        </w:rPr>
      </w:pPr>
    </w:p>
    <w:p w:rsidR="00F239E5" w:rsidRPr="00F239E5" w:rsidRDefault="00F239E5" w:rsidP="00F239E5">
      <w:pPr>
        <w:ind w:firstLine="720"/>
        <w:jc w:val="both"/>
        <w:rPr>
          <w:sz w:val="28"/>
        </w:rPr>
      </w:pPr>
      <w:r w:rsidRPr="00F239E5">
        <w:rPr>
          <w:sz w:val="28"/>
        </w:rPr>
        <w:t>ПОСТАНОВЛЯЕТ:</w:t>
      </w:r>
    </w:p>
    <w:p w:rsidR="00F239E5" w:rsidRPr="00F239E5" w:rsidRDefault="00F239E5" w:rsidP="00F239E5">
      <w:pPr>
        <w:ind w:firstLine="720"/>
        <w:jc w:val="both"/>
        <w:rPr>
          <w:sz w:val="28"/>
        </w:rPr>
      </w:pPr>
    </w:p>
    <w:p w:rsidR="00F239E5" w:rsidRPr="00F239E5" w:rsidRDefault="00F239E5" w:rsidP="00F239E5">
      <w:pPr>
        <w:ind w:firstLine="720"/>
        <w:jc w:val="both"/>
        <w:rPr>
          <w:sz w:val="28"/>
        </w:rPr>
      </w:pPr>
      <w:r w:rsidRPr="00F239E5">
        <w:rPr>
          <w:sz w:val="28"/>
        </w:rPr>
        <w:t xml:space="preserve">1.Актуализировать схему теплоснабжения города Искитима Новосибирской области на 2025 год. </w:t>
      </w:r>
    </w:p>
    <w:p w:rsidR="00F239E5" w:rsidRPr="00F239E5" w:rsidRDefault="00F239E5" w:rsidP="00F239E5">
      <w:pPr>
        <w:ind w:firstLine="720"/>
        <w:jc w:val="both"/>
        <w:rPr>
          <w:sz w:val="28"/>
        </w:rPr>
      </w:pPr>
      <w:r w:rsidRPr="00F239E5">
        <w:rPr>
          <w:sz w:val="28"/>
        </w:rPr>
        <w:t>2. Наделить муниципальное казенное учреждение «Управление жилищно коммунального хозяйства» города Искитима Новосибирской области, действующее от имени администрации города Искитима, полномочиями муниципального заказчика для организации работ по актуализации схемы теплоснабжения города Искитима.</w:t>
      </w:r>
    </w:p>
    <w:p w:rsidR="00F239E5" w:rsidRPr="00F239E5" w:rsidRDefault="00F239E5" w:rsidP="00F239E5">
      <w:pPr>
        <w:ind w:firstLine="720"/>
        <w:jc w:val="both"/>
        <w:rPr>
          <w:sz w:val="28"/>
        </w:rPr>
      </w:pPr>
      <w:r w:rsidRPr="00F239E5">
        <w:rPr>
          <w:sz w:val="28"/>
        </w:rPr>
        <w:t>3. Утвердить прилагаемые:</w:t>
      </w:r>
    </w:p>
    <w:p w:rsidR="00F239E5" w:rsidRPr="00F239E5" w:rsidRDefault="00F239E5" w:rsidP="00F239E5">
      <w:pPr>
        <w:ind w:firstLine="720"/>
        <w:jc w:val="both"/>
        <w:rPr>
          <w:sz w:val="28"/>
        </w:rPr>
      </w:pPr>
      <w:r w:rsidRPr="00F239E5">
        <w:rPr>
          <w:sz w:val="28"/>
        </w:rPr>
        <w:t>3.1. Состав рабочей группы по актуализации схемы теплоснабжения города Искитима Новосибирской области на 2025 год;</w:t>
      </w:r>
    </w:p>
    <w:p w:rsidR="00F239E5" w:rsidRPr="00F239E5" w:rsidRDefault="00F239E5" w:rsidP="00F239E5">
      <w:pPr>
        <w:ind w:firstLine="720"/>
        <w:jc w:val="both"/>
        <w:rPr>
          <w:sz w:val="28"/>
        </w:rPr>
      </w:pPr>
      <w:r w:rsidRPr="00F239E5">
        <w:rPr>
          <w:sz w:val="28"/>
        </w:rPr>
        <w:t xml:space="preserve">3.2. График мероприятий по актуализации схемы теплоснабжения города Искитима Новосибирской области на 2025 год. </w:t>
      </w:r>
    </w:p>
    <w:p w:rsidR="00F239E5" w:rsidRPr="00F239E5" w:rsidRDefault="00F239E5" w:rsidP="00F239E5">
      <w:pPr>
        <w:ind w:firstLine="720"/>
        <w:jc w:val="both"/>
        <w:rPr>
          <w:sz w:val="28"/>
        </w:rPr>
      </w:pPr>
      <w:r w:rsidRPr="00F239E5">
        <w:rPr>
          <w:sz w:val="28"/>
        </w:rPr>
        <w:lastRenderedPageBreak/>
        <w:t xml:space="preserve">4. Утвердить и разместить на официальном сайте администрации города Искитима прилагаемое уведомление о начале актуализации схемы теплоснабжения города Искитима на 2025 год. </w:t>
      </w:r>
    </w:p>
    <w:p w:rsidR="00F239E5" w:rsidRPr="00F239E5" w:rsidRDefault="00F239E5" w:rsidP="00F239E5">
      <w:pPr>
        <w:ind w:firstLine="720"/>
        <w:jc w:val="both"/>
        <w:rPr>
          <w:sz w:val="28"/>
        </w:rPr>
      </w:pPr>
      <w:r w:rsidRPr="00F239E5">
        <w:rPr>
          <w:sz w:val="28"/>
        </w:rPr>
        <w:t>5. Опубликовать настоящее постановление в газете «Искитимские ведомости» и разместить на официальном сайте администрации города Искитима</w:t>
      </w:r>
    </w:p>
    <w:p w:rsidR="00F239E5" w:rsidRPr="00F239E5" w:rsidRDefault="00F239E5" w:rsidP="00F239E5">
      <w:pPr>
        <w:ind w:firstLine="720"/>
        <w:jc w:val="both"/>
        <w:rPr>
          <w:sz w:val="28"/>
        </w:rPr>
      </w:pPr>
      <w:r w:rsidRPr="00F239E5">
        <w:rPr>
          <w:sz w:val="28"/>
        </w:rPr>
        <w:t>6. Контроль за исполнением постановления возложить на заместителя главы администрации К.В. Сеничева.</w:t>
      </w:r>
    </w:p>
    <w:p w:rsidR="001D6AC6" w:rsidRDefault="00F239E5" w:rsidP="00F239E5">
      <w:pPr>
        <w:ind w:firstLine="720"/>
        <w:jc w:val="both"/>
        <w:rPr>
          <w:sz w:val="28"/>
        </w:rPr>
      </w:pPr>
      <w:r w:rsidRPr="00F239E5">
        <w:rPr>
          <w:sz w:val="28"/>
        </w:rPr>
        <w:t>7. Постановление вступает в силу с момента подписания.</w:t>
      </w:r>
    </w:p>
    <w:p w:rsidR="00A44175" w:rsidRDefault="00A44175" w:rsidP="001D6AC6">
      <w:pPr>
        <w:ind w:firstLine="720"/>
        <w:jc w:val="both"/>
        <w:rPr>
          <w:sz w:val="28"/>
        </w:rPr>
      </w:pPr>
    </w:p>
    <w:p w:rsidR="00F239E5" w:rsidRPr="001670E9" w:rsidRDefault="00F239E5" w:rsidP="001D6AC6">
      <w:pPr>
        <w:ind w:firstLine="720"/>
        <w:jc w:val="both"/>
        <w:rPr>
          <w:sz w:val="28"/>
        </w:rPr>
      </w:pPr>
    </w:p>
    <w:p w:rsidR="0035002B" w:rsidRDefault="006C29E8" w:rsidP="00715F96">
      <w:pPr>
        <w:rPr>
          <w:sz w:val="28"/>
        </w:rPr>
      </w:pPr>
      <w:r w:rsidRPr="006C29E8">
        <w:rPr>
          <w:sz w:val="28"/>
        </w:rPr>
        <w:t xml:space="preserve">Глава  города </w:t>
      </w:r>
      <w:r>
        <w:rPr>
          <w:sz w:val="28"/>
        </w:rPr>
        <w:t>Искитима</w:t>
      </w:r>
      <w:r w:rsidR="009F303A">
        <w:rPr>
          <w:sz w:val="28"/>
        </w:rPr>
        <w:t xml:space="preserve">                            </w:t>
      </w:r>
      <w:r w:rsidRPr="006C29E8">
        <w:rPr>
          <w:sz w:val="28"/>
        </w:rPr>
        <w:t xml:space="preserve">               </w:t>
      </w:r>
      <w:r>
        <w:rPr>
          <w:sz w:val="28"/>
        </w:rPr>
        <w:t xml:space="preserve">                            </w:t>
      </w:r>
      <w:r w:rsidRPr="006C29E8">
        <w:rPr>
          <w:sz w:val="28"/>
        </w:rPr>
        <w:t xml:space="preserve"> С.В.Завражин</w:t>
      </w:r>
    </w:p>
    <w:p w:rsidR="00F239E5" w:rsidRDefault="00F239E5" w:rsidP="00715F96">
      <w:pPr>
        <w:rPr>
          <w:sz w:val="28"/>
        </w:rPr>
      </w:pPr>
      <w:r>
        <w:rPr>
          <w:sz w:val="28"/>
        </w:rPr>
        <w:br w:type="page"/>
      </w:r>
    </w:p>
    <w:p w:rsidR="00F239E5" w:rsidRDefault="00F239E5" w:rsidP="00F239E5">
      <w:pPr>
        <w:ind w:left="552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Утвержден</w:t>
      </w:r>
    </w:p>
    <w:p w:rsidR="00F239E5" w:rsidRDefault="00F239E5" w:rsidP="00F239E5">
      <w:pPr>
        <w:ind w:left="552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постановлением администрации</w:t>
      </w:r>
    </w:p>
    <w:p w:rsidR="00F239E5" w:rsidRDefault="00F239E5" w:rsidP="00F239E5">
      <w:pPr>
        <w:ind w:left="552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города Искитима Новосибирской</w:t>
      </w:r>
    </w:p>
    <w:p w:rsidR="00F239E5" w:rsidRDefault="00F239E5" w:rsidP="00F239E5">
      <w:pPr>
        <w:ind w:left="552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области от 12.01.2024 № 5</w:t>
      </w:r>
    </w:p>
    <w:p w:rsidR="00F239E5" w:rsidRDefault="00F239E5" w:rsidP="00F239E5">
      <w:pPr>
        <w:rPr>
          <w:color w:val="000000"/>
          <w:sz w:val="24"/>
          <w:szCs w:val="24"/>
        </w:rPr>
      </w:pPr>
    </w:p>
    <w:p w:rsidR="00F239E5" w:rsidRDefault="00F239E5" w:rsidP="00F239E5">
      <w:pPr>
        <w:widowControl w:val="0"/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 рабочей группы по актуализации схемы теплоснабжения </w:t>
      </w:r>
    </w:p>
    <w:p w:rsidR="00F239E5" w:rsidRDefault="00F239E5" w:rsidP="00F239E5">
      <w:pPr>
        <w:widowControl w:val="0"/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города Искитима Новосибирской области на 2025 год</w:t>
      </w:r>
    </w:p>
    <w:p w:rsidR="00F239E5" w:rsidRDefault="00F239E5" w:rsidP="00F239E5">
      <w:pPr>
        <w:widowControl w:val="0"/>
        <w:overflowPunct w:val="0"/>
        <w:autoSpaceDE w:val="0"/>
        <w:autoSpaceDN w:val="0"/>
        <w:adjustRightInd w:val="0"/>
        <w:spacing w:line="216" w:lineRule="auto"/>
        <w:ind w:right="3820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687"/>
        <w:gridCol w:w="7167"/>
      </w:tblGrid>
      <w:tr w:rsidR="00F239E5" w:rsidTr="00F239E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Сеничев К.В.</w:t>
            </w:r>
          </w:p>
        </w:tc>
        <w:tc>
          <w:tcPr>
            <w:tcW w:w="7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08" w:lineRule="auto"/>
              <w:ind w:left="560" w:right="20" w:hanging="54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главы администрации, председатель </w:t>
            </w:r>
          </w:p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08" w:lineRule="auto"/>
              <w:ind w:left="560" w:right="20" w:hanging="547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рабочей группы</w:t>
            </w:r>
          </w:p>
        </w:tc>
      </w:tr>
      <w:tr w:rsidR="00F239E5" w:rsidTr="00F239E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Овчинникова М.А.</w:t>
            </w:r>
          </w:p>
        </w:tc>
        <w:tc>
          <w:tcPr>
            <w:tcW w:w="7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08" w:lineRule="auto"/>
              <w:ind w:left="560" w:right="20" w:hanging="54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МКУ «Управление ЖКХ» г.Искитим</w:t>
            </w:r>
          </w:p>
        </w:tc>
      </w:tr>
      <w:tr w:rsidR="00F239E5" w:rsidTr="00F239E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Васильев Д.Н.</w:t>
            </w:r>
          </w:p>
        </w:tc>
        <w:tc>
          <w:tcPr>
            <w:tcW w:w="7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08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инженер МКУ «Управление жилищно – коммунального хозяйства» г. Искитима</w:t>
            </w:r>
          </w:p>
        </w:tc>
      </w:tr>
      <w:tr w:rsidR="00F239E5" w:rsidTr="00F239E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Хвостенко Ж.В.</w:t>
            </w:r>
          </w:p>
        </w:tc>
        <w:tc>
          <w:tcPr>
            <w:tcW w:w="7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08" w:lineRule="auto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Начальник отдела архитектуры и строительства администрации г. Искитима</w:t>
            </w:r>
          </w:p>
        </w:tc>
      </w:tr>
      <w:tr w:rsidR="00F239E5" w:rsidTr="00F239E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Александрова Е.В.</w:t>
            </w:r>
          </w:p>
        </w:tc>
        <w:tc>
          <w:tcPr>
            <w:tcW w:w="7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08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</w:t>
            </w:r>
            <w:bookmarkStart w:id="2" w:name="_Hlk124346150"/>
            <w:r>
              <w:rPr>
                <w:sz w:val="28"/>
                <w:szCs w:val="28"/>
              </w:rPr>
              <w:t>отдела городского хозяйства администрации г. Искитима</w:t>
            </w:r>
            <w:bookmarkEnd w:id="2"/>
          </w:p>
        </w:tc>
      </w:tr>
      <w:tr w:rsidR="00F239E5" w:rsidTr="00F239E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Масленников Ю. В.</w:t>
            </w:r>
          </w:p>
        </w:tc>
        <w:tc>
          <w:tcPr>
            <w:tcW w:w="7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18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общества с ограниченной ответственностью </w:t>
            </w:r>
          </w:p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08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«Искитимская городская котельная» (по согласованию)</w:t>
            </w:r>
          </w:p>
        </w:tc>
      </w:tr>
      <w:tr w:rsidR="00F239E5" w:rsidTr="00F239E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Вареница Г.Ю.</w:t>
            </w:r>
          </w:p>
        </w:tc>
        <w:tc>
          <w:tcPr>
            <w:tcW w:w="7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Генеральный директор акционерного общества «Новосибирский завод искусственного волокна» (по согласованию)</w:t>
            </w:r>
          </w:p>
        </w:tc>
      </w:tr>
      <w:tr w:rsidR="00F239E5" w:rsidTr="00F239E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Ковалев С.А.</w:t>
            </w:r>
          </w:p>
        </w:tc>
        <w:tc>
          <w:tcPr>
            <w:tcW w:w="7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18" w:lineRule="auto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Директор муниципального унитарного предприятия     «Теплосеть»</w:t>
            </w:r>
          </w:p>
        </w:tc>
      </w:tr>
      <w:tr w:rsidR="00F239E5" w:rsidTr="00F239E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Пфейфер Е.В. </w:t>
            </w:r>
          </w:p>
        </w:tc>
        <w:tc>
          <w:tcPr>
            <w:tcW w:w="7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08" w:lineRule="auto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Заместитель директора общества с ограниченной ответственностью «Прогресс» (по согласованию)</w:t>
            </w:r>
          </w:p>
        </w:tc>
      </w:tr>
      <w:tr w:rsidR="00F239E5" w:rsidTr="00F239E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Гусев В.А.</w:t>
            </w:r>
          </w:p>
        </w:tc>
        <w:tc>
          <w:tcPr>
            <w:tcW w:w="7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18" w:lineRule="auto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Директор МУП «Котельная Ложок» (по согласованию)</w:t>
            </w:r>
          </w:p>
        </w:tc>
      </w:tr>
      <w:tr w:rsidR="00F239E5" w:rsidTr="00F239E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Белов В.В.</w:t>
            </w:r>
          </w:p>
        </w:tc>
        <w:tc>
          <w:tcPr>
            <w:tcW w:w="7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18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инженер ИП «Голубев В.А.» (по согласованию)</w:t>
            </w:r>
          </w:p>
          <w:p w:rsidR="00F239E5" w:rsidRDefault="00F239E5">
            <w:pPr>
              <w:widowControl w:val="0"/>
              <w:overflowPunct w:val="0"/>
              <w:autoSpaceDE w:val="0"/>
              <w:autoSpaceDN w:val="0"/>
              <w:adjustRightInd w:val="0"/>
              <w:spacing w:line="218" w:lineRule="auto"/>
              <w:jc w:val="both"/>
              <w:rPr>
                <w:sz w:val="28"/>
                <w:szCs w:val="28"/>
              </w:rPr>
            </w:pPr>
          </w:p>
        </w:tc>
      </w:tr>
    </w:tbl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ind w:left="552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Утвержден</w:t>
      </w:r>
    </w:p>
    <w:p w:rsidR="00F239E5" w:rsidRDefault="00F239E5" w:rsidP="00F239E5">
      <w:pPr>
        <w:ind w:left="552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постановлением администрации</w:t>
      </w:r>
    </w:p>
    <w:p w:rsidR="00F239E5" w:rsidRDefault="00F239E5" w:rsidP="00F239E5">
      <w:pPr>
        <w:ind w:left="552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города Искитима Новосибирской</w:t>
      </w:r>
    </w:p>
    <w:p w:rsidR="00F239E5" w:rsidRDefault="00F239E5" w:rsidP="00F239E5">
      <w:pPr>
        <w:ind w:left="552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области от 12.01.2024 № 5</w:t>
      </w:r>
    </w:p>
    <w:p w:rsidR="00F239E5" w:rsidRDefault="00F239E5" w:rsidP="00F239E5">
      <w:pPr>
        <w:widowControl w:val="0"/>
        <w:overflowPunct w:val="0"/>
        <w:autoSpaceDE w:val="0"/>
        <w:autoSpaceDN w:val="0"/>
        <w:adjustRightInd w:val="0"/>
        <w:spacing w:line="218" w:lineRule="auto"/>
        <w:ind w:right="2760"/>
        <w:rPr>
          <w:sz w:val="28"/>
          <w:szCs w:val="28"/>
        </w:rPr>
      </w:pPr>
    </w:p>
    <w:p w:rsidR="00F239E5" w:rsidRDefault="00F239E5" w:rsidP="00F239E5">
      <w:pPr>
        <w:widowControl w:val="0"/>
        <w:overflowPunct w:val="0"/>
        <w:autoSpaceDE w:val="0"/>
        <w:autoSpaceDN w:val="0"/>
        <w:adjustRightInd w:val="0"/>
        <w:spacing w:line="218" w:lineRule="auto"/>
        <w:ind w:right="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График мероприятий по актуализации схемы теплоснабжения </w:t>
      </w:r>
    </w:p>
    <w:p w:rsidR="00F239E5" w:rsidRDefault="00F239E5" w:rsidP="00F239E5">
      <w:pPr>
        <w:widowControl w:val="0"/>
        <w:overflowPunct w:val="0"/>
        <w:autoSpaceDE w:val="0"/>
        <w:autoSpaceDN w:val="0"/>
        <w:adjustRightInd w:val="0"/>
        <w:spacing w:line="218" w:lineRule="auto"/>
        <w:ind w:right="5"/>
        <w:jc w:val="center"/>
        <w:rPr>
          <w:sz w:val="28"/>
          <w:szCs w:val="28"/>
        </w:rPr>
      </w:pPr>
      <w:r>
        <w:rPr>
          <w:sz w:val="28"/>
          <w:szCs w:val="28"/>
        </w:rPr>
        <w:t>города Искитима Новосибирской области на 2025 год</w:t>
      </w:r>
    </w:p>
    <w:p w:rsidR="00F239E5" w:rsidRDefault="00F239E5" w:rsidP="00F239E5">
      <w:pPr>
        <w:widowControl w:val="0"/>
        <w:autoSpaceDE w:val="0"/>
        <w:autoSpaceDN w:val="0"/>
        <w:adjustRightInd w:val="0"/>
        <w:ind w:left="780"/>
        <w:rPr>
          <w:sz w:val="24"/>
          <w:szCs w:val="24"/>
        </w:rPr>
      </w:pPr>
    </w:p>
    <w:tbl>
      <w:tblPr>
        <w:tblW w:w="10320" w:type="dxa"/>
        <w:jc w:val="right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4875"/>
        <w:gridCol w:w="2084"/>
        <w:gridCol w:w="2793"/>
      </w:tblGrid>
      <w:tr w:rsidR="00F239E5" w:rsidTr="00F239E5">
        <w:trPr>
          <w:jc w:val="right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ind w:left="-142" w:right="-39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F239E5" w:rsidRDefault="00F239E5">
            <w:pPr>
              <w:ind w:left="-142" w:right="-39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п\п</w:t>
            </w:r>
          </w:p>
        </w:tc>
        <w:tc>
          <w:tcPr>
            <w:tcW w:w="4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Перечень мероприятий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Срок выполнения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 лица</w:t>
            </w:r>
          </w:p>
        </w:tc>
      </w:tr>
      <w:tr w:rsidR="00F239E5" w:rsidTr="00F239E5">
        <w:trPr>
          <w:jc w:val="right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Разместить уведомление о начале актуализации схемы теплоснабжения на официальном сайте администрации г.Искитима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15.01.2024 г.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Управляющий делами  администрации    г. Искитима Смирнова О.А.</w:t>
            </w:r>
          </w:p>
        </w:tc>
      </w:tr>
      <w:tr w:rsidR="00F239E5" w:rsidTr="00F239E5">
        <w:trPr>
          <w:jc w:val="right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Предоставить в МКУ «Управление ЖКХ» информацию об ответственных лицах за предоставление сведений, предложений и замечаний от ресурсоснабжающих и теплосетевых организаций и предложений по актуализации схемы теплоснабжения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31.01.2024 г.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Ресурсоснабжающие и теплосетевые организации</w:t>
            </w:r>
            <w:r>
              <w:rPr>
                <w:b/>
                <w:bCs/>
                <w:sz w:val="28"/>
                <w:szCs w:val="28"/>
              </w:rPr>
              <w:t>*</w:t>
            </w:r>
          </w:p>
        </w:tc>
      </w:tr>
      <w:tr w:rsidR="00F239E5" w:rsidTr="00F239E5">
        <w:trPr>
          <w:jc w:val="right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widowControl w:val="0"/>
              <w:autoSpaceDE w:val="0"/>
              <w:autoSpaceDN w:val="0"/>
              <w:adjustRightInd w:val="0"/>
              <w:spacing w:line="303" w:lineRule="exact"/>
              <w:jc w:val="both"/>
              <w:rPr>
                <w:bCs/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 xml:space="preserve">Осуществить сбор сведений и предложений от ресурсоснабжающих организаций и иных лиц по актуализации схемы теплоснабжения, для представления организации, выполняющей актуализацию схемы теплоснабжения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15.03.2024 г.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Подрядная организация, выполняющая актуализацию схемы теплоснабжения по договору</w:t>
            </w:r>
            <w:r>
              <w:rPr>
                <w:b/>
                <w:bCs/>
                <w:sz w:val="28"/>
                <w:szCs w:val="28"/>
              </w:rPr>
              <w:t>*</w:t>
            </w:r>
          </w:p>
        </w:tc>
      </w:tr>
      <w:tr w:rsidR="00F239E5" w:rsidTr="00F239E5">
        <w:trPr>
          <w:jc w:val="right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актуализацию схемы теплоснабжения и подготовить проект актуализированной схемы теплоснабжения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15.04.2024 г.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Подрядная организация по договору</w:t>
            </w:r>
          </w:p>
        </w:tc>
      </w:tr>
      <w:tr w:rsidR="00F239E5" w:rsidTr="00F239E5">
        <w:trPr>
          <w:jc w:val="right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Опубликовать проект актуализированной схемы теплоснабжения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30.04.2024 г.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Управляющий делами  администрации   г. Искитима Смирнова О.А.</w:t>
            </w:r>
          </w:p>
        </w:tc>
      </w:tr>
      <w:tr w:rsidR="00F239E5" w:rsidTr="00F239E5">
        <w:trPr>
          <w:jc w:val="right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Сбор замечаний и предложений по проекту актуализированной схемы теплоснабжения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20.05.2024 г.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МКУ «Управление ЖКХ» г. Искитима </w:t>
            </w:r>
          </w:p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Ресурсоснабжающие и теплосетевые организации. Подрядная организация, выполняющая </w:t>
            </w:r>
            <w:r>
              <w:rPr>
                <w:sz w:val="28"/>
                <w:szCs w:val="28"/>
              </w:rPr>
              <w:lastRenderedPageBreak/>
              <w:t>актуализацию схемы теплоснабжения по договору</w:t>
            </w:r>
            <w:r>
              <w:rPr>
                <w:b/>
                <w:bCs/>
                <w:sz w:val="28"/>
                <w:szCs w:val="28"/>
              </w:rPr>
              <w:t>*</w:t>
            </w:r>
          </w:p>
        </w:tc>
      </w:tr>
      <w:tr w:rsidR="00F239E5" w:rsidTr="00F239E5">
        <w:trPr>
          <w:jc w:val="right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</w:t>
            </w:r>
          </w:p>
        </w:tc>
        <w:tc>
          <w:tcPr>
            <w:tcW w:w="4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Принять решение о проведении публичных слушаний по рассмотрению проекта актуализированной схемы теплоснабжения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22.05.2024 г.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главы администрации К.В. Сеничев</w:t>
            </w:r>
          </w:p>
        </w:tc>
      </w:tr>
      <w:tr w:rsidR="00F239E5" w:rsidTr="00F239E5">
        <w:trPr>
          <w:jc w:val="right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публичных слушаний по рассмотрению актуализированной схемы теплоснабжения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04.06.2024 г.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главы администрации К.В. Сеничев</w:t>
            </w:r>
          </w:p>
        </w:tc>
      </w:tr>
      <w:tr w:rsidR="00F239E5" w:rsidTr="00F239E5">
        <w:trPr>
          <w:jc w:val="right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Внесение изменений в актуализированную схему теплоснабжения с учетом замечаний, предложений и результатов публичных слушаний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30.06.2024 г.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Подрядная организация по договору</w:t>
            </w:r>
            <w:r>
              <w:rPr>
                <w:b/>
                <w:bCs/>
                <w:sz w:val="28"/>
                <w:szCs w:val="28"/>
              </w:rPr>
              <w:t>*</w:t>
            </w:r>
          </w:p>
        </w:tc>
      </w:tr>
      <w:tr w:rsidR="00F239E5" w:rsidTr="00F239E5">
        <w:trPr>
          <w:jc w:val="right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Утверждение актуализированной схемы теплоснабжения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01.07.2024 г.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главы администрации К.В. Сеничев</w:t>
            </w:r>
          </w:p>
        </w:tc>
      </w:tr>
      <w:tr w:rsidR="00F239E5" w:rsidTr="00F239E5">
        <w:trPr>
          <w:jc w:val="right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9E5" w:rsidRDefault="00F239E5">
            <w:pPr>
              <w:ind w:left="-142" w:right="-533"/>
              <w:rPr>
                <w:sz w:val="28"/>
                <w:szCs w:val="28"/>
              </w:rPr>
            </w:pPr>
          </w:p>
          <w:p w:rsidR="00F239E5" w:rsidRDefault="00F239E5">
            <w:pPr>
              <w:rPr>
                <w:sz w:val="28"/>
                <w:szCs w:val="28"/>
              </w:rPr>
            </w:pPr>
          </w:p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4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Схема теплоснабжения в течение 15 календарных дней с даты ее утверждения подлежит размещению в полном объеме на официальном сайте администрации, за исключением сведений, составляющих государственную тайну, и электронной модели схемы теплоснабжения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15.07.2024 г.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9E5" w:rsidRDefault="00F239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Управляющий делами администрации    г. Искитима Смирнова О.А. </w:t>
            </w:r>
          </w:p>
        </w:tc>
      </w:tr>
    </w:tbl>
    <w:p w:rsidR="00F239E5" w:rsidRDefault="00F239E5" w:rsidP="00F239E5">
      <w:pPr>
        <w:jc w:val="both"/>
        <w:rPr>
          <w:b/>
          <w:bCs/>
          <w:sz w:val="28"/>
          <w:szCs w:val="28"/>
        </w:rPr>
      </w:pPr>
    </w:p>
    <w:p w:rsidR="00F239E5" w:rsidRDefault="00F239E5" w:rsidP="00F239E5">
      <w:pPr>
        <w:jc w:val="both"/>
        <w:rPr>
          <w:sz w:val="28"/>
          <w:szCs w:val="28"/>
        </w:rPr>
      </w:pPr>
      <w:r>
        <w:rPr>
          <w:sz w:val="28"/>
          <w:szCs w:val="28"/>
        </w:rPr>
        <w:t>*Ответственным лицам от ресурсоснабжающих и теплосетевых организаций, представляющих сведения, предложения и замечания в МКУ «Управление ЖКХ» г. Искитима, в обязательном порядке согласовывать представленную информацию с подрядной организацией, выполняющей актуализацию схемы теплоснабжения г. Искитима.</w:t>
      </w: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rPr>
          <w:sz w:val="28"/>
        </w:rPr>
      </w:pPr>
    </w:p>
    <w:p w:rsidR="00F239E5" w:rsidRDefault="00F239E5" w:rsidP="00F239E5">
      <w:pPr>
        <w:ind w:left="552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Утвержден</w:t>
      </w:r>
    </w:p>
    <w:p w:rsidR="00F239E5" w:rsidRDefault="00F239E5" w:rsidP="00F239E5">
      <w:pPr>
        <w:ind w:left="552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постановлением администрации</w:t>
      </w:r>
    </w:p>
    <w:p w:rsidR="00F239E5" w:rsidRDefault="00F239E5" w:rsidP="00F239E5">
      <w:pPr>
        <w:ind w:left="552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города Искитима Новосибирской</w:t>
      </w:r>
    </w:p>
    <w:p w:rsidR="00F239E5" w:rsidRDefault="00F239E5" w:rsidP="00F239E5">
      <w:pPr>
        <w:ind w:left="552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области от 12.01.2024 № 5</w:t>
      </w:r>
    </w:p>
    <w:p w:rsidR="00F239E5" w:rsidRDefault="00F239E5" w:rsidP="00F239E5">
      <w:pPr>
        <w:rPr>
          <w:sz w:val="24"/>
          <w:szCs w:val="24"/>
        </w:rPr>
      </w:pPr>
    </w:p>
    <w:p w:rsidR="00F239E5" w:rsidRDefault="00F239E5" w:rsidP="00F239E5">
      <w:pPr>
        <w:widowControl w:val="0"/>
        <w:autoSpaceDE w:val="0"/>
        <w:autoSpaceDN w:val="0"/>
        <w:adjustRightInd w:val="0"/>
        <w:spacing w:line="200" w:lineRule="exact"/>
        <w:jc w:val="right"/>
        <w:rPr>
          <w:sz w:val="24"/>
          <w:szCs w:val="24"/>
        </w:rPr>
      </w:pPr>
    </w:p>
    <w:p w:rsidR="00F239E5" w:rsidRDefault="00F239E5" w:rsidP="00F239E5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Уведомление</w:t>
      </w:r>
    </w:p>
    <w:p w:rsidR="00F239E5" w:rsidRDefault="00F239E5" w:rsidP="00F239E5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о начале разработки проекта актуализации схемы теплоснабжения города Искитима Новосибирской области на 2025 год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Администрация г. Искитима Новосибирской области в соответствии с Постановлением Правительства РФ от 22 февраля 2012 г. N 154 "О требованиях к схемам теплоснабжения, порядку их разработки и утверждения" проводит актуализацию схемы теплоснабжения г. Искитима Новосибирской области на 2024 год, (далее – схема теплоснабжения).</w:t>
      </w:r>
    </w:p>
    <w:p w:rsidR="00F239E5" w:rsidRDefault="00F239E5" w:rsidP="00F239E5">
      <w:pPr>
        <w:ind w:firstLine="720"/>
        <w:jc w:val="both"/>
        <w:rPr>
          <w:szCs w:val="28"/>
        </w:rPr>
      </w:pPr>
      <w:r>
        <w:rPr>
          <w:sz w:val="28"/>
          <w:szCs w:val="28"/>
        </w:rPr>
        <w:t>2. Актуализированная схема теплоснабжения на 2024 год утверждена Постановлением администрации города Искитима Новосибирской области от 20.06.2023 г. №1186 и размещена на официальном сайте администрации города Искитима - https://iskitim.nso.ru/page/46959 (главная – раздел правовая база – постановление, распоряжения - раздел 2023 год - постановление администрации города Искитима от 20.06.2023 г. №1186 «Об утверждении актуализированной схемы теплоснабжения г. Искитима Новосибирской области на 2024 год»).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Актуализации схемы теплоснабжения подлежат следующие данные: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2.1. Описание изменений, произошедших в функциональной структуре теплоснабжения города за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2.2. Описание изменений технических характеристик основного оборудования источников тепловой энергии за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Описание изменений в характеристиках тепловых сетей и сооружений на них зафиксированных за период, предшествующий актуализации схемы теплоснабжения; 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2.4. Описание изменений тепловых нагрузок потребителей тепловой энергии, в том числе подключенных к тепловым сетям каждой системы теплоснабжения, зафиксированных за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2.5. Описание изменений в балансах тепловой мощности и тепловой нагрузки каждой системы теплоснабжения, в том числе с учетом реализации планов строительства, реконструкции, технического перевооружения и (или) модернизации источников тепловой энергии, введенных в эксплуатацию за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 Описание изменений в балансах водоподготовительных установок для каждой системы теплоснабжения, в том числе с учетом реализации планов строительства, реконструкции, технического перевооружения и (или) </w:t>
      </w:r>
      <w:r>
        <w:rPr>
          <w:sz w:val="28"/>
          <w:szCs w:val="28"/>
        </w:rPr>
        <w:lastRenderedPageBreak/>
        <w:t>модернизации этих установок, введенных в эксплуатацию в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2.7. Описание изменений в топливных балансах источников тепловой энергии для каждой системы теплоснабжения, в том числе с учетом реализации планов строительства, реконструкции, технического перевооружения и (или) модернизации источников тепловой энергии, ввод в эксплуатацию которых осуществлен в период, предшествующий актуализации схемы теплоснабжения: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2.8. Описание изменений в надежности теплоснабжения для каждой системы теплоснабжения, в том числе с учетом реализации планов строительства, реконструкции, технического перевооружения и (или) модернизации источников тепловой энергии и тепловых сетей, ввод в эксплуатацию которых осуществлен в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2.9. Описание изменений технико-экономических показателей теплоснабжающих и теплосетевых организаций для каждой системы теплоснабжения, в том числе с учетом реализации в том числе с учетом реализации планов строительства, реконструкции, технического перевооружения и (или) модернизации источников тепловой энергии и тепловых сетей, ввод в эксплуатацию которых осуществлен в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2.10. Описание изменений в утвержденных ценах (тарифах), устанавливаемых органами исполнительной власти субъекта Российской Федерации, зафиксированных за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2.11. Описание изменений технических и технологических проблем в системах теплоснабжения городского округа, произошедших в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2.12. Описание изменений показателей существующего и перспективного потребления тепловой энергии на цели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2.13. Изменения гидравлических режимов, определяемые в порядке, установленном методическими указаниями по разработке схем теплоснабжения, с учетом изменений в составе оборудования источников тепловой энергии, тепловой сети и теплопотребляющих установок за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2.14. Описание изменений существующих перспективных балансов тепловой мощности источников тепловой энергии и тепловой нагрузки потребителей для каждой системы теплоснабжения за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2.15. Описание изменений в мастер-плане развития систем теплоснабжения городского округа за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2.16. Описание изменений в существующих и перспективных балансах производительности водоподготовительных установок и максимального потребления теплоносителя теплопотребляющими установками потребителей, в том числе в аварийных режимах, за период, предшествующий актуализации схемы теплоснабжения;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2.17. Описание изменений в предложениях по строительству, реконструкции, техническому перевооружению и (или) модернизации источников тепловой энергии за период, предшествующий актуализации схемы теплоснабжения, в том числе с учетом введенных в эксплуатацию новых, реконструированных и прошедших техническое перевооружение и (или) модернизацию источников тепловой энергии;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2.18. Описание изменений в предложениях по строительству, реконструкции и (или) модернизации тепловых сетей за период, предшествующих актуализации схемы теплоснабжения, в том числе с учетом введенных в эксплуатацию новых и реконструированных тепловых сетей и сооружений на них;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2.19. Описание актуальных изменений в предложениях по переводу открытых систем теплоснабжения (горячего водоснабжения) в закрытые системы горячего водоснабжения за период, предшествующий актуализации схемы теплоснабжения, в том числе с учетом введенных в эксплуатацию переоборудованных центральных и индивидуальных тепловых пунктов;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2.20. Описание изменений в перспективных топливных балансах за период, предшествующий актуализации схемы теплоснабжения, в том числе с учетом введенных в эксплуатацию построенных и реконструированных источников тепловой энергии;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2.21. Описание изменений в показателях надежности теплоснабжения за период, предшествующий актуализации схемы теплоснабжения, с учетом введенных в эксплуатацию новых и реконструированных тепловых сетей и сооружений на них;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2.22. Описание изменений в обосновании инвестиций (оценке финансовых потребностей, предложениях по источникам инвестиций) в строительство, реконструкцию, техническое перевооружение и (или) модернизацию источников тепловой энергии и тепловых сетей с учетом фактически осуществленных инвестиций и показателей их фактической эффективности;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2.23. Описание изменений (фактических данных) в оценке значений индикаторов развития систем теплоснабжения городского округа;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2.24. Описание изменений (фактических данных) в оценке ценовых (тарифных) последствий реализации проектов схемы теплоснабжения; 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2.25. Описание изменений в зонах деятельности единых теплоснабжающих организаций, произошедших за период, предшествующий актуализации схемы теплоснабжения, и актуализированные сведения в реестре систем теплоснабжения и реестре единых теплоснабжающих организаций (в случае необходимости) с описанием оснований для внесения изменений.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Наименование, место нахождения, номер контактного телефона и адрес электронной почты органа, уполномоченного на организацию актуализации схемы теплоснабжения: МКУ «Управление ЖКХ» г. Искитима 633204, НСО, г. Искитим, мр. Подгорный 11А, факс (38343) 9-23-48 телефон: 9-23-57, электронный адрес: </w:t>
      </w:r>
      <w:r>
        <w:rPr>
          <w:sz w:val="28"/>
          <w:szCs w:val="28"/>
          <w:lang w:val="en-US"/>
        </w:rPr>
        <w:t>uzkh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iskitim</w:t>
      </w:r>
      <w:r>
        <w:rPr>
          <w:sz w:val="28"/>
          <w:szCs w:val="28"/>
        </w:rPr>
        <w:t>@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</w:p>
    <w:p w:rsidR="00F239E5" w:rsidRDefault="00F239E5" w:rsidP="00F239E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Срок и порядок предоставления предложений от ресурсоснабжающих и теплосетевых организаций, осуществляющих теплоснабжение и иных лиц по </w:t>
      </w:r>
      <w:r>
        <w:rPr>
          <w:sz w:val="28"/>
          <w:szCs w:val="28"/>
        </w:rPr>
        <w:lastRenderedPageBreak/>
        <w:t xml:space="preserve">актуализации схемы теплоснабжения: до 16-00 часов 15.03.2024 г. предоставить информацию в адрес МКУ «Управление ЖКХ» г. Искитима, 633204, НСО г. Искитим, мкр. Подгорный 11А или  в электронном виде по электронному адресу: </w:t>
      </w:r>
      <w:r>
        <w:rPr>
          <w:sz w:val="28"/>
          <w:szCs w:val="28"/>
          <w:lang w:val="en-US"/>
        </w:rPr>
        <w:t>uzkh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iskitim</w:t>
      </w:r>
      <w:r>
        <w:rPr>
          <w:sz w:val="28"/>
          <w:szCs w:val="28"/>
        </w:rPr>
        <w:t>@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 w:rsidRPr="00F239E5">
        <w:rPr>
          <w:sz w:val="28"/>
          <w:szCs w:val="28"/>
        </w:rPr>
        <w:t xml:space="preserve"> </w:t>
      </w:r>
    </w:p>
    <w:p w:rsidR="00F239E5" w:rsidRDefault="00F239E5" w:rsidP="00F239E5">
      <w:pPr>
        <w:ind w:firstLine="720"/>
        <w:jc w:val="both"/>
        <w:rPr>
          <w:sz w:val="28"/>
        </w:rPr>
      </w:pPr>
      <w:r>
        <w:rPr>
          <w:sz w:val="28"/>
          <w:szCs w:val="28"/>
        </w:rPr>
        <w:t>5. Порядок и место опубликования результатов актуализации схемы теплоснабжения: опубликовать результаты актуализации схемы теплоснабжения в газете «Искитимские ведомости» и на официальном сайте администрации г. Искитима в срок не позднее 15 июля 2024 года.</w:t>
      </w:r>
    </w:p>
    <w:p w:rsidR="00F239E5" w:rsidRDefault="00F239E5" w:rsidP="00715F96">
      <w:pPr>
        <w:rPr>
          <w:sz w:val="28"/>
        </w:rPr>
      </w:pPr>
    </w:p>
    <w:sectPr w:rsidR="00F239E5" w:rsidSect="001D6AC6">
      <w:pgSz w:w="11906" w:h="16838" w:code="9"/>
      <w:pgMar w:top="1134" w:right="567" w:bottom="851" w:left="1701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0EB" w:rsidRDefault="001210EB">
      <w:r>
        <w:separator/>
      </w:r>
    </w:p>
  </w:endnote>
  <w:endnote w:type="continuationSeparator" w:id="0">
    <w:p w:rsidR="001210EB" w:rsidRDefault="00121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0EB" w:rsidRDefault="001210EB">
      <w:r>
        <w:separator/>
      </w:r>
    </w:p>
  </w:footnote>
  <w:footnote w:type="continuationSeparator" w:id="0">
    <w:p w:rsidR="001210EB" w:rsidRDefault="001210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3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5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6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7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9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num w:numId="1">
    <w:abstractNumId w:val="2"/>
  </w:num>
  <w:num w:numId="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5"/>
  </w:num>
  <w:num w:numId="8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1"/>
  </w:num>
  <w:num w:numId="1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"/>
  </w:num>
  <w:num w:numId="28">
    <w:abstractNumId w:val="9"/>
  </w:num>
  <w:num w:numId="29">
    <w:abstractNumId w:val="8"/>
  </w:num>
  <w:num w:numId="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24CA0"/>
    <w:rsid w:val="00043165"/>
    <w:rsid w:val="000901B0"/>
    <w:rsid w:val="0009265D"/>
    <w:rsid w:val="00092833"/>
    <w:rsid w:val="000A66A6"/>
    <w:rsid w:val="000B4D9F"/>
    <w:rsid w:val="000B501C"/>
    <w:rsid w:val="000B7620"/>
    <w:rsid w:val="000C2669"/>
    <w:rsid w:val="000F4E34"/>
    <w:rsid w:val="00101304"/>
    <w:rsid w:val="00105A5B"/>
    <w:rsid w:val="001162D4"/>
    <w:rsid w:val="001210EB"/>
    <w:rsid w:val="00125027"/>
    <w:rsid w:val="00143A16"/>
    <w:rsid w:val="00157CD4"/>
    <w:rsid w:val="00157FFE"/>
    <w:rsid w:val="001670E9"/>
    <w:rsid w:val="0018139F"/>
    <w:rsid w:val="001A6B6A"/>
    <w:rsid w:val="001A7454"/>
    <w:rsid w:val="001B1BB7"/>
    <w:rsid w:val="001D6AC6"/>
    <w:rsid w:val="001E2E99"/>
    <w:rsid w:val="001E6AE2"/>
    <w:rsid w:val="001E6DAD"/>
    <w:rsid w:val="001F552E"/>
    <w:rsid w:val="00205C38"/>
    <w:rsid w:val="00230681"/>
    <w:rsid w:val="00244A9A"/>
    <w:rsid w:val="002734EB"/>
    <w:rsid w:val="002755C2"/>
    <w:rsid w:val="00280013"/>
    <w:rsid w:val="00286F28"/>
    <w:rsid w:val="002A6906"/>
    <w:rsid w:val="002B003D"/>
    <w:rsid w:val="002F4451"/>
    <w:rsid w:val="00300456"/>
    <w:rsid w:val="00306B3C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D671A"/>
    <w:rsid w:val="003E0638"/>
    <w:rsid w:val="00400125"/>
    <w:rsid w:val="00401461"/>
    <w:rsid w:val="00423BE4"/>
    <w:rsid w:val="0042767A"/>
    <w:rsid w:val="00430D96"/>
    <w:rsid w:val="00445BF4"/>
    <w:rsid w:val="00457E63"/>
    <w:rsid w:val="00487A70"/>
    <w:rsid w:val="004902AE"/>
    <w:rsid w:val="004928FF"/>
    <w:rsid w:val="004A7A20"/>
    <w:rsid w:val="004B11F2"/>
    <w:rsid w:val="004B33B5"/>
    <w:rsid w:val="004D47EF"/>
    <w:rsid w:val="004E0C62"/>
    <w:rsid w:val="004E5553"/>
    <w:rsid w:val="004F206F"/>
    <w:rsid w:val="004F6B92"/>
    <w:rsid w:val="00522AF2"/>
    <w:rsid w:val="00524A44"/>
    <w:rsid w:val="0053089E"/>
    <w:rsid w:val="005601AE"/>
    <w:rsid w:val="00565430"/>
    <w:rsid w:val="00576985"/>
    <w:rsid w:val="0059545A"/>
    <w:rsid w:val="005B180F"/>
    <w:rsid w:val="005E38E7"/>
    <w:rsid w:val="005F0022"/>
    <w:rsid w:val="006357B6"/>
    <w:rsid w:val="006612EB"/>
    <w:rsid w:val="00664926"/>
    <w:rsid w:val="00667F53"/>
    <w:rsid w:val="00672FF1"/>
    <w:rsid w:val="006918EE"/>
    <w:rsid w:val="00693E9D"/>
    <w:rsid w:val="0069690C"/>
    <w:rsid w:val="006A637E"/>
    <w:rsid w:val="006C29E8"/>
    <w:rsid w:val="006E6D6E"/>
    <w:rsid w:val="006E7B9D"/>
    <w:rsid w:val="007116FB"/>
    <w:rsid w:val="00711C4E"/>
    <w:rsid w:val="007141E4"/>
    <w:rsid w:val="00715F96"/>
    <w:rsid w:val="00716870"/>
    <w:rsid w:val="00717C3E"/>
    <w:rsid w:val="0072339F"/>
    <w:rsid w:val="00725595"/>
    <w:rsid w:val="00735DDD"/>
    <w:rsid w:val="00753060"/>
    <w:rsid w:val="00762CFE"/>
    <w:rsid w:val="007654F9"/>
    <w:rsid w:val="00781F1F"/>
    <w:rsid w:val="00795795"/>
    <w:rsid w:val="00797B03"/>
    <w:rsid w:val="007A16EC"/>
    <w:rsid w:val="007A5439"/>
    <w:rsid w:val="007D540B"/>
    <w:rsid w:val="007D5E82"/>
    <w:rsid w:val="007E0C72"/>
    <w:rsid w:val="007F7EC5"/>
    <w:rsid w:val="00815012"/>
    <w:rsid w:val="008304AB"/>
    <w:rsid w:val="00846C62"/>
    <w:rsid w:val="00851980"/>
    <w:rsid w:val="008706BC"/>
    <w:rsid w:val="008727DC"/>
    <w:rsid w:val="008A1286"/>
    <w:rsid w:val="008A34D9"/>
    <w:rsid w:val="008B51CB"/>
    <w:rsid w:val="008C39F5"/>
    <w:rsid w:val="008E604A"/>
    <w:rsid w:val="008E72AD"/>
    <w:rsid w:val="0090254F"/>
    <w:rsid w:val="00903973"/>
    <w:rsid w:val="00941EA0"/>
    <w:rsid w:val="00971032"/>
    <w:rsid w:val="009902EA"/>
    <w:rsid w:val="00995D4D"/>
    <w:rsid w:val="009B012C"/>
    <w:rsid w:val="009B35A0"/>
    <w:rsid w:val="009C29E4"/>
    <w:rsid w:val="009D442B"/>
    <w:rsid w:val="009F303A"/>
    <w:rsid w:val="00A42582"/>
    <w:rsid w:val="00A44175"/>
    <w:rsid w:val="00A67263"/>
    <w:rsid w:val="00AA6963"/>
    <w:rsid w:val="00AB2D01"/>
    <w:rsid w:val="00AB6272"/>
    <w:rsid w:val="00AC2FF7"/>
    <w:rsid w:val="00AE2D5C"/>
    <w:rsid w:val="00AF25DD"/>
    <w:rsid w:val="00B03C81"/>
    <w:rsid w:val="00B114D3"/>
    <w:rsid w:val="00B16C85"/>
    <w:rsid w:val="00B17B99"/>
    <w:rsid w:val="00B3271F"/>
    <w:rsid w:val="00B611A0"/>
    <w:rsid w:val="00B835F8"/>
    <w:rsid w:val="00B84DA6"/>
    <w:rsid w:val="00B92BBC"/>
    <w:rsid w:val="00BA1B2E"/>
    <w:rsid w:val="00BA2717"/>
    <w:rsid w:val="00BB12DA"/>
    <w:rsid w:val="00BE7508"/>
    <w:rsid w:val="00C069CB"/>
    <w:rsid w:val="00C11E71"/>
    <w:rsid w:val="00C32CBD"/>
    <w:rsid w:val="00C32EC5"/>
    <w:rsid w:val="00C57291"/>
    <w:rsid w:val="00C66753"/>
    <w:rsid w:val="00C9223A"/>
    <w:rsid w:val="00C961F1"/>
    <w:rsid w:val="00CC333D"/>
    <w:rsid w:val="00CC37A0"/>
    <w:rsid w:val="00CD125A"/>
    <w:rsid w:val="00CD2CA7"/>
    <w:rsid w:val="00CD42FD"/>
    <w:rsid w:val="00CD73B8"/>
    <w:rsid w:val="00CE3405"/>
    <w:rsid w:val="00D05C2F"/>
    <w:rsid w:val="00D35F18"/>
    <w:rsid w:val="00D514EC"/>
    <w:rsid w:val="00D53E40"/>
    <w:rsid w:val="00D61BA5"/>
    <w:rsid w:val="00D70CBD"/>
    <w:rsid w:val="00D764E6"/>
    <w:rsid w:val="00D93BEB"/>
    <w:rsid w:val="00DA1587"/>
    <w:rsid w:val="00DE41E4"/>
    <w:rsid w:val="00DE5633"/>
    <w:rsid w:val="00DF53B8"/>
    <w:rsid w:val="00E175E3"/>
    <w:rsid w:val="00E3079D"/>
    <w:rsid w:val="00E45AA3"/>
    <w:rsid w:val="00E47C15"/>
    <w:rsid w:val="00E5725B"/>
    <w:rsid w:val="00E664D3"/>
    <w:rsid w:val="00E701DB"/>
    <w:rsid w:val="00E703E1"/>
    <w:rsid w:val="00E70E6F"/>
    <w:rsid w:val="00E9028E"/>
    <w:rsid w:val="00E915BD"/>
    <w:rsid w:val="00EC0162"/>
    <w:rsid w:val="00EC3D46"/>
    <w:rsid w:val="00EF006E"/>
    <w:rsid w:val="00F239E5"/>
    <w:rsid w:val="00F55C35"/>
    <w:rsid w:val="00F55DFC"/>
    <w:rsid w:val="00F8575D"/>
    <w:rsid w:val="00FA3221"/>
    <w:rsid w:val="00FA6909"/>
    <w:rsid w:val="00FD1E12"/>
    <w:rsid w:val="00FD1F21"/>
    <w:rsid w:val="00FD7DEE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0</TotalTime>
  <Pages>9</Pages>
  <Words>1632</Words>
  <Characters>12623</Characters>
  <Application>Microsoft Office Word</Application>
  <DocSecurity>0</DocSecurity>
  <Lines>105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14227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2024-01-12T07:53:00Z</cp:lastPrinted>
  <dcterms:created xsi:type="dcterms:W3CDTF">2024-01-16T02:22:00Z</dcterms:created>
  <dcterms:modified xsi:type="dcterms:W3CDTF">2024-01-16T02:22:00Z</dcterms:modified>
</cp:coreProperties>
</file>