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F2" w:rsidRPr="006E0AF2" w:rsidRDefault="00326F8B" w:rsidP="006E0AF2">
      <w:pPr>
        <w:pStyle w:val="ConsPlusNormal"/>
        <w:ind w:firstLine="540"/>
        <w:jc w:val="both"/>
        <w:rPr>
          <w:sz w:val="28"/>
          <w:szCs w:val="28"/>
        </w:rPr>
      </w:pPr>
      <w:r w:rsidRPr="006E0AF2">
        <w:rPr>
          <w:rStyle w:val="a9"/>
          <w:rFonts w:ascii="Times New Roman" w:hAnsi="Times New Roman" w:cs="Times New Roman"/>
          <w:b w:val="0"/>
          <w:noProof/>
          <w:sz w:val="28"/>
          <w:szCs w:val="28"/>
        </w:rPr>
        <mc:AlternateContent>
          <mc:Choice Requires="wps">
            <w:drawing>
              <wp:anchor distT="0" distB="467995" distL="114300" distR="114300" simplePos="0" relativeHeight="251658752" behindDoc="0" locked="0" layoutInCell="1" allowOverlap="1" wp14:anchorId="48A56F8E" wp14:editId="0DB58031">
                <wp:simplePos x="0" y="0"/>
                <wp:positionH relativeFrom="margin">
                  <wp:align>left</wp:align>
                </wp:positionH>
                <wp:positionV relativeFrom="page">
                  <wp:posOffset>3008630</wp:posOffset>
                </wp:positionV>
                <wp:extent cx="5930265" cy="1257300"/>
                <wp:effectExtent l="0" t="0" r="13335" b="0"/>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AF2" w:rsidRPr="004F750E" w:rsidRDefault="006E0AF2" w:rsidP="00DC44CA">
                            <w:pPr>
                              <w:widowControl w:val="0"/>
                              <w:autoSpaceDE w:val="0"/>
                              <w:autoSpaceDN w:val="0"/>
                              <w:jc w:val="center"/>
                              <w:rPr>
                                <w:sz w:val="28"/>
                                <w:szCs w:val="28"/>
                              </w:rPr>
                            </w:pPr>
                            <w:r>
                              <w:rPr>
                                <w:sz w:val="28"/>
                                <w:szCs w:val="28"/>
                              </w:rPr>
                              <w:t>Об</w:t>
                            </w:r>
                            <w:r w:rsidRPr="004F750E">
                              <w:rPr>
                                <w:sz w:val="28"/>
                                <w:szCs w:val="28"/>
                              </w:rPr>
                              <w:t xml:space="preserve"> утверждении </w:t>
                            </w:r>
                            <w:proofErr w:type="gramStart"/>
                            <w:r w:rsidRPr="004F750E">
                              <w:rPr>
                                <w:sz w:val="28"/>
                                <w:szCs w:val="28"/>
                              </w:rPr>
                              <w:t xml:space="preserve">перечня главных администраторов доходов бюджета города </w:t>
                            </w:r>
                            <w:proofErr w:type="spellStart"/>
                            <w:r w:rsidR="00DC44CA">
                              <w:rPr>
                                <w:sz w:val="28"/>
                                <w:szCs w:val="28"/>
                              </w:rPr>
                              <w:t>И</w:t>
                            </w:r>
                            <w:r w:rsidRPr="004F750E">
                              <w:rPr>
                                <w:sz w:val="28"/>
                                <w:szCs w:val="28"/>
                              </w:rPr>
                              <w:t>скитима</w:t>
                            </w:r>
                            <w:proofErr w:type="spellEnd"/>
                            <w:r w:rsidRPr="004F750E">
                              <w:rPr>
                                <w:sz w:val="28"/>
                                <w:szCs w:val="28"/>
                              </w:rPr>
                              <w:t xml:space="preserve"> </w:t>
                            </w:r>
                            <w:r w:rsidR="00DC44CA">
                              <w:rPr>
                                <w:sz w:val="28"/>
                                <w:szCs w:val="28"/>
                              </w:rPr>
                              <w:t xml:space="preserve"> </w:t>
                            </w:r>
                            <w:bookmarkStart w:id="0" w:name="_GoBack"/>
                            <w:bookmarkEnd w:id="0"/>
                            <w:r w:rsidR="00DC44CA">
                              <w:rPr>
                                <w:sz w:val="28"/>
                                <w:szCs w:val="28"/>
                              </w:rPr>
                              <w:t>Н</w:t>
                            </w:r>
                            <w:r w:rsidRPr="004F750E">
                              <w:rPr>
                                <w:sz w:val="28"/>
                                <w:szCs w:val="28"/>
                              </w:rPr>
                              <w:t>овосибирской области</w:t>
                            </w:r>
                            <w:proofErr w:type="gramEnd"/>
                          </w:p>
                          <w:p w:rsidR="00D35F18" w:rsidRPr="004143A7" w:rsidRDefault="00D35F18" w:rsidP="00B55E5C">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236.9pt;width:466.95pt;height:99pt;z-index:251658752;visibility:visible;mso-wrap-style:square;mso-width-percent:0;mso-height-percent:0;mso-wrap-distance-left:9pt;mso-wrap-distance-top:0;mso-wrap-distance-right:9pt;mso-wrap-distance-bottom:36.8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8usAIAAKo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" filled="f" stroked="f">
                <v:textbox inset="0,0,0,0">
                  <w:txbxContent>
                    <w:p w:rsidR="006E0AF2" w:rsidRPr="004F750E" w:rsidRDefault="006E0AF2" w:rsidP="00DC44CA">
                      <w:pPr>
                        <w:widowControl w:val="0"/>
                        <w:autoSpaceDE w:val="0"/>
                        <w:autoSpaceDN w:val="0"/>
                        <w:jc w:val="center"/>
                        <w:rPr>
                          <w:sz w:val="28"/>
                          <w:szCs w:val="28"/>
                        </w:rPr>
                      </w:pPr>
                      <w:r>
                        <w:rPr>
                          <w:sz w:val="28"/>
                          <w:szCs w:val="28"/>
                        </w:rPr>
                        <w:t>Об</w:t>
                      </w:r>
                      <w:r w:rsidRPr="004F750E">
                        <w:rPr>
                          <w:sz w:val="28"/>
                          <w:szCs w:val="28"/>
                        </w:rPr>
                        <w:t xml:space="preserve"> утверждении </w:t>
                      </w:r>
                      <w:proofErr w:type="gramStart"/>
                      <w:r w:rsidRPr="004F750E">
                        <w:rPr>
                          <w:sz w:val="28"/>
                          <w:szCs w:val="28"/>
                        </w:rPr>
                        <w:t xml:space="preserve">перечня главных администраторов доходов бюджета города </w:t>
                      </w:r>
                      <w:proofErr w:type="spellStart"/>
                      <w:r w:rsidR="00DC44CA">
                        <w:rPr>
                          <w:sz w:val="28"/>
                          <w:szCs w:val="28"/>
                        </w:rPr>
                        <w:t>И</w:t>
                      </w:r>
                      <w:r w:rsidRPr="004F750E">
                        <w:rPr>
                          <w:sz w:val="28"/>
                          <w:szCs w:val="28"/>
                        </w:rPr>
                        <w:t>скитима</w:t>
                      </w:r>
                      <w:proofErr w:type="spellEnd"/>
                      <w:r w:rsidRPr="004F750E">
                        <w:rPr>
                          <w:sz w:val="28"/>
                          <w:szCs w:val="28"/>
                        </w:rPr>
                        <w:t xml:space="preserve"> </w:t>
                      </w:r>
                      <w:r w:rsidR="00DC44CA">
                        <w:rPr>
                          <w:sz w:val="28"/>
                          <w:szCs w:val="28"/>
                        </w:rPr>
                        <w:t xml:space="preserve"> </w:t>
                      </w:r>
                      <w:bookmarkStart w:id="1" w:name="_GoBack"/>
                      <w:bookmarkEnd w:id="1"/>
                      <w:r w:rsidR="00DC44CA">
                        <w:rPr>
                          <w:sz w:val="28"/>
                          <w:szCs w:val="28"/>
                        </w:rPr>
                        <w:t>Н</w:t>
                      </w:r>
                      <w:r w:rsidRPr="004F750E">
                        <w:rPr>
                          <w:sz w:val="28"/>
                          <w:szCs w:val="28"/>
                        </w:rPr>
                        <w:t>овосибирской области</w:t>
                      </w:r>
                      <w:proofErr w:type="gramEnd"/>
                    </w:p>
                    <w:p w:rsidR="00D35F18" w:rsidRPr="004143A7" w:rsidRDefault="00D35F18" w:rsidP="00B55E5C">
                      <w:pPr>
                        <w:jc w:val="center"/>
                        <w:rPr>
                          <w:sz w:val="28"/>
                          <w:szCs w:val="28"/>
                        </w:rPr>
                      </w:pPr>
                    </w:p>
                  </w:txbxContent>
                </v:textbox>
                <w10:wrap type="topAndBottom" anchorx="margin" anchory="page"/>
              </v:shape>
            </w:pict>
          </mc:Fallback>
        </mc:AlternateContent>
      </w:r>
      <w:r w:rsidRPr="006E0AF2">
        <w:rPr>
          <w:rStyle w:val="a9"/>
          <w:rFonts w:ascii="Times New Roman" w:hAnsi="Times New Roman" w:cs="Times New Roman"/>
          <w:b w:val="0"/>
          <w:noProof/>
          <w:sz w:val="28"/>
          <w:szCs w:val="28"/>
        </w:rPr>
        <mc:AlternateContent>
          <mc:Choice Requires="wps">
            <w:drawing>
              <wp:anchor distT="0" distB="2052320" distL="114300" distR="114300" simplePos="0" relativeHeight="251656704" behindDoc="0" locked="0" layoutInCell="1" allowOverlap="1" wp14:anchorId="070396F8" wp14:editId="2FC3604B">
                <wp:simplePos x="0" y="0"/>
                <wp:positionH relativeFrom="margin">
                  <wp:align>left</wp:align>
                </wp:positionH>
                <wp:positionV relativeFrom="page">
                  <wp:posOffset>2335530</wp:posOffset>
                </wp:positionV>
                <wp:extent cx="6191250" cy="360045"/>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F18" w:rsidRDefault="00D35F18">
                            <w:pPr>
                              <w:spacing w:before="240"/>
                              <w:rPr>
                                <w:sz w:val="24"/>
                              </w:rPr>
                            </w:pPr>
                            <w:r>
                              <w:rPr>
                                <w:sz w:val="24"/>
                                <w:u w:val="single"/>
                              </w:rPr>
                              <w:t xml:space="preserve">     </w:t>
                            </w:r>
                            <w:r w:rsidR="00427A29">
                              <w:rPr>
                                <w:sz w:val="24"/>
                                <w:u w:val="single"/>
                              </w:rPr>
                              <w:t xml:space="preserve">    </w:t>
                            </w:r>
                            <w:r>
                              <w:rPr>
                                <w:sz w:val="24"/>
                                <w:u w:val="single"/>
                              </w:rPr>
                              <w:t xml:space="preserve">  </w:t>
                            </w:r>
                            <w:r w:rsidR="00736861">
                              <w:rPr>
                                <w:sz w:val="24"/>
                                <w:u w:val="single"/>
                              </w:rPr>
                              <w:t>2</w:t>
                            </w:r>
                            <w:r w:rsidR="00223864">
                              <w:rPr>
                                <w:sz w:val="24"/>
                                <w:u w:val="single"/>
                              </w:rPr>
                              <w:t>6</w:t>
                            </w:r>
                            <w:r w:rsidR="00AD2D79">
                              <w:rPr>
                                <w:sz w:val="24"/>
                                <w:u w:val="single"/>
                              </w:rPr>
                              <w:t>.</w:t>
                            </w:r>
                            <w:r w:rsidR="00736861">
                              <w:rPr>
                                <w:sz w:val="24"/>
                                <w:u w:val="single"/>
                              </w:rPr>
                              <w:t>0</w:t>
                            </w:r>
                            <w:r w:rsidR="00223864">
                              <w:rPr>
                                <w:sz w:val="24"/>
                                <w:u w:val="single"/>
                              </w:rPr>
                              <w:t>3</w:t>
                            </w:r>
                            <w:r w:rsidR="00427A29">
                              <w:rPr>
                                <w:sz w:val="24"/>
                                <w:u w:val="single"/>
                              </w:rPr>
                              <w:t>.20</w:t>
                            </w:r>
                            <w:r w:rsidR="004359DE">
                              <w:rPr>
                                <w:sz w:val="24"/>
                                <w:u w:val="single"/>
                              </w:rPr>
                              <w:t>24</w:t>
                            </w:r>
                            <w:r w:rsidR="00427A29">
                              <w:rPr>
                                <w:sz w:val="24"/>
                                <w:u w:val="single"/>
                              </w:rPr>
                              <w:t xml:space="preserve">   </w:t>
                            </w:r>
                            <w:r>
                              <w:rPr>
                                <w:sz w:val="24"/>
                                <w:u w:val="single"/>
                              </w:rPr>
                              <w:t xml:space="preserve"> </w:t>
                            </w:r>
                            <w:r w:rsidR="00427A29">
                              <w:rPr>
                                <w:sz w:val="24"/>
                                <w:u w:val="single"/>
                              </w:rPr>
                              <w:t xml:space="preserve"> </w:t>
                            </w:r>
                            <w:r>
                              <w:rPr>
                                <w:sz w:val="24"/>
                                <w:u w:val="single"/>
                              </w:rPr>
                              <w:t xml:space="preserve">  </w:t>
                            </w:r>
                            <w:r w:rsidR="007A5439">
                              <w:rPr>
                                <w:sz w:val="24"/>
                                <w:u w:val="single"/>
                              </w:rPr>
                              <w:t xml:space="preserve">  </w:t>
                            </w:r>
                            <w:r>
                              <w:rPr>
                                <w:sz w:val="24"/>
                                <w:u w:val="single"/>
                              </w:rPr>
                              <w:t xml:space="preserve">  </w:t>
                            </w:r>
                            <w:r>
                              <w:rPr>
                                <w:sz w:val="24"/>
                              </w:rPr>
                              <w:t xml:space="preserve">                     </w:t>
                            </w:r>
                            <w:r w:rsidR="00427A29">
                              <w:rPr>
                                <w:sz w:val="24"/>
                              </w:rPr>
                              <w:t xml:space="preserve">    </w:t>
                            </w:r>
                            <w:r>
                              <w:rPr>
                                <w:sz w:val="24"/>
                              </w:rPr>
                              <w:t xml:space="preserve">          </w:t>
                            </w:r>
                            <w:proofErr w:type="spellStart"/>
                            <w:r>
                              <w:rPr>
                                <w:sz w:val="24"/>
                              </w:rPr>
                              <w:t>Искитим</w:t>
                            </w:r>
                            <w:proofErr w:type="spellEnd"/>
                            <w:r>
                              <w:rPr>
                                <w:sz w:val="24"/>
                              </w:rPr>
                              <w:t xml:space="preserve">           </w:t>
                            </w:r>
                            <w:r w:rsidRPr="00427A29">
                              <w:rPr>
                                <w:sz w:val="24"/>
                              </w:rPr>
                              <w:t xml:space="preserve"> </w:t>
                            </w:r>
                            <w:r>
                              <w:rPr>
                                <w:sz w:val="24"/>
                              </w:rPr>
                              <w:t xml:space="preserve">                  №</w:t>
                            </w:r>
                            <w:r w:rsidRPr="00427A29">
                              <w:rPr>
                                <w:sz w:val="24"/>
                              </w:rPr>
                              <w:t xml:space="preserve"> </w:t>
                            </w:r>
                            <w:r w:rsidRPr="00427A29">
                              <w:rPr>
                                <w:sz w:val="24"/>
                                <w:u w:val="single"/>
                              </w:rPr>
                              <w:t xml:space="preserve">     </w:t>
                            </w:r>
                            <w:r w:rsidR="0049526B">
                              <w:rPr>
                                <w:sz w:val="24"/>
                                <w:u w:val="single"/>
                              </w:rPr>
                              <w:t xml:space="preserve">  </w:t>
                            </w:r>
                            <w:r w:rsidR="00077F03">
                              <w:rPr>
                                <w:sz w:val="24"/>
                                <w:u w:val="single"/>
                              </w:rPr>
                              <w:t xml:space="preserve">    </w:t>
                            </w:r>
                            <w:r w:rsidR="000C041B">
                              <w:rPr>
                                <w:sz w:val="24"/>
                                <w:u w:val="single"/>
                              </w:rPr>
                              <w:t xml:space="preserve"> </w:t>
                            </w:r>
                            <w:r w:rsidR="00B55E5C">
                              <w:rPr>
                                <w:sz w:val="24"/>
                                <w:u w:val="single"/>
                              </w:rPr>
                              <w:t xml:space="preserve"> </w:t>
                            </w:r>
                            <w:r w:rsidR="006E0AF2">
                              <w:rPr>
                                <w:sz w:val="24"/>
                                <w:u w:val="single"/>
                              </w:rPr>
                              <w:t>127</w:t>
                            </w:r>
                            <w:r w:rsidR="00427A29">
                              <w:rPr>
                                <w:sz w:val="24"/>
                                <w:u w:val="single"/>
                              </w:rPr>
                              <w:t>-р</w:t>
                            </w:r>
                            <w:r>
                              <w:rPr>
                                <w:sz w:val="24"/>
                                <w:u w:val="single"/>
                              </w:rPr>
                              <w:t xml:space="preserve">   </w:t>
                            </w:r>
                            <w:r w:rsidR="009E42F8">
                              <w:rPr>
                                <w:sz w:val="24"/>
                                <w:u w:val="single"/>
                              </w:rPr>
                              <w:t xml:space="preserve"> </w:t>
                            </w:r>
                            <w:r>
                              <w:rPr>
                                <w:sz w:val="24"/>
                                <w:u w:val="single"/>
                              </w:rPr>
                              <w:t xml:space="preserve"> </w:t>
                            </w:r>
                            <w:r w:rsidR="00143795">
                              <w:rPr>
                                <w:sz w:val="24"/>
                                <w:u w:val="single"/>
                              </w:rPr>
                              <w:t xml:space="preserve">  </w:t>
                            </w:r>
                            <w:r w:rsidR="000C041B">
                              <w:rPr>
                                <w:sz w:val="24"/>
                                <w:u w:val="single"/>
                              </w:rPr>
                              <w:t xml:space="preserve">  </w:t>
                            </w:r>
                            <w:r w:rsidR="0049526B">
                              <w:rPr>
                                <w:sz w:val="24"/>
                                <w:u w:val="single"/>
                              </w:rPr>
                              <w:t xml:space="preserve"> </w:t>
                            </w:r>
                            <w:r w:rsidRPr="00427A29">
                              <w:rPr>
                                <w:sz w:val="24"/>
                                <w:u w:val="single"/>
                              </w:rPr>
                              <w:t xml:space="preserve">    </w:t>
                            </w:r>
                            <w:r>
                              <w:rPr>
                                <w:sz w:val="24"/>
                                <w:u w:val="single"/>
                                <w:lang w:val="en-US"/>
                              </w:rPr>
                              <w:t> </w:t>
                            </w:r>
                          </w:p>
                          <w:p w:rsidR="00D35F18" w:rsidRDefault="00D35F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183.9pt;width:487.5pt;height:28.35pt;z-index:251656704;visibility:visible;mso-wrap-style:square;mso-width-percent:0;mso-height-percent:0;mso-wrap-distance-left:9pt;mso-wrap-distance-top:0;mso-wrap-distance-right:9pt;mso-wrap-distance-bottom:161.6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PFrwIAALA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" filled="f" stroked="f">
                <v:textbox inset="0,0,0,0">
                  <w:txbxContent>
                    <w:p w:rsidR="00D35F18" w:rsidRDefault="00D35F18">
                      <w:pPr>
                        <w:spacing w:before="240"/>
                        <w:rPr>
                          <w:sz w:val="24"/>
                        </w:rPr>
                      </w:pPr>
                      <w:r>
                        <w:rPr>
                          <w:sz w:val="24"/>
                          <w:u w:val="single"/>
                        </w:rPr>
                        <w:t xml:space="preserve">     </w:t>
                      </w:r>
                      <w:r w:rsidR="00427A29">
                        <w:rPr>
                          <w:sz w:val="24"/>
                          <w:u w:val="single"/>
                        </w:rPr>
                        <w:t xml:space="preserve">    </w:t>
                      </w:r>
                      <w:r>
                        <w:rPr>
                          <w:sz w:val="24"/>
                          <w:u w:val="single"/>
                        </w:rPr>
                        <w:t xml:space="preserve">  </w:t>
                      </w:r>
                      <w:r w:rsidR="00736861">
                        <w:rPr>
                          <w:sz w:val="24"/>
                          <w:u w:val="single"/>
                        </w:rPr>
                        <w:t>2</w:t>
                      </w:r>
                      <w:r w:rsidR="00223864">
                        <w:rPr>
                          <w:sz w:val="24"/>
                          <w:u w:val="single"/>
                        </w:rPr>
                        <w:t>6</w:t>
                      </w:r>
                      <w:r w:rsidR="00AD2D79">
                        <w:rPr>
                          <w:sz w:val="24"/>
                          <w:u w:val="single"/>
                        </w:rPr>
                        <w:t>.</w:t>
                      </w:r>
                      <w:r w:rsidR="00736861">
                        <w:rPr>
                          <w:sz w:val="24"/>
                          <w:u w:val="single"/>
                        </w:rPr>
                        <w:t>0</w:t>
                      </w:r>
                      <w:r w:rsidR="00223864">
                        <w:rPr>
                          <w:sz w:val="24"/>
                          <w:u w:val="single"/>
                        </w:rPr>
                        <w:t>3</w:t>
                      </w:r>
                      <w:r w:rsidR="00427A29">
                        <w:rPr>
                          <w:sz w:val="24"/>
                          <w:u w:val="single"/>
                        </w:rPr>
                        <w:t>.20</w:t>
                      </w:r>
                      <w:r w:rsidR="004359DE">
                        <w:rPr>
                          <w:sz w:val="24"/>
                          <w:u w:val="single"/>
                        </w:rPr>
                        <w:t>24</w:t>
                      </w:r>
                      <w:r w:rsidR="00427A29">
                        <w:rPr>
                          <w:sz w:val="24"/>
                          <w:u w:val="single"/>
                        </w:rPr>
                        <w:t xml:space="preserve">   </w:t>
                      </w:r>
                      <w:r>
                        <w:rPr>
                          <w:sz w:val="24"/>
                          <w:u w:val="single"/>
                        </w:rPr>
                        <w:t xml:space="preserve"> </w:t>
                      </w:r>
                      <w:r w:rsidR="00427A29">
                        <w:rPr>
                          <w:sz w:val="24"/>
                          <w:u w:val="single"/>
                        </w:rPr>
                        <w:t xml:space="preserve"> </w:t>
                      </w:r>
                      <w:r>
                        <w:rPr>
                          <w:sz w:val="24"/>
                          <w:u w:val="single"/>
                        </w:rPr>
                        <w:t xml:space="preserve">  </w:t>
                      </w:r>
                      <w:r w:rsidR="007A5439">
                        <w:rPr>
                          <w:sz w:val="24"/>
                          <w:u w:val="single"/>
                        </w:rPr>
                        <w:t xml:space="preserve">  </w:t>
                      </w:r>
                      <w:r>
                        <w:rPr>
                          <w:sz w:val="24"/>
                          <w:u w:val="single"/>
                        </w:rPr>
                        <w:t xml:space="preserve">  </w:t>
                      </w:r>
                      <w:r>
                        <w:rPr>
                          <w:sz w:val="24"/>
                        </w:rPr>
                        <w:t xml:space="preserve">                     </w:t>
                      </w:r>
                      <w:r w:rsidR="00427A29">
                        <w:rPr>
                          <w:sz w:val="24"/>
                        </w:rPr>
                        <w:t xml:space="preserve">    </w:t>
                      </w:r>
                      <w:r>
                        <w:rPr>
                          <w:sz w:val="24"/>
                        </w:rPr>
                        <w:t xml:space="preserve">          </w:t>
                      </w:r>
                      <w:proofErr w:type="spellStart"/>
                      <w:r>
                        <w:rPr>
                          <w:sz w:val="24"/>
                        </w:rPr>
                        <w:t>Искитим</w:t>
                      </w:r>
                      <w:proofErr w:type="spellEnd"/>
                      <w:r>
                        <w:rPr>
                          <w:sz w:val="24"/>
                        </w:rPr>
                        <w:t xml:space="preserve">           </w:t>
                      </w:r>
                      <w:r w:rsidRPr="00427A29">
                        <w:rPr>
                          <w:sz w:val="24"/>
                        </w:rPr>
                        <w:t xml:space="preserve"> </w:t>
                      </w:r>
                      <w:r>
                        <w:rPr>
                          <w:sz w:val="24"/>
                        </w:rPr>
                        <w:t xml:space="preserve">                  №</w:t>
                      </w:r>
                      <w:r w:rsidRPr="00427A29">
                        <w:rPr>
                          <w:sz w:val="24"/>
                        </w:rPr>
                        <w:t xml:space="preserve"> </w:t>
                      </w:r>
                      <w:r w:rsidRPr="00427A29">
                        <w:rPr>
                          <w:sz w:val="24"/>
                          <w:u w:val="single"/>
                        </w:rPr>
                        <w:t xml:space="preserve">     </w:t>
                      </w:r>
                      <w:r w:rsidR="0049526B">
                        <w:rPr>
                          <w:sz w:val="24"/>
                          <w:u w:val="single"/>
                        </w:rPr>
                        <w:t xml:space="preserve">  </w:t>
                      </w:r>
                      <w:r w:rsidR="00077F03">
                        <w:rPr>
                          <w:sz w:val="24"/>
                          <w:u w:val="single"/>
                        </w:rPr>
                        <w:t xml:space="preserve">    </w:t>
                      </w:r>
                      <w:r w:rsidR="000C041B">
                        <w:rPr>
                          <w:sz w:val="24"/>
                          <w:u w:val="single"/>
                        </w:rPr>
                        <w:t xml:space="preserve"> </w:t>
                      </w:r>
                      <w:r w:rsidR="00B55E5C">
                        <w:rPr>
                          <w:sz w:val="24"/>
                          <w:u w:val="single"/>
                        </w:rPr>
                        <w:t xml:space="preserve"> </w:t>
                      </w:r>
                      <w:r w:rsidR="006E0AF2">
                        <w:rPr>
                          <w:sz w:val="24"/>
                          <w:u w:val="single"/>
                        </w:rPr>
                        <w:t>127</w:t>
                      </w:r>
                      <w:r w:rsidR="00427A29">
                        <w:rPr>
                          <w:sz w:val="24"/>
                          <w:u w:val="single"/>
                        </w:rPr>
                        <w:t>-р</w:t>
                      </w:r>
                      <w:r>
                        <w:rPr>
                          <w:sz w:val="24"/>
                          <w:u w:val="single"/>
                        </w:rPr>
                        <w:t xml:space="preserve">   </w:t>
                      </w:r>
                      <w:r w:rsidR="009E42F8">
                        <w:rPr>
                          <w:sz w:val="24"/>
                          <w:u w:val="single"/>
                        </w:rPr>
                        <w:t xml:space="preserve"> </w:t>
                      </w:r>
                      <w:r>
                        <w:rPr>
                          <w:sz w:val="24"/>
                          <w:u w:val="single"/>
                        </w:rPr>
                        <w:t xml:space="preserve"> </w:t>
                      </w:r>
                      <w:r w:rsidR="00143795">
                        <w:rPr>
                          <w:sz w:val="24"/>
                          <w:u w:val="single"/>
                        </w:rPr>
                        <w:t xml:space="preserve">  </w:t>
                      </w:r>
                      <w:r w:rsidR="000C041B">
                        <w:rPr>
                          <w:sz w:val="24"/>
                          <w:u w:val="single"/>
                        </w:rPr>
                        <w:t xml:space="preserve">  </w:t>
                      </w:r>
                      <w:r w:rsidR="0049526B">
                        <w:rPr>
                          <w:sz w:val="24"/>
                          <w:u w:val="single"/>
                        </w:rPr>
                        <w:t xml:space="preserve"> </w:t>
                      </w:r>
                      <w:r w:rsidRPr="00427A29">
                        <w:rPr>
                          <w:sz w:val="24"/>
                          <w:u w:val="single"/>
                        </w:rPr>
                        <w:t xml:space="preserve">    </w:t>
                      </w:r>
                      <w:r>
                        <w:rPr>
                          <w:sz w:val="24"/>
                          <w:u w:val="single"/>
                          <w:lang w:val="en-US"/>
                        </w:rPr>
                        <w:t> </w:t>
                      </w:r>
                    </w:p>
                    <w:p w:rsidR="00D35F18" w:rsidRDefault="00D35F18"/>
                  </w:txbxContent>
                </v:textbox>
                <w10:wrap type="topAndBottom" anchorx="margin" anchory="page"/>
              </v:shape>
            </w:pict>
          </mc:Fallback>
        </mc:AlternateContent>
      </w:r>
      <w:r w:rsidRPr="006E0AF2">
        <w:rPr>
          <w:rStyle w:val="a9"/>
          <w:rFonts w:ascii="Times New Roman" w:hAnsi="Times New Roman" w:cs="Times New Roman"/>
          <w:b w:val="0"/>
          <w:noProof/>
          <w:sz w:val="28"/>
          <w:szCs w:val="28"/>
        </w:rPr>
        <mc:AlternateContent>
          <mc:Choice Requires="wps">
            <w:drawing>
              <wp:anchor distT="0" distB="2412365" distL="0" distR="0" simplePos="0" relativeHeight="251657728" behindDoc="0" locked="0" layoutInCell="1" allowOverlap="1" wp14:anchorId="7551D98F" wp14:editId="60144B9E">
                <wp:simplePos x="0" y="0"/>
                <wp:positionH relativeFrom="margin">
                  <wp:align>left</wp:align>
                </wp:positionH>
                <wp:positionV relativeFrom="page">
                  <wp:posOffset>720090</wp:posOffset>
                </wp:positionV>
                <wp:extent cx="6290310" cy="161544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439" w:rsidRPr="00BA6F8D" w:rsidRDefault="00326F8B">
                            <w:pPr>
                              <w:pStyle w:val="1"/>
                              <w:rPr>
                                <w:sz w:val="28"/>
                              </w:rPr>
                            </w:pPr>
                            <w:r>
                              <w:rPr>
                                <w:noProof/>
                                <w:sz w:val="28"/>
                              </w:rPr>
                              <w:drawing>
                                <wp:inline distT="0" distB="0" distL="0" distR="0" wp14:anchorId="48E6BB80" wp14:editId="56B3F457">
                                  <wp:extent cx="552450" cy="80962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rsidR="00D35F18" w:rsidRDefault="00517AC7">
                            <w:pPr>
                              <w:pStyle w:val="1"/>
                              <w:rPr>
                                <w:sz w:val="28"/>
                              </w:rPr>
                            </w:pPr>
                            <w:r>
                              <w:rPr>
                                <w:sz w:val="28"/>
                              </w:rPr>
                              <w:t xml:space="preserve">АДМИНИСТРАЦИЯ  </w:t>
                            </w:r>
                            <w:r w:rsidR="00D35F18">
                              <w:rPr>
                                <w:sz w:val="28"/>
                              </w:rPr>
                              <w:t xml:space="preserve">ГОРОДА  ИСКИТИМА  </w:t>
                            </w:r>
                          </w:p>
                          <w:p w:rsidR="00D35F18" w:rsidRDefault="00D35F18">
                            <w:pPr>
                              <w:pStyle w:val="1"/>
                              <w:rPr>
                                <w:sz w:val="28"/>
                              </w:rPr>
                            </w:pPr>
                            <w:r>
                              <w:rPr>
                                <w:sz w:val="28"/>
                              </w:rPr>
                              <w:t xml:space="preserve"> НОВОСИБИРСКОЙ  ОБЛАСТИ</w:t>
                            </w:r>
                          </w:p>
                          <w:p w:rsidR="00E83436" w:rsidRDefault="00E83436" w:rsidP="00E83436">
                            <w:pPr>
                              <w:pStyle w:val="2"/>
                              <w:spacing w:before="120"/>
                              <w:rPr>
                                <w:spacing w:val="40"/>
                                <w:sz w:val="36"/>
                              </w:rPr>
                            </w:pPr>
                            <w:r>
                              <w:rPr>
                                <w:spacing w:val="40"/>
                                <w:sz w:val="36"/>
                              </w:rPr>
                              <w:t>РАСПОРЯЖЕНИЕ</w:t>
                            </w:r>
                          </w:p>
                          <w:p w:rsidR="00D35F18" w:rsidRDefault="00D35F18" w:rsidP="00E83436">
                            <w:pPr>
                              <w:pStyle w:val="2"/>
                              <w:spacing w:before="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0;margin-top:56.7pt;width:495.3pt;height:127.2pt;z-index:251657728;visibility:visible;mso-wrap-style:square;mso-width-percent:0;mso-height-percent:0;mso-wrap-distance-left:0;mso-wrap-distance-top:0;mso-wrap-distance-right:0;mso-wrap-distance-bottom:189.9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BwsgIAALE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" filled="f" stroked="f">
                <v:textbox inset="0,0,0,0">
                  <w:txbxContent>
                    <w:p w:rsidR="007A5439" w:rsidRPr="00BA6F8D" w:rsidRDefault="00326F8B">
                      <w:pPr>
                        <w:pStyle w:val="1"/>
                        <w:rPr>
                          <w:sz w:val="28"/>
                        </w:rPr>
                      </w:pPr>
                      <w:r>
                        <w:rPr>
                          <w:noProof/>
                          <w:sz w:val="28"/>
                        </w:rPr>
                        <w:drawing>
                          <wp:inline distT="0" distB="0" distL="0" distR="0" wp14:anchorId="48E6BB80" wp14:editId="56B3F457">
                            <wp:extent cx="552450" cy="80962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rsidR="00D35F18" w:rsidRDefault="00517AC7">
                      <w:pPr>
                        <w:pStyle w:val="1"/>
                        <w:rPr>
                          <w:sz w:val="28"/>
                        </w:rPr>
                      </w:pPr>
                      <w:r>
                        <w:rPr>
                          <w:sz w:val="28"/>
                        </w:rPr>
                        <w:t xml:space="preserve">АДМИНИСТРАЦИЯ  </w:t>
                      </w:r>
                      <w:r w:rsidR="00D35F18">
                        <w:rPr>
                          <w:sz w:val="28"/>
                        </w:rPr>
                        <w:t xml:space="preserve">ГОРОДА  ИСКИТИМА  </w:t>
                      </w:r>
                    </w:p>
                    <w:p w:rsidR="00D35F18" w:rsidRDefault="00D35F18">
                      <w:pPr>
                        <w:pStyle w:val="1"/>
                        <w:rPr>
                          <w:sz w:val="28"/>
                        </w:rPr>
                      </w:pPr>
                      <w:r>
                        <w:rPr>
                          <w:sz w:val="28"/>
                        </w:rPr>
                        <w:t xml:space="preserve"> НОВОСИБИРСКОЙ  ОБЛАСТИ</w:t>
                      </w:r>
                    </w:p>
                    <w:p w:rsidR="00E83436" w:rsidRDefault="00E83436" w:rsidP="00E83436">
                      <w:pPr>
                        <w:pStyle w:val="2"/>
                        <w:spacing w:before="120"/>
                        <w:rPr>
                          <w:spacing w:val="40"/>
                          <w:sz w:val="36"/>
                        </w:rPr>
                      </w:pPr>
                      <w:r>
                        <w:rPr>
                          <w:spacing w:val="40"/>
                          <w:sz w:val="36"/>
                        </w:rPr>
                        <w:t>РАСПОРЯЖЕНИЕ</w:t>
                      </w:r>
                    </w:p>
                    <w:p w:rsidR="00D35F18" w:rsidRDefault="00D35F18" w:rsidP="00E83436">
                      <w:pPr>
                        <w:pStyle w:val="2"/>
                        <w:spacing w:before="120"/>
                      </w:pPr>
                    </w:p>
                  </w:txbxContent>
                </v:textbox>
                <w10:wrap type="topAndBottom" anchorx="margin" anchory="page"/>
              </v:shape>
            </w:pict>
          </mc:Fallback>
        </mc:AlternateContent>
      </w:r>
      <w:proofErr w:type="gramStart"/>
      <w:r w:rsidR="006E0AF2" w:rsidRPr="006E0AF2">
        <w:rPr>
          <w:rStyle w:val="a9"/>
          <w:rFonts w:ascii="Times New Roman" w:hAnsi="Times New Roman" w:cs="Times New Roman"/>
          <w:b w:val="0"/>
          <w:sz w:val="28"/>
          <w:szCs w:val="28"/>
        </w:rPr>
        <w:t xml:space="preserve">В соответствии с </w:t>
      </w:r>
      <w:hyperlink r:id="rId10">
        <w:r w:rsidR="006E0AF2" w:rsidRPr="006E0AF2">
          <w:rPr>
            <w:rStyle w:val="a9"/>
            <w:rFonts w:ascii="Times New Roman" w:hAnsi="Times New Roman" w:cs="Times New Roman"/>
            <w:b w:val="0"/>
            <w:sz w:val="28"/>
            <w:szCs w:val="28"/>
          </w:rPr>
          <w:t>пунктом 3.2 статьи 160.1</w:t>
        </w:r>
      </w:hyperlink>
      <w:r w:rsidR="006E0AF2" w:rsidRPr="006E0AF2">
        <w:rPr>
          <w:rStyle w:val="a9"/>
          <w:rFonts w:ascii="Times New Roman" w:hAnsi="Times New Roman" w:cs="Times New Roman"/>
          <w:b w:val="0"/>
          <w:sz w:val="28"/>
          <w:szCs w:val="28"/>
        </w:rPr>
        <w:t xml:space="preserve"> Бюджетного кодекса Российской Федерации и общими </w:t>
      </w:r>
      <w:hyperlink r:id="rId11">
        <w:r w:rsidR="006E0AF2" w:rsidRPr="006E0AF2">
          <w:rPr>
            <w:rStyle w:val="a9"/>
            <w:rFonts w:ascii="Times New Roman" w:hAnsi="Times New Roman" w:cs="Times New Roman"/>
            <w:b w:val="0"/>
            <w:sz w:val="28"/>
            <w:szCs w:val="28"/>
          </w:rPr>
          <w:t>требованиями</w:t>
        </w:r>
      </w:hyperlink>
      <w:r w:rsidR="006E0AF2" w:rsidRPr="006E0AF2">
        <w:rPr>
          <w:rStyle w:val="a9"/>
          <w:rFonts w:ascii="Times New Roman" w:hAnsi="Times New Roman" w:cs="Times New Roman"/>
          <w:b w:val="0"/>
          <w:sz w:val="28"/>
          <w:szCs w:val="28"/>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w:t>
      </w:r>
      <w:proofErr w:type="gramEnd"/>
      <w:r w:rsidR="006E0AF2" w:rsidRPr="006E0AF2">
        <w:rPr>
          <w:rStyle w:val="a9"/>
          <w:rFonts w:ascii="Times New Roman" w:hAnsi="Times New Roman" w:cs="Times New Roman"/>
          <w:b w:val="0"/>
          <w:sz w:val="28"/>
          <w:szCs w:val="28"/>
        </w:rPr>
        <w:t xml:space="preserve">, местного бюджета, </w:t>
      </w:r>
      <w:proofErr w:type="gramStart"/>
      <w:r w:rsidR="006E0AF2" w:rsidRPr="006E0AF2">
        <w:rPr>
          <w:rStyle w:val="a9"/>
          <w:rFonts w:ascii="Times New Roman" w:hAnsi="Times New Roman" w:cs="Times New Roman"/>
          <w:b w:val="0"/>
          <w:sz w:val="28"/>
          <w:szCs w:val="28"/>
        </w:rPr>
        <w:t>утвержденными</w:t>
      </w:r>
      <w:proofErr w:type="gramEnd"/>
      <w:r w:rsidR="006E0AF2" w:rsidRPr="006E0AF2">
        <w:rPr>
          <w:rStyle w:val="a9"/>
          <w:rFonts w:ascii="Times New Roman" w:hAnsi="Times New Roman" w:cs="Times New Roman"/>
          <w:b w:val="0"/>
          <w:sz w:val="28"/>
          <w:szCs w:val="28"/>
        </w:rPr>
        <w:t xml:space="preserve"> постановлением Правительства Российской Федерации от 16.09.2021 № 1569</w:t>
      </w:r>
      <w:r w:rsidR="006E0AF2" w:rsidRPr="006E0AF2">
        <w:rPr>
          <w:sz w:val="28"/>
          <w:szCs w:val="28"/>
        </w:rPr>
        <w:t>:</w:t>
      </w:r>
    </w:p>
    <w:p w:rsidR="006E0AF2" w:rsidRPr="006E0AF2" w:rsidRDefault="006E0AF2" w:rsidP="006E0AF2">
      <w:pPr>
        <w:widowControl w:val="0"/>
        <w:autoSpaceDE w:val="0"/>
        <w:autoSpaceDN w:val="0"/>
        <w:spacing w:before="180"/>
        <w:ind w:firstLine="540"/>
        <w:jc w:val="both"/>
        <w:rPr>
          <w:sz w:val="28"/>
          <w:szCs w:val="28"/>
        </w:rPr>
      </w:pPr>
      <w:r w:rsidRPr="006E0AF2">
        <w:rPr>
          <w:sz w:val="28"/>
          <w:szCs w:val="28"/>
        </w:rPr>
        <w:t xml:space="preserve">1. Утвердить прилагаемый </w:t>
      </w:r>
      <w:hyperlink w:anchor="P29">
        <w:r w:rsidRPr="006E0AF2">
          <w:rPr>
            <w:sz w:val="28"/>
            <w:szCs w:val="28"/>
          </w:rPr>
          <w:t>Перечень</w:t>
        </w:r>
      </w:hyperlink>
      <w:r w:rsidRPr="006E0AF2">
        <w:rPr>
          <w:sz w:val="28"/>
          <w:szCs w:val="28"/>
        </w:rPr>
        <w:t xml:space="preserve"> главных </w:t>
      </w:r>
      <w:proofErr w:type="gramStart"/>
      <w:r w:rsidRPr="006E0AF2">
        <w:rPr>
          <w:sz w:val="28"/>
          <w:szCs w:val="28"/>
        </w:rPr>
        <w:t xml:space="preserve">администраторов доходов бюджета города </w:t>
      </w:r>
      <w:proofErr w:type="spellStart"/>
      <w:r w:rsidRPr="006E0AF2">
        <w:rPr>
          <w:sz w:val="28"/>
          <w:szCs w:val="28"/>
        </w:rPr>
        <w:t>Искитима</w:t>
      </w:r>
      <w:proofErr w:type="spellEnd"/>
      <w:r w:rsidRPr="006E0AF2">
        <w:rPr>
          <w:sz w:val="28"/>
          <w:szCs w:val="28"/>
        </w:rPr>
        <w:t xml:space="preserve"> Новосибирской области</w:t>
      </w:r>
      <w:proofErr w:type="gramEnd"/>
      <w:r w:rsidRPr="006E0AF2">
        <w:rPr>
          <w:sz w:val="28"/>
          <w:szCs w:val="28"/>
        </w:rPr>
        <w:t>.</w:t>
      </w:r>
    </w:p>
    <w:p w:rsidR="006E0AF2" w:rsidRPr="006E0AF2" w:rsidRDefault="006E0AF2" w:rsidP="006E0AF2">
      <w:pPr>
        <w:widowControl w:val="0"/>
        <w:autoSpaceDE w:val="0"/>
        <w:autoSpaceDN w:val="0"/>
        <w:spacing w:before="180"/>
        <w:ind w:firstLine="540"/>
        <w:jc w:val="both"/>
        <w:rPr>
          <w:sz w:val="28"/>
          <w:szCs w:val="28"/>
        </w:rPr>
      </w:pPr>
      <w:r w:rsidRPr="006E0AF2">
        <w:rPr>
          <w:sz w:val="28"/>
          <w:szCs w:val="28"/>
        </w:rPr>
        <w:t xml:space="preserve">2. Настоящее распоряжение применяется к правоотношениям, возникающим при составлении и исполнении бюджета города </w:t>
      </w:r>
      <w:proofErr w:type="spellStart"/>
      <w:r w:rsidRPr="006E0AF2">
        <w:rPr>
          <w:sz w:val="28"/>
          <w:szCs w:val="28"/>
        </w:rPr>
        <w:t>Искитима</w:t>
      </w:r>
      <w:proofErr w:type="spellEnd"/>
      <w:r w:rsidRPr="006E0AF2">
        <w:rPr>
          <w:sz w:val="28"/>
          <w:szCs w:val="28"/>
        </w:rPr>
        <w:t xml:space="preserve"> Новосибирской области, начиная с бюджета на 2024 год и на плановый период 2025 и 2026 годов.</w:t>
      </w:r>
    </w:p>
    <w:p w:rsidR="006E0AF2" w:rsidRPr="006E0AF2" w:rsidRDefault="006E0AF2" w:rsidP="006E0AF2">
      <w:pPr>
        <w:widowControl w:val="0"/>
        <w:autoSpaceDE w:val="0"/>
        <w:autoSpaceDN w:val="0"/>
        <w:spacing w:before="180"/>
        <w:ind w:firstLine="540"/>
        <w:jc w:val="both"/>
        <w:rPr>
          <w:sz w:val="28"/>
          <w:szCs w:val="28"/>
        </w:rPr>
      </w:pPr>
      <w:r w:rsidRPr="006E0AF2">
        <w:rPr>
          <w:sz w:val="28"/>
          <w:szCs w:val="28"/>
        </w:rPr>
        <w:t>3. Признать утратившими силу:</w:t>
      </w:r>
    </w:p>
    <w:p w:rsidR="006E0AF2" w:rsidRPr="006E0AF2" w:rsidRDefault="006E0AF2" w:rsidP="006E0AF2">
      <w:pPr>
        <w:widowControl w:val="0"/>
        <w:autoSpaceDE w:val="0"/>
        <w:autoSpaceDN w:val="0"/>
        <w:jc w:val="both"/>
        <w:rPr>
          <w:sz w:val="28"/>
          <w:szCs w:val="28"/>
        </w:rPr>
      </w:pPr>
      <w:r w:rsidRPr="006E0AF2">
        <w:rPr>
          <w:b/>
          <w:sz w:val="28"/>
          <w:szCs w:val="28"/>
        </w:rPr>
        <w:t xml:space="preserve">- </w:t>
      </w:r>
      <w:r w:rsidRPr="006E0AF2">
        <w:rPr>
          <w:sz w:val="28"/>
          <w:szCs w:val="28"/>
        </w:rPr>
        <w:t xml:space="preserve">распоряжение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28.10.2021 № 701-р «О закреплении за администрацией </w:t>
      </w:r>
      <w:proofErr w:type="gramStart"/>
      <w:r w:rsidRPr="006E0AF2">
        <w:rPr>
          <w:sz w:val="28"/>
          <w:szCs w:val="28"/>
        </w:rPr>
        <w:t xml:space="preserve">города </w:t>
      </w:r>
      <w:proofErr w:type="spellStart"/>
      <w:r w:rsidRPr="006E0AF2">
        <w:rPr>
          <w:sz w:val="28"/>
          <w:szCs w:val="28"/>
        </w:rPr>
        <w:t>Искитима</w:t>
      </w:r>
      <w:proofErr w:type="spellEnd"/>
      <w:r w:rsidRPr="006E0AF2">
        <w:rPr>
          <w:sz w:val="28"/>
          <w:szCs w:val="28"/>
        </w:rPr>
        <w:t xml:space="preserve"> Новосибирской области полномочий главного администратора доходов бюджета города</w:t>
      </w:r>
      <w:proofErr w:type="gramEnd"/>
      <w:r w:rsidRPr="006E0AF2">
        <w:rPr>
          <w:sz w:val="28"/>
          <w:szCs w:val="28"/>
        </w:rPr>
        <w:t xml:space="preserve"> и утверждении перечня главных администраторов доходов бюджета города, закрепленных за администрацией города </w:t>
      </w:r>
      <w:proofErr w:type="spellStart"/>
      <w:r w:rsidRPr="006E0AF2">
        <w:rPr>
          <w:sz w:val="28"/>
          <w:szCs w:val="28"/>
        </w:rPr>
        <w:t>Искитима</w:t>
      </w:r>
      <w:proofErr w:type="spellEnd"/>
    </w:p>
    <w:p w:rsidR="006E0AF2" w:rsidRPr="006E0AF2" w:rsidRDefault="006E0AF2" w:rsidP="006E0AF2">
      <w:pPr>
        <w:widowControl w:val="0"/>
        <w:autoSpaceDE w:val="0"/>
        <w:autoSpaceDN w:val="0"/>
        <w:jc w:val="both"/>
        <w:rPr>
          <w:sz w:val="28"/>
          <w:szCs w:val="28"/>
        </w:rPr>
      </w:pPr>
      <w:r w:rsidRPr="006E0AF2">
        <w:rPr>
          <w:sz w:val="28"/>
          <w:szCs w:val="28"/>
        </w:rPr>
        <w:t>Новосибирской области»;</w:t>
      </w:r>
    </w:p>
    <w:p w:rsidR="006E0AF2" w:rsidRPr="006E0AF2" w:rsidRDefault="006E0AF2" w:rsidP="006E0AF2">
      <w:pPr>
        <w:jc w:val="both"/>
        <w:rPr>
          <w:sz w:val="28"/>
          <w:szCs w:val="28"/>
        </w:rPr>
      </w:pPr>
      <w:r w:rsidRPr="006E0AF2">
        <w:rPr>
          <w:b/>
          <w:sz w:val="28"/>
          <w:szCs w:val="28"/>
        </w:rPr>
        <w:lastRenderedPageBreak/>
        <w:t xml:space="preserve">- </w:t>
      </w:r>
      <w:r w:rsidRPr="006E0AF2">
        <w:rPr>
          <w:sz w:val="28"/>
          <w:szCs w:val="28"/>
        </w:rPr>
        <w:t xml:space="preserve">распоряжение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18.02.2022 № 83-р «О внесении изменений в Перечень главных администраторов доходов бюджета города, закрепленных за администрацией города </w:t>
      </w:r>
      <w:proofErr w:type="spellStart"/>
      <w:r w:rsidRPr="006E0AF2">
        <w:rPr>
          <w:sz w:val="28"/>
          <w:szCs w:val="28"/>
        </w:rPr>
        <w:t>Искитима</w:t>
      </w:r>
      <w:proofErr w:type="spellEnd"/>
      <w:r w:rsidRPr="006E0AF2">
        <w:rPr>
          <w:sz w:val="28"/>
          <w:szCs w:val="28"/>
        </w:rPr>
        <w:t xml:space="preserve"> Новосибирской области, утвержденный распоряжением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28.10.2021 № 701-р»;</w:t>
      </w:r>
    </w:p>
    <w:p w:rsidR="006E0AF2" w:rsidRPr="006E0AF2" w:rsidRDefault="006E0AF2" w:rsidP="006E0AF2">
      <w:pPr>
        <w:jc w:val="both"/>
        <w:rPr>
          <w:sz w:val="28"/>
          <w:szCs w:val="28"/>
        </w:rPr>
      </w:pPr>
      <w:r w:rsidRPr="006E0AF2">
        <w:rPr>
          <w:sz w:val="28"/>
          <w:szCs w:val="28"/>
        </w:rPr>
        <w:t xml:space="preserve">- распоряжение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15.02.2023 № 52-р «О внесении изменений в Перечень главных администраторов доходов бюджета города, закрепленных за администрацией города </w:t>
      </w:r>
      <w:proofErr w:type="spellStart"/>
      <w:r w:rsidRPr="006E0AF2">
        <w:rPr>
          <w:sz w:val="28"/>
          <w:szCs w:val="28"/>
        </w:rPr>
        <w:t>Искитима</w:t>
      </w:r>
      <w:proofErr w:type="spellEnd"/>
      <w:r w:rsidRPr="006E0AF2">
        <w:rPr>
          <w:sz w:val="28"/>
          <w:szCs w:val="28"/>
        </w:rPr>
        <w:t xml:space="preserve"> Новосибирской области, утвержденный распоряжением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28.10.2021 № 701-р»;</w:t>
      </w:r>
    </w:p>
    <w:p w:rsidR="006E0AF2" w:rsidRPr="006E0AF2" w:rsidRDefault="006E0AF2" w:rsidP="006E0AF2">
      <w:pPr>
        <w:jc w:val="both"/>
        <w:rPr>
          <w:sz w:val="28"/>
          <w:szCs w:val="28"/>
        </w:rPr>
      </w:pPr>
      <w:r w:rsidRPr="006E0AF2">
        <w:rPr>
          <w:sz w:val="28"/>
          <w:szCs w:val="28"/>
        </w:rPr>
        <w:t xml:space="preserve">- распоряжение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28.04.2023 № 196-р «О внесении изменений в Перечень главных администраторов доходов бюджета города, закрепленных за администрацией города </w:t>
      </w:r>
      <w:proofErr w:type="spellStart"/>
      <w:r w:rsidRPr="006E0AF2">
        <w:rPr>
          <w:sz w:val="28"/>
          <w:szCs w:val="28"/>
        </w:rPr>
        <w:t>Искитима</w:t>
      </w:r>
      <w:proofErr w:type="spellEnd"/>
      <w:r w:rsidRPr="006E0AF2">
        <w:rPr>
          <w:sz w:val="28"/>
          <w:szCs w:val="28"/>
        </w:rPr>
        <w:t xml:space="preserve"> Новосибирской области, утвержденный распоряжением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28.10.2021 № 701-р»;</w:t>
      </w:r>
    </w:p>
    <w:p w:rsidR="006E0AF2" w:rsidRPr="006E0AF2" w:rsidRDefault="006E0AF2" w:rsidP="006E0AF2">
      <w:pPr>
        <w:jc w:val="both"/>
        <w:rPr>
          <w:sz w:val="28"/>
          <w:szCs w:val="28"/>
        </w:rPr>
      </w:pPr>
      <w:r w:rsidRPr="006E0AF2">
        <w:rPr>
          <w:sz w:val="28"/>
          <w:szCs w:val="28"/>
        </w:rPr>
        <w:t xml:space="preserve">- распоряжение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14.12.2023 № 673-р «О внесении изменений в Перечень главных администраторов доходов бюджета города, закрепленных за администрацией города </w:t>
      </w:r>
      <w:proofErr w:type="spellStart"/>
      <w:r w:rsidRPr="006E0AF2">
        <w:rPr>
          <w:sz w:val="28"/>
          <w:szCs w:val="28"/>
        </w:rPr>
        <w:t>Искитима</w:t>
      </w:r>
      <w:proofErr w:type="spellEnd"/>
      <w:r w:rsidRPr="006E0AF2">
        <w:rPr>
          <w:sz w:val="28"/>
          <w:szCs w:val="28"/>
        </w:rPr>
        <w:t xml:space="preserve"> Новосибирской области, утвержденный распоряжением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28.10.2021 № 701-р (в ред. от 28.04.2023 № 196-р)»;</w:t>
      </w:r>
    </w:p>
    <w:p w:rsidR="006E0AF2" w:rsidRPr="006E0AF2" w:rsidRDefault="006E0AF2" w:rsidP="006E0AF2">
      <w:pPr>
        <w:widowControl w:val="0"/>
        <w:autoSpaceDE w:val="0"/>
        <w:autoSpaceDN w:val="0"/>
        <w:jc w:val="both"/>
        <w:rPr>
          <w:sz w:val="28"/>
          <w:szCs w:val="28"/>
        </w:rPr>
      </w:pPr>
      <w:r w:rsidRPr="006E0AF2">
        <w:rPr>
          <w:b/>
          <w:sz w:val="28"/>
          <w:szCs w:val="28"/>
        </w:rPr>
        <w:t xml:space="preserve">- </w:t>
      </w:r>
      <w:r w:rsidRPr="006E0AF2">
        <w:rPr>
          <w:sz w:val="28"/>
          <w:szCs w:val="28"/>
        </w:rPr>
        <w:t xml:space="preserve">распоряжение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28.10.2021 № 703-р «О закреплении за Управлением финансов и налоговой политики </w:t>
      </w:r>
      <w:proofErr w:type="gramStart"/>
      <w:r w:rsidRPr="006E0AF2">
        <w:rPr>
          <w:sz w:val="28"/>
          <w:szCs w:val="28"/>
        </w:rPr>
        <w:t xml:space="preserve">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полномочий главного администратора доходов бюджета города</w:t>
      </w:r>
      <w:proofErr w:type="gramEnd"/>
      <w:r w:rsidRPr="006E0AF2">
        <w:rPr>
          <w:sz w:val="28"/>
          <w:szCs w:val="28"/>
        </w:rPr>
        <w:t xml:space="preserve"> и утверждении перечня главных администраторов доходов бюджета города, закрепленных за Управлением финансов и налоговой политики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w:t>
      </w:r>
    </w:p>
    <w:p w:rsidR="006E0AF2" w:rsidRPr="006E0AF2" w:rsidRDefault="006E0AF2" w:rsidP="006E0AF2">
      <w:pPr>
        <w:jc w:val="both"/>
        <w:rPr>
          <w:sz w:val="28"/>
          <w:szCs w:val="28"/>
        </w:rPr>
      </w:pPr>
      <w:r w:rsidRPr="006E0AF2">
        <w:rPr>
          <w:b/>
          <w:sz w:val="28"/>
          <w:szCs w:val="28"/>
        </w:rPr>
        <w:t xml:space="preserve">- </w:t>
      </w:r>
      <w:r w:rsidRPr="006E0AF2">
        <w:rPr>
          <w:sz w:val="28"/>
          <w:szCs w:val="28"/>
        </w:rPr>
        <w:t xml:space="preserve">распоряжение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30.06.2022 № 374-р</w:t>
      </w:r>
      <w:r w:rsidRPr="006E0AF2">
        <w:rPr>
          <w:b/>
          <w:sz w:val="28"/>
          <w:szCs w:val="28"/>
        </w:rPr>
        <w:t xml:space="preserve"> «</w:t>
      </w:r>
      <w:r w:rsidRPr="006E0AF2">
        <w:rPr>
          <w:sz w:val="28"/>
          <w:szCs w:val="28"/>
        </w:rPr>
        <w:t xml:space="preserve">О внесении изменений в Перечень главных администраторов доходов бюджета города, закрепленных за Управлением финансов и налоговой политики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утвержденный распоряжением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28.10.2021 № 703-р»;</w:t>
      </w:r>
    </w:p>
    <w:p w:rsidR="006E0AF2" w:rsidRPr="006E0AF2" w:rsidRDefault="006E0AF2" w:rsidP="006E0AF2">
      <w:pPr>
        <w:jc w:val="both"/>
        <w:rPr>
          <w:sz w:val="28"/>
          <w:szCs w:val="28"/>
        </w:rPr>
      </w:pPr>
      <w:r w:rsidRPr="006E0AF2">
        <w:rPr>
          <w:sz w:val="28"/>
          <w:szCs w:val="28"/>
        </w:rPr>
        <w:t xml:space="preserve">- распоряжение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28.09.2022 № 539-р</w:t>
      </w:r>
      <w:r w:rsidRPr="006E0AF2">
        <w:rPr>
          <w:b/>
          <w:sz w:val="28"/>
          <w:szCs w:val="28"/>
        </w:rPr>
        <w:t xml:space="preserve"> «</w:t>
      </w:r>
      <w:r w:rsidRPr="006E0AF2">
        <w:rPr>
          <w:sz w:val="28"/>
          <w:szCs w:val="28"/>
        </w:rPr>
        <w:t xml:space="preserve">О внесении изменений в Перечень главных администраторов доходов бюджета города, закрепленных за Управлением финансов и налоговой политики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утвержденный распоряжением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28.10.2021 № 703-р»;</w:t>
      </w:r>
    </w:p>
    <w:p w:rsidR="006E0AF2" w:rsidRPr="006E0AF2" w:rsidRDefault="006E0AF2" w:rsidP="006E0AF2">
      <w:pPr>
        <w:jc w:val="both"/>
        <w:rPr>
          <w:sz w:val="28"/>
          <w:szCs w:val="28"/>
        </w:rPr>
      </w:pPr>
      <w:r w:rsidRPr="006E0AF2">
        <w:rPr>
          <w:sz w:val="28"/>
          <w:szCs w:val="28"/>
        </w:rPr>
        <w:t xml:space="preserve">- распоряжение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12.12.2022 № 717-р</w:t>
      </w:r>
      <w:r w:rsidRPr="006E0AF2">
        <w:rPr>
          <w:b/>
          <w:sz w:val="28"/>
          <w:szCs w:val="28"/>
        </w:rPr>
        <w:t xml:space="preserve"> «</w:t>
      </w:r>
      <w:r w:rsidRPr="006E0AF2">
        <w:rPr>
          <w:sz w:val="28"/>
          <w:szCs w:val="28"/>
        </w:rPr>
        <w:t xml:space="preserve">О внесении изменений в Перечень главных администраторов доходов бюджета города, закрепленных за Управлением </w:t>
      </w:r>
      <w:r w:rsidRPr="006E0AF2">
        <w:rPr>
          <w:sz w:val="28"/>
          <w:szCs w:val="28"/>
        </w:rPr>
        <w:lastRenderedPageBreak/>
        <w:t xml:space="preserve">финансов и налоговой политики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утвержденный распоряжением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28.10.2021 № 703-р»;</w:t>
      </w:r>
    </w:p>
    <w:p w:rsidR="006E0AF2" w:rsidRPr="006E0AF2" w:rsidRDefault="006E0AF2" w:rsidP="006E0AF2">
      <w:pPr>
        <w:jc w:val="both"/>
        <w:rPr>
          <w:sz w:val="28"/>
          <w:szCs w:val="28"/>
        </w:rPr>
      </w:pPr>
      <w:r w:rsidRPr="006E0AF2">
        <w:rPr>
          <w:sz w:val="28"/>
          <w:szCs w:val="28"/>
        </w:rPr>
        <w:t xml:space="preserve">- распоряжение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03.02.2023 № 37-р</w:t>
      </w:r>
      <w:r w:rsidRPr="006E0AF2">
        <w:rPr>
          <w:b/>
          <w:sz w:val="28"/>
          <w:szCs w:val="28"/>
        </w:rPr>
        <w:t xml:space="preserve"> «</w:t>
      </w:r>
      <w:r w:rsidRPr="006E0AF2">
        <w:rPr>
          <w:sz w:val="28"/>
          <w:szCs w:val="28"/>
        </w:rPr>
        <w:t xml:space="preserve">О внесении изменений в Перечень главных администраторов доходов бюджета города, закрепленных за Управлением финансов и налоговой политики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утвержденный распоряжением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28.10.2021 № 703-р»;</w:t>
      </w:r>
    </w:p>
    <w:p w:rsidR="006E0AF2" w:rsidRPr="006E0AF2" w:rsidRDefault="006E0AF2" w:rsidP="006E0AF2">
      <w:pPr>
        <w:jc w:val="both"/>
        <w:rPr>
          <w:sz w:val="28"/>
          <w:szCs w:val="28"/>
        </w:rPr>
      </w:pPr>
      <w:r w:rsidRPr="006E0AF2">
        <w:rPr>
          <w:sz w:val="28"/>
          <w:szCs w:val="28"/>
        </w:rPr>
        <w:t xml:space="preserve">- распоряжение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23.10.2023 № 576-р</w:t>
      </w:r>
      <w:r w:rsidRPr="006E0AF2">
        <w:rPr>
          <w:b/>
          <w:sz w:val="28"/>
          <w:szCs w:val="28"/>
        </w:rPr>
        <w:t xml:space="preserve"> «</w:t>
      </w:r>
      <w:r w:rsidRPr="006E0AF2">
        <w:rPr>
          <w:sz w:val="28"/>
          <w:szCs w:val="28"/>
        </w:rPr>
        <w:t xml:space="preserve">О внесении изменений в Перечень главных администраторов доходов бюджета города, закрепленных за Управлением финансов и налоговой политики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утвержденный распоряжением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28.10.2021 № 703-р (в ред. от 03.02.2023 № 37-р)»;</w:t>
      </w:r>
    </w:p>
    <w:p w:rsidR="006E0AF2" w:rsidRPr="006E0AF2" w:rsidRDefault="006E0AF2" w:rsidP="006E0AF2">
      <w:pPr>
        <w:jc w:val="both"/>
        <w:rPr>
          <w:sz w:val="28"/>
          <w:szCs w:val="28"/>
        </w:rPr>
      </w:pPr>
      <w:r w:rsidRPr="006E0AF2">
        <w:rPr>
          <w:sz w:val="28"/>
          <w:szCs w:val="28"/>
        </w:rPr>
        <w:t xml:space="preserve">- распоряжение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26.12.2023 № 732-р</w:t>
      </w:r>
      <w:r w:rsidRPr="006E0AF2">
        <w:rPr>
          <w:b/>
          <w:sz w:val="28"/>
          <w:szCs w:val="28"/>
        </w:rPr>
        <w:t xml:space="preserve"> «</w:t>
      </w:r>
      <w:r w:rsidRPr="006E0AF2">
        <w:rPr>
          <w:sz w:val="28"/>
          <w:szCs w:val="28"/>
        </w:rPr>
        <w:t xml:space="preserve">О внесении изменений в Перечень главных администраторов доходов бюджета города, закрепленных за Управлением финансов и налоговой политики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утвержденный распоряжением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28.10.2021 № 703-р (в ред. от 23.10.2023 № 576-р)»;</w:t>
      </w:r>
    </w:p>
    <w:p w:rsidR="006E0AF2" w:rsidRPr="006E0AF2" w:rsidRDefault="006E0AF2" w:rsidP="006E0AF2">
      <w:pPr>
        <w:jc w:val="both"/>
        <w:rPr>
          <w:sz w:val="28"/>
          <w:szCs w:val="28"/>
        </w:rPr>
      </w:pPr>
      <w:r w:rsidRPr="006E0AF2">
        <w:rPr>
          <w:sz w:val="28"/>
          <w:szCs w:val="28"/>
        </w:rPr>
        <w:t xml:space="preserve">- распоряжение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11.01.2024 № 2-р</w:t>
      </w:r>
      <w:r w:rsidRPr="006E0AF2">
        <w:rPr>
          <w:b/>
          <w:sz w:val="28"/>
          <w:szCs w:val="28"/>
        </w:rPr>
        <w:t xml:space="preserve"> «</w:t>
      </w:r>
      <w:r w:rsidRPr="006E0AF2">
        <w:rPr>
          <w:sz w:val="28"/>
          <w:szCs w:val="28"/>
        </w:rPr>
        <w:t xml:space="preserve">О внесении изменений в Перечень главных администраторов доходов бюджета города, закрепленных за Управлением финансов и налоговой политики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утвержденный распоряжением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 от 28.10.2021 № 703-р (в ред. от 26.12.2023 № 732-р)».</w:t>
      </w:r>
    </w:p>
    <w:p w:rsidR="006E0AF2" w:rsidRPr="006E0AF2" w:rsidRDefault="006E0AF2" w:rsidP="006E0AF2">
      <w:pPr>
        <w:ind w:firstLine="540"/>
        <w:jc w:val="both"/>
        <w:rPr>
          <w:sz w:val="28"/>
          <w:szCs w:val="28"/>
        </w:rPr>
      </w:pPr>
      <w:r w:rsidRPr="006E0AF2">
        <w:rPr>
          <w:sz w:val="28"/>
          <w:szCs w:val="28"/>
        </w:rPr>
        <w:t>4</w:t>
      </w:r>
      <w:r w:rsidRPr="006E0AF2">
        <w:rPr>
          <w:b/>
          <w:sz w:val="28"/>
          <w:szCs w:val="28"/>
        </w:rPr>
        <w:t xml:space="preserve">. </w:t>
      </w:r>
      <w:r w:rsidRPr="006E0AF2">
        <w:rPr>
          <w:sz w:val="28"/>
          <w:szCs w:val="28"/>
        </w:rPr>
        <w:t xml:space="preserve">Настоящее распоряжение разместить на официальном сайте администрации города </w:t>
      </w:r>
      <w:proofErr w:type="spellStart"/>
      <w:r w:rsidRPr="006E0AF2">
        <w:rPr>
          <w:sz w:val="28"/>
          <w:szCs w:val="28"/>
        </w:rPr>
        <w:t>Искитима</w:t>
      </w:r>
      <w:proofErr w:type="spellEnd"/>
      <w:r w:rsidRPr="006E0AF2">
        <w:rPr>
          <w:sz w:val="28"/>
          <w:szCs w:val="28"/>
        </w:rPr>
        <w:t xml:space="preserve"> Новосибирской области.</w:t>
      </w:r>
    </w:p>
    <w:p w:rsidR="006E0AF2" w:rsidRPr="006E0AF2" w:rsidRDefault="006E0AF2" w:rsidP="006E0AF2">
      <w:pPr>
        <w:widowControl w:val="0"/>
        <w:autoSpaceDE w:val="0"/>
        <w:autoSpaceDN w:val="0"/>
        <w:ind w:firstLine="540"/>
        <w:jc w:val="both"/>
        <w:rPr>
          <w:sz w:val="28"/>
          <w:szCs w:val="28"/>
        </w:rPr>
      </w:pPr>
      <w:r w:rsidRPr="006E0AF2">
        <w:rPr>
          <w:sz w:val="28"/>
          <w:szCs w:val="28"/>
        </w:rPr>
        <w:t xml:space="preserve">5. </w:t>
      </w:r>
      <w:proofErr w:type="gramStart"/>
      <w:r w:rsidRPr="006E0AF2">
        <w:rPr>
          <w:sz w:val="28"/>
          <w:szCs w:val="28"/>
        </w:rPr>
        <w:t>Контроль за</w:t>
      </w:r>
      <w:proofErr w:type="gramEnd"/>
      <w:r w:rsidRPr="006E0AF2">
        <w:rPr>
          <w:sz w:val="28"/>
          <w:szCs w:val="28"/>
        </w:rPr>
        <w:t xml:space="preserve"> исполнением настоящего распоряжения возложить на начальника Управления финансов и налоговой политики администрации города </w:t>
      </w:r>
      <w:proofErr w:type="spellStart"/>
      <w:r w:rsidRPr="006E0AF2">
        <w:rPr>
          <w:sz w:val="28"/>
          <w:szCs w:val="28"/>
        </w:rPr>
        <w:t>Искитима</w:t>
      </w:r>
      <w:proofErr w:type="spellEnd"/>
      <w:r w:rsidRPr="006E0AF2">
        <w:rPr>
          <w:sz w:val="28"/>
          <w:szCs w:val="28"/>
        </w:rPr>
        <w:t xml:space="preserve"> Двойченко Е.А.</w:t>
      </w:r>
    </w:p>
    <w:p w:rsidR="009E1780" w:rsidRDefault="009E1780" w:rsidP="006E0AF2">
      <w:pPr>
        <w:ind w:firstLine="720"/>
        <w:jc w:val="both"/>
        <w:rPr>
          <w:sz w:val="28"/>
        </w:rPr>
      </w:pPr>
    </w:p>
    <w:p w:rsidR="009E1780" w:rsidRDefault="009E1780" w:rsidP="00427A29">
      <w:pPr>
        <w:jc w:val="both"/>
        <w:rPr>
          <w:sz w:val="28"/>
        </w:rPr>
      </w:pPr>
    </w:p>
    <w:p w:rsidR="00D35F18" w:rsidRDefault="00FD361A" w:rsidP="00FD361A">
      <w:pPr>
        <w:jc w:val="both"/>
        <w:rPr>
          <w:sz w:val="28"/>
        </w:rPr>
      </w:pPr>
      <w:r w:rsidRPr="00FD361A">
        <w:rPr>
          <w:sz w:val="28"/>
        </w:rPr>
        <w:t xml:space="preserve">Глава города </w:t>
      </w:r>
      <w:proofErr w:type="spellStart"/>
      <w:r w:rsidRPr="00FD361A">
        <w:rPr>
          <w:sz w:val="28"/>
        </w:rPr>
        <w:t>Искитима</w:t>
      </w:r>
      <w:proofErr w:type="spellEnd"/>
      <w:r w:rsidRPr="00FD361A">
        <w:rPr>
          <w:sz w:val="28"/>
        </w:rPr>
        <w:t xml:space="preserve">                                                                     С.В. </w:t>
      </w:r>
      <w:proofErr w:type="spellStart"/>
      <w:r w:rsidRPr="00FD361A">
        <w:rPr>
          <w:sz w:val="28"/>
        </w:rPr>
        <w:t>Завражин</w:t>
      </w:r>
      <w:proofErr w:type="spellEnd"/>
    </w:p>
    <w:p w:rsidR="006E0AF2" w:rsidRDefault="006E0AF2" w:rsidP="00FD361A">
      <w:pPr>
        <w:jc w:val="both"/>
        <w:rPr>
          <w:sz w:val="28"/>
        </w:rPr>
      </w:pPr>
    </w:p>
    <w:p w:rsidR="006E0AF2" w:rsidRDefault="006E0AF2" w:rsidP="00FD361A">
      <w:pPr>
        <w:jc w:val="both"/>
        <w:rPr>
          <w:sz w:val="28"/>
        </w:rPr>
      </w:pPr>
    </w:p>
    <w:p w:rsidR="006E0AF2" w:rsidRDefault="006E0AF2" w:rsidP="00FD361A">
      <w:pPr>
        <w:jc w:val="both"/>
        <w:rPr>
          <w:sz w:val="28"/>
        </w:rPr>
      </w:pPr>
    </w:p>
    <w:p w:rsidR="006E0AF2" w:rsidRDefault="006E0AF2" w:rsidP="00FD361A">
      <w:pPr>
        <w:jc w:val="both"/>
        <w:rPr>
          <w:sz w:val="28"/>
        </w:rPr>
      </w:pPr>
    </w:p>
    <w:p w:rsidR="006E0AF2" w:rsidRDefault="006E0AF2" w:rsidP="00FD361A">
      <w:pPr>
        <w:jc w:val="both"/>
        <w:rPr>
          <w:sz w:val="28"/>
        </w:rPr>
      </w:pPr>
    </w:p>
    <w:p w:rsidR="006E0AF2" w:rsidRDefault="006E0AF2" w:rsidP="00FD361A">
      <w:pPr>
        <w:jc w:val="both"/>
        <w:rPr>
          <w:sz w:val="28"/>
        </w:rPr>
      </w:pPr>
    </w:p>
    <w:p w:rsidR="006E0AF2" w:rsidRDefault="006E0AF2" w:rsidP="00FD361A">
      <w:pPr>
        <w:jc w:val="both"/>
        <w:rPr>
          <w:sz w:val="28"/>
        </w:rPr>
      </w:pPr>
    </w:p>
    <w:p w:rsidR="006E0AF2" w:rsidRDefault="006E0AF2" w:rsidP="00FD361A">
      <w:pPr>
        <w:jc w:val="both"/>
        <w:rPr>
          <w:sz w:val="28"/>
        </w:rPr>
      </w:pPr>
    </w:p>
    <w:p w:rsidR="006E0AF2" w:rsidRDefault="006E0AF2" w:rsidP="00FD361A">
      <w:pPr>
        <w:jc w:val="both"/>
        <w:rPr>
          <w:sz w:val="28"/>
        </w:rPr>
      </w:pPr>
    </w:p>
    <w:p w:rsidR="006E0AF2" w:rsidRPr="006E0AF2" w:rsidRDefault="006E0AF2" w:rsidP="006E0AF2">
      <w:pPr>
        <w:widowControl w:val="0"/>
        <w:autoSpaceDE w:val="0"/>
        <w:autoSpaceDN w:val="0"/>
        <w:jc w:val="right"/>
        <w:outlineLvl w:val="0"/>
        <w:rPr>
          <w:sz w:val="28"/>
          <w:szCs w:val="28"/>
        </w:rPr>
      </w:pPr>
      <w:r w:rsidRPr="006E0AF2">
        <w:rPr>
          <w:sz w:val="28"/>
          <w:szCs w:val="28"/>
        </w:rPr>
        <w:lastRenderedPageBreak/>
        <w:t>Утвержден</w:t>
      </w:r>
    </w:p>
    <w:p w:rsidR="006E0AF2" w:rsidRPr="006E0AF2" w:rsidRDefault="006E0AF2" w:rsidP="006E0AF2">
      <w:pPr>
        <w:widowControl w:val="0"/>
        <w:autoSpaceDE w:val="0"/>
        <w:autoSpaceDN w:val="0"/>
        <w:jc w:val="right"/>
        <w:rPr>
          <w:sz w:val="28"/>
          <w:szCs w:val="28"/>
        </w:rPr>
      </w:pPr>
      <w:r w:rsidRPr="006E0AF2">
        <w:rPr>
          <w:sz w:val="28"/>
          <w:szCs w:val="28"/>
        </w:rPr>
        <w:t>распоряжением администрации</w:t>
      </w:r>
    </w:p>
    <w:p w:rsidR="006E0AF2" w:rsidRPr="006E0AF2" w:rsidRDefault="006E0AF2" w:rsidP="006E0AF2">
      <w:pPr>
        <w:widowControl w:val="0"/>
        <w:autoSpaceDE w:val="0"/>
        <w:autoSpaceDN w:val="0"/>
        <w:jc w:val="right"/>
        <w:rPr>
          <w:sz w:val="28"/>
          <w:szCs w:val="28"/>
        </w:rPr>
      </w:pPr>
      <w:r w:rsidRPr="006E0AF2">
        <w:rPr>
          <w:sz w:val="28"/>
          <w:szCs w:val="28"/>
        </w:rPr>
        <w:t xml:space="preserve">города </w:t>
      </w:r>
      <w:proofErr w:type="spellStart"/>
      <w:r w:rsidRPr="006E0AF2">
        <w:rPr>
          <w:sz w:val="28"/>
          <w:szCs w:val="28"/>
        </w:rPr>
        <w:t>Искитима</w:t>
      </w:r>
      <w:proofErr w:type="spellEnd"/>
      <w:r w:rsidRPr="006E0AF2">
        <w:rPr>
          <w:sz w:val="28"/>
          <w:szCs w:val="28"/>
        </w:rPr>
        <w:t xml:space="preserve"> Новосибирской области</w:t>
      </w:r>
    </w:p>
    <w:p w:rsidR="006E0AF2" w:rsidRPr="006E0AF2" w:rsidRDefault="006E0AF2" w:rsidP="006E0AF2">
      <w:pPr>
        <w:widowControl w:val="0"/>
        <w:autoSpaceDE w:val="0"/>
        <w:autoSpaceDN w:val="0"/>
        <w:jc w:val="right"/>
        <w:rPr>
          <w:sz w:val="28"/>
          <w:szCs w:val="28"/>
        </w:rPr>
      </w:pPr>
      <w:r w:rsidRPr="006E0AF2">
        <w:rPr>
          <w:sz w:val="28"/>
          <w:szCs w:val="28"/>
        </w:rPr>
        <w:t>от</w:t>
      </w:r>
      <w:r>
        <w:rPr>
          <w:sz w:val="28"/>
          <w:szCs w:val="28"/>
        </w:rPr>
        <w:t xml:space="preserve"> </w:t>
      </w:r>
      <w:r w:rsidRPr="006E0AF2">
        <w:rPr>
          <w:sz w:val="28"/>
          <w:szCs w:val="28"/>
        </w:rPr>
        <w:t xml:space="preserve"> </w:t>
      </w:r>
      <w:r>
        <w:rPr>
          <w:sz w:val="28"/>
          <w:szCs w:val="28"/>
        </w:rPr>
        <w:t xml:space="preserve">26.03.2024 </w:t>
      </w:r>
      <w:r w:rsidRPr="006E0AF2">
        <w:rPr>
          <w:sz w:val="28"/>
          <w:szCs w:val="28"/>
        </w:rPr>
        <w:t xml:space="preserve"> № </w:t>
      </w:r>
      <w:r>
        <w:rPr>
          <w:sz w:val="28"/>
          <w:szCs w:val="28"/>
        </w:rPr>
        <w:t>127-р</w:t>
      </w:r>
    </w:p>
    <w:p w:rsidR="006E0AF2" w:rsidRPr="006E0AF2" w:rsidRDefault="006E0AF2" w:rsidP="006E0AF2">
      <w:pPr>
        <w:widowControl w:val="0"/>
        <w:autoSpaceDE w:val="0"/>
        <w:autoSpaceDN w:val="0"/>
        <w:ind w:firstLine="540"/>
        <w:jc w:val="both"/>
        <w:rPr>
          <w:sz w:val="24"/>
          <w:szCs w:val="24"/>
        </w:rPr>
      </w:pPr>
    </w:p>
    <w:p w:rsidR="006E0AF2" w:rsidRPr="006E0AF2" w:rsidRDefault="006E0AF2" w:rsidP="006E0AF2">
      <w:pPr>
        <w:widowControl w:val="0"/>
        <w:autoSpaceDE w:val="0"/>
        <w:autoSpaceDN w:val="0"/>
        <w:jc w:val="center"/>
        <w:rPr>
          <w:sz w:val="28"/>
          <w:szCs w:val="28"/>
        </w:rPr>
      </w:pPr>
      <w:bookmarkStart w:id="2" w:name="P29"/>
      <w:bookmarkEnd w:id="2"/>
      <w:r w:rsidRPr="006E0AF2">
        <w:rPr>
          <w:sz w:val="28"/>
          <w:szCs w:val="28"/>
        </w:rPr>
        <w:t>ПЕРЕЧЕНЬ</w:t>
      </w:r>
    </w:p>
    <w:p w:rsidR="006E0AF2" w:rsidRPr="006E0AF2" w:rsidRDefault="006E0AF2" w:rsidP="006E0AF2">
      <w:pPr>
        <w:widowControl w:val="0"/>
        <w:autoSpaceDE w:val="0"/>
        <w:autoSpaceDN w:val="0"/>
        <w:jc w:val="center"/>
        <w:rPr>
          <w:sz w:val="28"/>
          <w:szCs w:val="28"/>
        </w:rPr>
      </w:pPr>
      <w:r w:rsidRPr="006E0AF2">
        <w:rPr>
          <w:sz w:val="28"/>
          <w:szCs w:val="28"/>
        </w:rPr>
        <w:t xml:space="preserve">ГЛАВНЫХ АДМИНИСТРАТОРОВ ДОХОДОВ БЮДЖЕТА </w:t>
      </w:r>
    </w:p>
    <w:p w:rsidR="006E0AF2" w:rsidRPr="006E0AF2" w:rsidRDefault="006E0AF2" w:rsidP="006E0AF2">
      <w:pPr>
        <w:widowControl w:val="0"/>
        <w:autoSpaceDE w:val="0"/>
        <w:autoSpaceDN w:val="0"/>
        <w:jc w:val="center"/>
        <w:rPr>
          <w:sz w:val="28"/>
          <w:szCs w:val="28"/>
        </w:rPr>
      </w:pPr>
      <w:r w:rsidRPr="006E0AF2">
        <w:rPr>
          <w:sz w:val="28"/>
          <w:szCs w:val="28"/>
        </w:rPr>
        <w:t>ГОРОДА ИСКИТИМА НОВОСИБИРСКОЙ ОБЛАСТИ</w:t>
      </w:r>
    </w:p>
    <w:p w:rsidR="006E0AF2" w:rsidRPr="006E0AF2" w:rsidRDefault="006E0AF2" w:rsidP="006E0AF2">
      <w:pPr>
        <w:widowControl w:val="0"/>
        <w:autoSpaceDE w:val="0"/>
        <w:autoSpaceDN w:val="0"/>
        <w:spacing w:after="1"/>
        <w:rPr>
          <w:sz w:val="24"/>
          <w:szCs w:val="24"/>
        </w:rPr>
      </w:pPr>
    </w:p>
    <w:p w:rsidR="006E0AF2" w:rsidRPr="006E0AF2" w:rsidRDefault="006E0AF2" w:rsidP="006E0AF2">
      <w:pPr>
        <w:widowControl w:val="0"/>
        <w:autoSpaceDE w:val="0"/>
        <w:autoSpaceDN w:val="0"/>
        <w:spacing w:after="1"/>
        <w:rPr>
          <w:sz w:val="24"/>
          <w:szCs w:val="24"/>
        </w:rPr>
      </w:pPr>
    </w:p>
    <w:p w:rsidR="006E0AF2" w:rsidRPr="006E0AF2" w:rsidRDefault="006E0AF2" w:rsidP="006E0AF2">
      <w:pPr>
        <w:widowControl w:val="0"/>
        <w:autoSpaceDE w:val="0"/>
        <w:autoSpaceDN w:val="0"/>
        <w:jc w:val="right"/>
        <w:outlineLvl w:val="1"/>
        <w:rPr>
          <w:sz w:val="24"/>
          <w:szCs w:val="24"/>
        </w:rPr>
      </w:pPr>
      <w:r w:rsidRPr="006E0AF2">
        <w:rPr>
          <w:sz w:val="24"/>
          <w:szCs w:val="24"/>
        </w:rPr>
        <w:t>Таблица 1</w:t>
      </w:r>
    </w:p>
    <w:p w:rsidR="006E0AF2" w:rsidRPr="006E0AF2" w:rsidRDefault="006E0AF2" w:rsidP="006E0AF2">
      <w:pPr>
        <w:widowControl w:val="0"/>
        <w:autoSpaceDE w:val="0"/>
        <w:autoSpaceDN w:val="0"/>
        <w:jc w:val="center"/>
        <w:rPr>
          <w:sz w:val="28"/>
          <w:szCs w:val="28"/>
        </w:rPr>
      </w:pPr>
    </w:p>
    <w:p w:rsidR="006E0AF2" w:rsidRPr="006E0AF2" w:rsidRDefault="006E0AF2" w:rsidP="006E0AF2">
      <w:pPr>
        <w:widowControl w:val="0"/>
        <w:autoSpaceDE w:val="0"/>
        <w:autoSpaceDN w:val="0"/>
        <w:jc w:val="center"/>
        <w:rPr>
          <w:sz w:val="28"/>
          <w:szCs w:val="28"/>
        </w:rPr>
      </w:pPr>
      <w:r w:rsidRPr="006E0AF2">
        <w:rPr>
          <w:sz w:val="28"/>
          <w:szCs w:val="28"/>
        </w:rPr>
        <w:t>Перечень</w:t>
      </w:r>
    </w:p>
    <w:p w:rsidR="006E0AF2" w:rsidRPr="006E0AF2" w:rsidRDefault="006E0AF2" w:rsidP="006E0AF2">
      <w:pPr>
        <w:widowControl w:val="0"/>
        <w:autoSpaceDE w:val="0"/>
        <w:autoSpaceDN w:val="0"/>
        <w:jc w:val="center"/>
        <w:rPr>
          <w:sz w:val="28"/>
          <w:szCs w:val="28"/>
        </w:rPr>
      </w:pPr>
      <w:r w:rsidRPr="006E0AF2">
        <w:rPr>
          <w:sz w:val="28"/>
          <w:szCs w:val="28"/>
        </w:rPr>
        <w:t>главных администраторов налоговых и неналоговых</w:t>
      </w:r>
    </w:p>
    <w:p w:rsidR="006E0AF2" w:rsidRPr="006E0AF2" w:rsidRDefault="006E0AF2" w:rsidP="006E0AF2">
      <w:pPr>
        <w:widowControl w:val="0"/>
        <w:autoSpaceDE w:val="0"/>
        <w:autoSpaceDN w:val="0"/>
        <w:jc w:val="center"/>
        <w:rPr>
          <w:sz w:val="28"/>
          <w:szCs w:val="28"/>
        </w:rPr>
      </w:pPr>
      <w:r w:rsidRPr="006E0AF2">
        <w:rPr>
          <w:sz w:val="28"/>
          <w:szCs w:val="28"/>
        </w:rPr>
        <w:t xml:space="preserve">доходов бюджета города </w:t>
      </w:r>
      <w:proofErr w:type="spellStart"/>
      <w:r w:rsidRPr="006E0AF2">
        <w:rPr>
          <w:sz w:val="28"/>
          <w:szCs w:val="28"/>
        </w:rPr>
        <w:t>Искитима</w:t>
      </w:r>
      <w:proofErr w:type="spellEnd"/>
      <w:r w:rsidRPr="006E0AF2">
        <w:rPr>
          <w:sz w:val="28"/>
          <w:szCs w:val="28"/>
        </w:rPr>
        <w:t xml:space="preserve"> Новосибирской области</w:t>
      </w:r>
    </w:p>
    <w:p w:rsidR="006E0AF2" w:rsidRPr="006E0AF2" w:rsidRDefault="006E0AF2" w:rsidP="006E0AF2">
      <w:pPr>
        <w:widowControl w:val="0"/>
        <w:autoSpaceDE w:val="0"/>
        <w:autoSpaceDN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607"/>
        <w:gridCol w:w="5649"/>
      </w:tblGrid>
      <w:tr w:rsidR="006E0AF2" w:rsidRPr="006E0AF2" w:rsidTr="00057417">
        <w:tc>
          <w:tcPr>
            <w:tcW w:w="3627" w:type="dxa"/>
            <w:gridSpan w:val="2"/>
            <w:vAlign w:val="center"/>
          </w:tcPr>
          <w:p w:rsidR="006E0AF2" w:rsidRPr="006E0AF2" w:rsidRDefault="006E0AF2" w:rsidP="006E0AF2">
            <w:pPr>
              <w:widowControl w:val="0"/>
              <w:autoSpaceDE w:val="0"/>
              <w:autoSpaceDN w:val="0"/>
              <w:jc w:val="center"/>
              <w:rPr>
                <w:sz w:val="22"/>
                <w:szCs w:val="22"/>
              </w:rPr>
            </w:pPr>
            <w:r w:rsidRPr="006E0AF2">
              <w:rPr>
                <w:sz w:val="22"/>
                <w:szCs w:val="22"/>
              </w:rPr>
              <w:t>Код бюджетной классификации Российской Федерации</w:t>
            </w:r>
          </w:p>
        </w:tc>
        <w:tc>
          <w:tcPr>
            <w:tcW w:w="5649" w:type="dxa"/>
            <w:vMerge w:val="restart"/>
            <w:vAlign w:val="center"/>
          </w:tcPr>
          <w:p w:rsidR="006E0AF2" w:rsidRPr="006E0AF2" w:rsidRDefault="006E0AF2" w:rsidP="006E0AF2">
            <w:pPr>
              <w:widowControl w:val="0"/>
              <w:autoSpaceDE w:val="0"/>
              <w:autoSpaceDN w:val="0"/>
              <w:jc w:val="center"/>
              <w:rPr>
                <w:sz w:val="22"/>
                <w:szCs w:val="22"/>
              </w:rPr>
            </w:pPr>
            <w:r w:rsidRPr="006E0AF2">
              <w:rPr>
                <w:sz w:val="22"/>
                <w:szCs w:val="22"/>
              </w:rPr>
              <w:t>Наименование</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главного администратора доходов</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доходов бюджета города</w:t>
            </w:r>
          </w:p>
        </w:tc>
        <w:tc>
          <w:tcPr>
            <w:tcW w:w="5649" w:type="dxa"/>
            <w:vMerge/>
          </w:tcPr>
          <w:p w:rsidR="006E0AF2" w:rsidRPr="006E0AF2" w:rsidRDefault="006E0AF2" w:rsidP="006E0AF2">
            <w:pPr>
              <w:widowControl w:val="0"/>
              <w:autoSpaceDE w:val="0"/>
              <w:autoSpaceDN w:val="0"/>
              <w:rPr>
                <w:sz w:val="22"/>
                <w:szCs w:val="22"/>
              </w:rPr>
            </w:pP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006</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Управление делами Губернатора Новосибирской области и Правительства Новосибирской области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006</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1 16 10123 01 0001 140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006</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1 16 10123 01 0002 140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Министерство труда и социального развития Новосибирской области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1 16 01053 01 0000 140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12">
              <w:r w:rsidRPr="006E0AF2">
                <w:rPr>
                  <w:color w:val="0000FF"/>
                  <w:sz w:val="22"/>
                  <w:szCs w:val="22"/>
                </w:rPr>
                <w:t>главой 5</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1 16 01063 01 0000 140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13">
              <w:r w:rsidRPr="006E0AF2">
                <w:rPr>
                  <w:color w:val="0000FF"/>
                  <w:sz w:val="22"/>
                  <w:szCs w:val="22"/>
                </w:rPr>
                <w:t>главой 6</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w:t>
            </w:r>
            <w:r w:rsidRPr="006E0AF2">
              <w:rPr>
                <w:sz w:val="22"/>
                <w:szCs w:val="22"/>
              </w:rPr>
              <w:lastRenderedPageBreak/>
              <w:t>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1 16 01073 01 0000 140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14">
              <w:r w:rsidRPr="006E0AF2">
                <w:rPr>
                  <w:color w:val="0000FF"/>
                  <w:sz w:val="22"/>
                  <w:szCs w:val="22"/>
                </w:rPr>
                <w:t>главой 7</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1 16 01083 01 0000 140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15">
              <w:r w:rsidRPr="006E0AF2">
                <w:rPr>
                  <w:color w:val="0000FF"/>
                  <w:sz w:val="22"/>
                  <w:szCs w:val="22"/>
                </w:rPr>
                <w:t>главой 8</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1 16 01093 01 0000 140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16">
              <w:r w:rsidRPr="006E0AF2">
                <w:rPr>
                  <w:color w:val="0000FF"/>
                  <w:sz w:val="22"/>
                  <w:szCs w:val="22"/>
                </w:rPr>
                <w:t>главой 9</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1 16 01103 01 0000 140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17">
              <w:r w:rsidRPr="006E0AF2">
                <w:rPr>
                  <w:color w:val="0000FF"/>
                  <w:sz w:val="22"/>
                  <w:szCs w:val="22"/>
                </w:rPr>
                <w:t>главой 10</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1 16 01113 01 0000 140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18">
              <w:r w:rsidRPr="006E0AF2">
                <w:rPr>
                  <w:color w:val="0000FF"/>
                  <w:sz w:val="22"/>
                  <w:szCs w:val="22"/>
                </w:rPr>
                <w:t>главой 11</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1 16 01123 01 0001 140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19">
              <w:r w:rsidRPr="006E0AF2">
                <w:rPr>
                  <w:color w:val="0000FF"/>
                  <w:sz w:val="22"/>
                  <w:szCs w:val="22"/>
                </w:rPr>
                <w:t>главой 12</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1 16 01123 01 0002 140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20">
              <w:r w:rsidRPr="006E0AF2">
                <w:rPr>
                  <w:color w:val="0000FF"/>
                  <w:sz w:val="22"/>
                  <w:szCs w:val="22"/>
                </w:rPr>
                <w:t>главой 12</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1 16 01123 01 0003 140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21">
              <w:r w:rsidRPr="006E0AF2">
                <w:rPr>
                  <w:color w:val="0000FF"/>
                  <w:sz w:val="22"/>
                  <w:szCs w:val="22"/>
                </w:rPr>
                <w:t>главой 12</w:t>
              </w:r>
            </w:hyperlink>
            <w:r w:rsidRPr="006E0AF2">
              <w:rPr>
                <w:sz w:val="22"/>
                <w:szCs w:val="22"/>
              </w:rPr>
              <w:t xml:space="preserve"> </w:t>
            </w:r>
            <w:r w:rsidRPr="006E0AF2">
              <w:rPr>
                <w:sz w:val="22"/>
                <w:szCs w:val="22"/>
              </w:rPr>
              <w:lastRenderedPageBreak/>
              <w:t>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1 16 01123 01 0004 140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22">
              <w:r w:rsidRPr="006E0AF2">
                <w:rPr>
                  <w:color w:val="0000FF"/>
                  <w:sz w:val="22"/>
                  <w:szCs w:val="22"/>
                </w:rPr>
                <w:t>главой 12</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1 16 01133 01 0000 140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23">
              <w:r w:rsidRPr="006E0AF2">
                <w:rPr>
                  <w:color w:val="0000FF"/>
                  <w:sz w:val="22"/>
                  <w:szCs w:val="22"/>
                </w:rPr>
                <w:t>главой 13</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1 16 01143 01 0000 140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24">
              <w:r w:rsidRPr="006E0AF2">
                <w:rPr>
                  <w:color w:val="0000FF"/>
                  <w:sz w:val="22"/>
                  <w:szCs w:val="22"/>
                </w:rPr>
                <w:t>главой 14</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1 16 01153 01 0000 140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25">
              <w:r w:rsidRPr="006E0AF2">
                <w:rPr>
                  <w:color w:val="0000FF"/>
                  <w:sz w:val="22"/>
                  <w:szCs w:val="22"/>
                </w:rPr>
                <w:t>главой 15</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6">
              <w:r w:rsidRPr="006E0AF2">
                <w:rPr>
                  <w:color w:val="0000FF"/>
                  <w:sz w:val="22"/>
                  <w:szCs w:val="22"/>
                </w:rPr>
                <w:t>пункте 6 статьи 46</w:t>
              </w:r>
            </w:hyperlink>
            <w:r w:rsidRPr="006E0AF2">
              <w:rPr>
                <w:sz w:val="22"/>
                <w:szCs w:val="22"/>
              </w:rPr>
              <w:t xml:space="preserve"> Бюджетного кодекса Российской Федерации),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1 16 01163 01 0000 140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27">
              <w:r w:rsidRPr="006E0AF2">
                <w:rPr>
                  <w:color w:val="0000FF"/>
                  <w:sz w:val="22"/>
                  <w:szCs w:val="22"/>
                </w:rPr>
                <w:t>главой 16</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1 16 01173 01 0000 140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28">
              <w:r w:rsidRPr="006E0AF2">
                <w:rPr>
                  <w:color w:val="0000FF"/>
                  <w:sz w:val="22"/>
                  <w:szCs w:val="22"/>
                </w:rPr>
                <w:t>главой 17</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1 16 01183 01 0000 140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29">
              <w:r w:rsidRPr="006E0AF2">
                <w:rPr>
                  <w:color w:val="0000FF"/>
                  <w:sz w:val="22"/>
                  <w:szCs w:val="22"/>
                </w:rPr>
                <w:t>главой 18</w:t>
              </w:r>
            </w:hyperlink>
            <w:r w:rsidRPr="006E0AF2">
              <w:rPr>
                <w:sz w:val="22"/>
                <w:szCs w:val="22"/>
              </w:rPr>
              <w:t xml:space="preserve"> Кодекса Российской Федерации об административных </w:t>
            </w:r>
            <w:r w:rsidRPr="006E0AF2">
              <w:rPr>
                <w:sz w:val="22"/>
                <w:szCs w:val="22"/>
              </w:rPr>
              <w:lastRenderedPageBreak/>
              <w:t>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1 16 01193 01 0000 140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30">
              <w:r w:rsidRPr="006E0AF2">
                <w:rPr>
                  <w:color w:val="0000FF"/>
                  <w:sz w:val="22"/>
                  <w:szCs w:val="22"/>
                </w:rPr>
                <w:t>главой 19</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1 16 01203 01 0000 140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31">
              <w:r w:rsidRPr="006E0AF2">
                <w:rPr>
                  <w:color w:val="0000FF"/>
                  <w:sz w:val="22"/>
                  <w:szCs w:val="22"/>
                </w:rPr>
                <w:t>главой 20</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023</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1 16 01213 01 0000 140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32">
              <w:r w:rsidRPr="006E0AF2">
                <w:rPr>
                  <w:color w:val="0000FF"/>
                  <w:sz w:val="22"/>
                  <w:szCs w:val="22"/>
                </w:rPr>
                <w:t>главой 21</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048</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Федеральная служба по надзору в сфере природопользования (Сибирское межрегиональное управление Федеральной службы по надзору в сфере природопользования)</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048</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1 12 01010 01 0000 120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Плата за выбросы загрязняющих веществ в атмосферный воздух стационарными объектами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048</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1 12 01030 01 0000 120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Плата за сбросы загрязняющих веществ в водные объекты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048</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1 12 01041 01 0000 120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Плата за размещение отходов производства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048</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1 12 01042 01 0000 120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Плата за размещение твердых коммунальных отходов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048</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1 12 01070 01 0000 120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Плата за выбросы загрязняющих веществ, образующихся при сжигании на факельных установках и (или) рассеивании попутного нефтяного газа &lt;*&gt;</w:t>
            </w:r>
          </w:p>
        </w:tc>
      </w:tr>
      <w:tr w:rsidR="006E0AF2" w:rsidRPr="006E0AF2" w:rsidTr="00057417">
        <w:tc>
          <w:tcPr>
            <w:tcW w:w="1020"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048</w:t>
            </w:r>
          </w:p>
        </w:tc>
        <w:tc>
          <w:tcPr>
            <w:tcW w:w="2607"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1 16 10123 01 0001 140</w:t>
            </w:r>
          </w:p>
        </w:tc>
        <w:tc>
          <w:tcPr>
            <w:tcW w:w="5649" w:type="dxa"/>
            <w:tcBorders>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 &lt;*&gt;</w:t>
            </w:r>
          </w:p>
        </w:tc>
      </w:tr>
      <w:tr w:rsidR="006E0AF2" w:rsidRPr="006E0AF2" w:rsidTr="00057417">
        <w:tc>
          <w:tcPr>
            <w:tcW w:w="1020"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048</w:t>
            </w:r>
          </w:p>
        </w:tc>
        <w:tc>
          <w:tcPr>
            <w:tcW w:w="2607"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1 16 10123 01 0002 140</w:t>
            </w:r>
          </w:p>
        </w:tc>
        <w:tc>
          <w:tcPr>
            <w:tcW w:w="5649" w:type="dxa"/>
            <w:tcBorders>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 xml:space="preserve">Доходы от денежных взысканий (штрафов), поступающие в счет погашения задолженности, образовавшейся до 1 </w:t>
            </w:r>
            <w:r w:rsidRPr="006E0AF2">
              <w:rPr>
                <w:sz w:val="22"/>
                <w:szCs w:val="22"/>
              </w:rPr>
              <w:lastRenderedPageBreak/>
              <w:t>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 &lt;*&gt;</w:t>
            </w:r>
          </w:p>
        </w:tc>
      </w:tr>
      <w:tr w:rsidR="006E0AF2" w:rsidRPr="006E0AF2" w:rsidTr="00057417">
        <w:tc>
          <w:tcPr>
            <w:tcW w:w="1020" w:type="dxa"/>
            <w:tcBorders>
              <w:bottom w:val="single" w:sz="4" w:space="0" w:color="auto"/>
            </w:tcBorders>
            <w:vAlign w:val="bottom"/>
          </w:tcPr>
          <w:p w:rsidR="006E0AF2" w:rsidRPr="006E0AF2" w:rsidRDefault="006E0AF2" w:rsidP="006E0AF2">
            <w:pPr>
              <w:jc w:val="center"/>
              <w:rPr>
                <w:bCs/>
                <w:sz w:val="22"/>
                <w:szCs w:val="22"/>
              </w:rPr>
            </w:pPr>
            <w:r w:rsidRPr="006E0AF2">
              <w:rPr>
                <w:bCs/>
                <w:sz w:val="22"/>
                <w:szCs w:val="22"/>
              </w:rPr>
              <w:lastRenderedPageBreak/>
              <w:t>076</w:t>
            </w:r>
          </w:p>
        </w:tc>
        <w:tc>
          <w:tcPr>
            <w:tcW w:w="2607" w:type="dxa"/>
            <w:tcBorders>
              <w:bottom w:val="single" w:sz="4" w:space="0" w:color="auto"/>
            </w:tcBorders>
            <w:vAlign w:val="bottom"/>
          </w:tcPr>
          <w:p w:rsidR="006E0AF2" w:rsidRPr="006E0AF2" w:rsidRDefault="006E0AF2" w:rsidP="006E0AF2">
            <w:pPr>
              <w:jc w:val="center"/>
              <w:rPr>
                <w:bCs/>
                <w:sz w:val="22"/>
                <w:szCs w:val="22"/>
              </w:rPr>
            </w:pPr>
            <w:r w:rsidRPr="006E0AF2">
              <w:rPr>
                <w:bCs/>
                <w:sz w:val="22"/>
                <w:szCs w:val="22"/>
              </w:rPr>
              <w:t> </w:t>
            </w:r>
          </w:p>
        </w:tc>
        <w:tc>
          <w:tcPr>
            <w:tcW w:w="5649" w:type="dxa"/>
            <w:tcBorders>
              <w:bottom w:val="single" w:sz="4" w:space="0" w:color="auto"/>
            </w:tcBorders>
            <w:vAlign w:val="bottom"/>
          </w:tcPr>
          <w:p w:rsidR="006E0AF2" w:rsidRPr="006E0AF2" w:rsidRDefault="006E0AF2" w:rsidP="006E0AF2">
            <w:pPr>
              <w:jc w:val="center"/>
              <w:rPr>
                <w:bCs/>
                <w:sz w:val="22"/>
                <w:szCs w:val="22"/>
              </w:rPr>
            </w:pPr>
            <w:proofErr w:type="spellStart"/>
            <w:r w:rsidRPr="006E0AF2">
              <w:rPr>
                <w:bCs/>
                <w:sz w:val="22"/>
                <w:szCs w:val="22"/>
              </w:rPr>
              <w:t>Верхнеобское</w:t>
            </w:r>
            <w:proofErr w:type="spellEnd"/>
            <w:r w:rsidRPr="006E0AF2">
              <w:rPr>
                <w:bCs/>
                <w:sz w:val="22"/>
                <w:szCs w:val="22"/>
              </w:rPr>
              <w:t xml:space="preserve"> территориальное управление Федерального агентства по рыболовству</w:t>
            </w:r>
          </w:p>
        </w:tc>
      </w:tr>
      <w:tr w:rsidR="006E0AF2" w:rsidRPr="006E0AF2" w:rsidTr="00057417">
        <w:tc>
          <w:tcPr>
            <w:tcW w:w="1020" w:type="dxa"/>
            <w:tcBorders>
              <w:top w:val="single" w:sz="4" w:space="0" w:color="auto"/>
              <w:bottom w:val="single" w:sz="4" w:space="0" w:color="auto"/>
            </w:tcBorders>
            <w:vAlign w:val="bottom"/>
          </w:tcPr>
          <w:p w:rsidR="006E0AF2" w:rsidRPr="006E0AF2" w:rsidRDefault="006E0AF2" w:rsidP="006E0AF2">
            <w:pPr>
              <w:jc w:val="center"/>
              <w:rPr>
                <w:sz w:val="22"/>
                <w:szCs w:val="22"/>
              </w:rPr>
            </w:pPr>
            <w:r w:rsidRPr="006E0AF2">
              <w:rPr>
                <w:sz w:val="22"/>
                <w:szCs w:val="22"/>
              </w:rPr>
              <w:t>076</w:t>
            </w:r>
          </w:p>
        </w:tc>
        <w:tc>
          <w:tcPr>
            <w:tcW w:w="2607" w:type="dxa"/>
            <w:tcBorders>
              <w:top w:val="single" w:sz="4" w:space="0" w:color="auto"/>
            </w:tcBorders>
            <w:vAlign w:val="bottom"/>
          </w:tcPr>
          <w:p w:rsidR="006E0AF2" w:rsidRPr="006E0AF2" w:rsidRDefault="006E0AF2" w:rsidP="006E0AF2">
            <w:pPr>
              <w:jc w:val="center"/>
              <w:rPr>
                <w:sz w:val="22"/>
                <w:szCs w:val="22"/>
              </w:rPr>
            </w:pPr>
            <w:r w:rsidRPr="006E0AF2">
              <w:rPr>
                <w:sz w:val="22"/>
                <w:szCs w:val="22"/>
              </w:rPr>
              <w:t>1 16 10123 01 0001 140</w:t>
            </w:r>
          </w:p>
        </w:tc>
        <w:tc>
          <w:tcPr>
            <w:tcW w:w="5649" w:type="dxa"/>
            <w:tcBorders>
              <w:top w:val="single" w:sz="4" w:space="0" w:color="auto"/>
            </w:tcBorders>
            <w:vAlign w:val="bottom"/>
          </w:tcPr>
          <w:p w:rsidR="006E0AF2" w:rsidRPr="006E0AF2" w:rsidRDefault="006E0AF2" w:rsidP="006E0AF2">
            <w:pPr>
              <w:rPr>
                <w:sz w:val="22"/>
                <w:szCs w:val="22"/>
              </w:rPr>
            </w:pPr>
            <w:r w:rsidRPr="006E0AF2">
              <w:rPr>
                <w:sz w:val="22"/>
                <w:szCs w:val="22"/>
              </w:rPr>
              <w:t>Доходы от денежных взыскани</w:t>
            </w:r>
            <w:proofErr w:type="gramStart"/>
            <w:r w:rsidRPr="006E0AF2">
              <w:rPr>
                <w:sz w:val="22"/>
                <w:szCs w:val="22"/>
              </w:rPr>
              <w:t>й(</w:t>
            </w:r>
            <w:proofErr w:type="gramEnd"/>
            <w:r w:rsidRPr="006E0AF2">
              <w:rPr>
                <w:sz w:val="22"/>
                <w:szCs w:val="22"/>
              </w:rPr>
              <w:t>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6E0AF2" w:rsidRPr="006E0AF2" w:rsidTr="00057417">
        <w:tc>
          <w:tcPr>
            <w:tcW w:w="1020" w:type="dxa"/>
            <w:tcBorders>
              <w:top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076</w:t>
            </w:r>
          </w:p>
        </w:tc>
        <w:tc>
          <w:tcPr>
            <w:tcW w:w="2607" w:type="dxa"/>
            <w:tcBorders>
              <w:top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1 16 11050 01 0000 140</w:t>
            </w:r>
          </w:p>
        </w:tc>
        <w:tc>
          <w:tcPr>
            <w:tcW w:w="5649" w:type="dxa"/>
            <w:tcBorders>
              <w:top w:val="single" w:sz="4" w:space="0" w:color="auto"/>
            </w:tcBorders>
            <w:vAlign w:val="center"/>
          </w:tcPr>
          <w:p w:rsidR="006E0AF2" w:rsidRPr="006E0AF2" w:rsidRDefault="006E0AF2" w:rsidP="006E0AF2">
            <w:pPr>
              <w:autoSpaceDE w:val="0"/>
              <w:autoSpaceDN w:val="0"/>
              <w:adjustRightInd w:val="0"/>
              <w:jc w:val="both"/>
              <w:rPr>
                <w:sz w:val="22"/>
                <w:szCs w:val="22"/>
              </w:rPr>
            </w:pPr>
            <w:proofErr w:type="gramStart"/>
            <w:r w:rsidRPr="006E0AF2">
              <w:rPr>
                <w:rFonts w:eastAsia="Calibri"/>
                <w:sz w:val="22"/>
                <w:szCs w:val="22"/>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E0AF2">
              <w:rPr>
                <w:rFonts w:eastAsia="Calibri"/>
                <w:sz w:val="22"/>
                <w:szCs w:val="22"/>
                <w:lang w:eastAsia="en-US"/>
              </w:rPr>
              <w:t xml:space="preserve"> рыболовства и среде их обитания), подлежащие зачислению в бюджет муниципального образования</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102</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Контрольно-счетная палата Новосибирской области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102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1 16 10123 01 0001 140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102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1 16 10123 01 0002 140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106</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jc w:val="center"/>
              <w:rPr>
                <w:sz w:val="22"/>
                <w:szCs w:val="22"/>
              </w:rPr>
            </w:pPr>
            <w:proofErr w:type="gramStart"/>
            <w:r w:rsidRPr="006E0AF2">
              <w:rPr>
                <w:sz w:val="22"/>
                <w:szCs w:val="22"/>
              </w:rPr>
              <w:t>Федеральная служба по надзору в сфере транспорта (Сибирское управление государственного автодорожного надзора Федеральной службы по надзору в сфере транспорта, Сибирское управление государственного железнодорожного надзора Федеральной службы по надзору в сфере транспорта, Управление государственного авиационного надзора и надзора за обеспечением транспортной безопасности по Сибирскому федеральному округу, Обское управление государственного речного надзора Федеральной службы по надзору в сфере транспорта)</w:t>
            </w:r>
            <w:proofErr w:type="gramEnd"/>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106</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1 16 10123 01 0001 140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Доходы от денежных взысканий (штрафов), поступающие </w:t>
            </w:r>
            <w:r w:rsidRPr="006E0AF2">
              <w:rPr>
                <w:sz w:val="22"/>
                <w:szCs w:val="22"/>
              </w:rPr>
              <w:lastRenderedPageBreak/>
              <w:t>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106</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1 16 10123 01 0002 140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111</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Управление ветеринарии Новосибирской области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111</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1 16 10123 01 0001 140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6E0AF2" w:rsidRPr="006E0AF2" w:rsidTr="00057417">
        <w:tc>
          <w:tcPr>
            <w:tcW w:w="1020"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111</w:t>
            </w:r>
          </w:p>
        </w:tc>
        <w:tc>
          <w:tcPr>
            <w:tcW w:w="2607"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1 16 10123 01 0002 140</w:t>
            </w:r>
          </w:p>
        </w:tc>
        <w:tc>
          <w:tcPr>
            <w:tcW w:w="5649" w:type="dxa"/>
            <w:tcBorders>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6E0AF2" w:rsidRPr="006E0AF2" w:rsidTr="00057417">
        <w:tc>
          <w:tcPr>
            <w:tcW w:w="1020" w:type="dxa"/>
            <w:tcBorders>
              <w:bottom w:val="single" w:sz="4" w:space="0" w:color="auto"/>
            </w:tcBorders>
            <w:vAlign w:val="center"/>
          </w:tcPr>
          <w:p w:rsidR="006E0AF2" w:rsidRPr="006E0AF2" w:rsidRDefault="006E0AF2" w:rsidP="006E0AF2">
            <w:pPr>
              <w:jc w:val="center"/>
              <w:rPr>
                <w:bCs/>
                <w:sz w:val="22"/>
                <w:szCs w:val="22"/>
              </w:rPr>
            </w:pPr>
            <w:r w:rsidRPr="006E0AF2">
              <w:rPr>
                <w:bCs/>
                <w:sz w:val="22"/>
                <w:szCs w:val="22"/>
              </w:rPr>
              <w:t>112</w:t>
            </w:r>
          </w:p>
        </w:tc>
        <w:tc>
          <w:tcPr>
            <w:tcW w:w="2607" w:type="dxa"/>
            <w:tcBorders>
              <w:bottom w:val="single" w:sz="4" w:space="0" w:color="auto"/>
            </w:tcBorders>
            <w:vAlign w:val="center"/>
          </w:tcPr>
          <w:p w:rsidR="006E0AF2" w:rsidRPr="006E0AF2" w:rsidRDefault="006E0AF2" w:rsidP="006E0AF2">
            <w:pPr>
              <w:rPr>
                <w:bCs/>
                <w:sz w:val="22"/>
                <w:szCs w:val="22"/>
              </w:rPr>
            </w:pPr>
            <w:r w:rsidRPr="006E0AF2">
              <w:rPr>
                <w:bCs/>
                <w:sz w:val="22"/>
                <w:szCs w:val="22"/>
              </w:rPr>
              <w:t> </w:t>
            </w:r>
          </w:p>
        </w:tc>
        <w:tc>
          <w:tcPr>
            <w:tcW w:w="5649" w:type="dxa"/>
            <w:tcBorders>
              <w:bottom w:val="single" w:sz="4" w:space="0" w:color="auto"/>
            </w:tcBorders>
            <w:vAlign w:val="center"/>
          </w:tcPr>
          <w:p w:rsidR="006E0AF2" w:rsidRPr="006E0AF2" w:rsidRDefault="006E0AF2" w:rsidP="006E0AF2">
            <w:pPr>
              <w:jc w:val="center"/>
              <w:rPr>
                <w:bCs/>
                <w:sz w:val="22"/>
                <w:szCs w:val="22"/>
              </w:rPr>
            </w:pPr>
            <w:r w:rsidRPr="006E0AF2">
              <w:rPr>
                <w:bCs/>
                <w:sz w:val="22"/>
                <w:szCs w:val="22"/>
              </w:rPr>
              <w:t xml:space="preserve">Управление финансов и налоговой политики администрации города  </w:t>
            </w:r>
            <w:proofErr w:type="spellStart"/>
            <w:r w:rsidRPr="006E0AF2">
              <w:rPr>
                <w:bCs/>
                <w:sz w:val="22"/>
                <w:szCs w:val="22"/>
              </w:rPr>
              <w:t>Искитима</w:t>
            </w:r>
            <w:proofErr w:type="spellEnd"/>
            <w:r w:rsidRPr="006E0AF2">
              <w:rPr>
                <w:bCs/>
                <w:sz w:val="22"/>
                <w:szCs w:val="22"/>
              </w:rPr>
              <w:t xml:space="preserve"> Новосибирской области</w:t>
            </w:r>
          </w:p>
        </w:tc>
      </w:tr>
      <w:tr w:rsidR="006E0AF2" w:rsidRPr="006E0AF2" w:rsidTr="00057417">
        <w:tc>
          <w:tcPr>
            <w:tcW w:w="1020" w:type="dxa"/>
            <w:tcBorders>
              <w:top w:val="single" w:sz="4" w:space="0" w:color="auto"/>
            </w:tcBorders>
            <w:vAlign w:val="bottom"/>
          </w:tcPr>
          <w:p w:rsidR="006E0AF2" w:rsidRPr="006E0AF2" w:rsidRDefault="006E0AF2" w:rsidP="006E0AF2">
            <w:pPr>
              <w:jc w:val="center"/>
              <w:rPr>
                <w:sz w:val="22"/>
                <w:szCs w:val="22"/>
              </w:rPr>
            </w:pPr>
            <w:r w:rsidRPr="006E0AF2">
              <w:rPr>
                <w:sz w:val="22"/>
                <w:szCs w:val="22"/>
              </w:rPr>
              <w:t>112</w:t>
            </w:r>
          </w:p>
        </w:tc>
        <w:tc>
          <w:tcPr>
            <w:tcW w:w="2607" w:type="dxa"/>
            <w:tcBorders>
              <w:top w:val="single" w:sz="4" w:space="0" w:color="auto"/>
            </w:tcBorders>
            <w:vAlign w:val="bottom"/>
          </w:tcPr>
          <w:p w:rsidR="006E0AF2" w:rsidRPr="006E0AF2" w:rsidRDefault="006E0AF2" w:rsidP="006E0AF2">
            <w:pPr>
              <w:jc w:val="center"/>
              <w:rPr>
                <w:sz w:val="22"/>
                <w:szCs w:val="22"/>
              </w:rPr>
            </w:pPr>
            <w:r w:rsidRPr="006E0AF2">
              <w:rPr>
                <w:sz w:val="22"/>
                <w:szCs w:val="22"/>
              </w:rPr>
              <w:t>1 17 01040 04 0000 180</w:t>
            </w:r>
          </w:p>
        </w:tc>
        <w:tc>
          <w:tcPr>
            <w:tcW w:w="5649" w:type="dxa"/>
            <w:tcBorders>
              <w:top w:val="single" w:sz="4" w:space="0" w:color="auto"/>
            </w:tcBorders>
            <w:vAlign w:val="bottom"/>
          </w:tcPr>
          <w:p w:rsidR="006E0AF2" w:rsidRPr="006E0AF2" w:rsidRDefault="006E0AF2" w:rsidP="006E0AF2">
            <w:pPr>
              <w:jc w:val="both"/>
              <w:rPr>
                <w:sz w:val="22"/>
                <w:szCs w:val="22"/>
              </w:rPr>
            </w:pPr>
            <w:r w:rsidRPr="006E0AF2">
              <w:rPr>
                <w:sz w:val="22"/>
                <w:szCs w:val="22"/>
              </w:rPr>
              <w:t>Невыясненные поступления, зачисляемые в бюджеты городских округов</w:t>
            </w:r>
          </w:p>
        </w:tc>
      </w:tr>
      <w:tr w:rsidR="006E0AF2" w:rsidRPr="006E0AF2" w:rsidTr="00057417">
        <w:tc>
          <w:tcPr>
            <w:tcW w:w="1020" w:type="dxa"/>
            <w:tcBorders>
              <w:top w:val="single" w:sz="4" w:space="0" w:color="auto"/>
              <w:bottom w:val="single" w:sz="4" w:space="0" w:color="auto"/>
            </w:tcBorders>
            <w:vAlign w:val="bottom"/>
          </w:tcPr>
          <w:p w:rsidR="006E0AF2" w:rsidRPr="006E0AF2" w:rsidRDefault="006E0AF2" w:rsidP="006E0AF2">
            <w:pPr>
              <w:jc w:val="center"/>
              <w:rPr>
                <w:sz w:val="22"/>
                <w:szCs w:val="22"/>
              </w:rPr>
            </w:pPr>
            <w:r w:rsidRPr="006E0AF2">
              <w:rPr>
                <w:sz w:val="22"/>
                <w:szCs w:val="22"/>
              </w:rPr>
              <w:t>112</w:t>
            </w:r>
          </w:p>
        </w:tc>
        <w:tc>
          <w:tcPr>
            <w:tcW w:w="2607" w:type="dxa"/>
            <w:tcBorders>
              <w:top w:val="single" w:sz="4" w:space="0" w:color="auto"/>
              <w:bottom w:val="single" w:sz="4" w:space="0" w:color="auto"/>
            </w:tcBorders>
            <w:vAlign w:val="bottom"/>
          </w:tcPr>
          <w:p w:rsidR="006E0AF2" w:rsidRPr="006E0AF2" w:rsidRDefault="006E0AF2" w:rsidP="006E0AF2">
            <w:pPr>
              <w:jc w:val="center"/>
              <w:rPr>
                <w:sz w:val="22"/>
                <w:szCs w:val="22"/>
              </w:rPr>
            </w:pPr>
            <w:r w:rsidRPr="006E0AF2">
              <w:rPr>
                <w:sz w:val="22"/>
                <w:szCs w:val="22"/>
              </w:rPr>
              <w:t>1 17 05040 04 0000 180</w:t>
            </w:r>
          </w:p>
        </w:tc>
        <w:tc>
          <w:tcPr>
            <w:tcW w:w="5649" w:type="dxa"/>
            <w:tcBorders>
              <w:top w:val="single" w:sz="4" w:space="0" w:color="auto"/>
              <w:bottom w:val="single" w:sz="4" w:space="0" w:color="auto"/>
            </w:tcBorders>
            <w:vAlign w:val="bottom"/>
          </w:tcPr>
          <w:p w:rsidR="006E0AF2" w:rsidRPr="006E0AF2" w:rsidRDefault="006E0AF2" w:rsidP="006E0AF2">
            <w:pPr>
              <w:jc w:val="both"/>
              <w:rPr>
                <w:sz w:val="22"/>
                <w:szCs w:val="22"/>
              </w:rPr>
            </w:pPr>
            <w:r w:rsidRPr="006E0AF2">
              <w:rPr>
                <w:sz w:val="22"/>
                <w:szCs w:val="22"/>
              </w:rPr>
              <w:t>Прочие неналоговые доходы бюджетов городских округов</w:t>
            </w:r>
          </w:p>
        </w:tc>
      </w:tr>
      <w:tr w:rsidR="006E0AF2" w:rsidRPr="006E0AF2" w:rsidTr="00057417">
        <w:tc>
          <w:tcPr>
            <w:tcW w:w="1020" w:type="dxa"/>
            <w:tcBorders>
              <w:top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129</w:t>
            </w:r>
          </w:p>
        </w:tc>
        <w:tc>
          <w:tcPr>
            <w:tcW w:w="2607" w:type="dxa"/>
            <w:tcBorders>
              <w:top w:val="single" w:sz="4" w:space="0" w:color="auto"/>
            </w:tcBorders>
            <w:vAlign w:val="center"/>
          </w:tcPr>
          <w:p w:rsidR="006E0AF2" w:rsidRPr="006E0AF2" w:rsidRDefault="006E0AF2" w:rsidP="006E0AF2">
            <w:pPr>
              <w:widowControl w:val="0"/>
              <w:autoSpaceDE w:val="0"/>
              <w:autoSpaceDN w:val="0"/>
              <w:rPr>
                <w:sz w:val="22"/>
                <w:szCs w:val="22"/>
              </w:rPr>
            </w:pPr>
          </w:p>
        </w:tc>
        <w:tc>
          <w:tcPr>
            <w:tcW w:w="5649" w:type="dxa"/>
            <w:tcBorders>
              <w:top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Департамент по охране животного мира Новосибирской области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129</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1 16 10123 01 0001 140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129</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1 16 10123 01 0002 140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141</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 xml:space="preserve">Федеральная служба по надзору в сфере защиты прав </w:t>
            </w:r>
            <w:r w:rsidRPr="006E0AF2">
              <w:rPr>
                <w:sz w:val="22"/>
                <w:szCs w:val="22"/>
              </w:rPr>
              <w:lastRenderedPageBreak/>
              <w:t xml:space="preserve">потребителей и благополучия человека (Управление </w:t>
            </w:r>
            <w:proofErr w:type="spellStart"/>
            <w:r w:rsidRPr="006E0AF2">
              <w:rPr>
                <w:sz w:val="22"/>
                <w:szCs w:val="22"/>
              </w:rPr>
              <w:t>Роспотребнадзора</w:t>
            </w:r>
            <w:proofErr w:type="spellEnd"/>
            <w:r w:rsidRPr="006E0AF2">
              <w:rPr>
                <w:sz w:val="22"/>
                <w:szCs w:val="22"/>
              </w:rPr>
              <w:t xml:space="preserve"> по Новосибирской области, Управление </w:t>
            </w:r>
            <w:proofErr w:type="spellStart"/>
            <w:r w:rsidRPr="006E0AF2">
              <w:rPr>
                <w:sz w:val="22"/>
                <w:szCs w:val="22"/>
              </w:rPr>
              <w:t>Роспотребнадзора</w:t>
            </w:r>
            <w:proofErr w:type="spellEnd"/>
            <w:r w:rsidRPr="006E0AF2">
              <w:rPr>
                <w:sz w:val="22"/>
                <w:szCs w:val="22"/>
              </w:rPr>
              <w:t xml:space="preserve"> по железнодорожному транспорту)</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141</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1 16 10123 01 0001 140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141</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1 16 10123 01 0002 140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161</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Федеральная антимонопольная служба (</w:t>
            </w:r>
            <w:proofErr w:type="gramStart"/>
            <w:r w:rsidRPr="006E0AF2">
              <w:rPr>
                <w:sz w:val="22"/>
                <w:szCs w:val="22"/>
              </w:rPr>
              <w:t>Новосибирское</w:t>
            </w:r>
            <w:proofErr w:type="gramEnd"/>
            <w:r w:rsidRPr="006E0AF2">
              <w:rPr>
                <w:sz w:val="22"/>
                <w:szCs w:val="22"/>
              </w:rPr>
              <w:t xml:space="preserve"> УФАС России)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161</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1 16 10123 01 0001 140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161</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1 16 10123 01 0002 140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162</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Управление по обеспечению деятельности мировых судей Новосибирской области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162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1 16 01073 01 0000 140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33">
              <w:r w:rsidRPr="006E0AF2">
                <w:rPr>
                  <w:color w:val="0000FF"/>
                  <w:sz w:val="22"/>
                  <w:szCs w:val="22"/>
                </w:rPr>
                <w:t>главой 7</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162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1 16 01083 01 0000 140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34">
              <w:r w:rsidRPr="006E0AF2">
                <w:rPr>
                  <w:color w:val="0000FF"/>
                  <w:sz w:val="22"/>
                  <w:szCs w:val="22"/>
                </w:rPr>
                <w:t>главой 8</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162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1 16 01143 01 0000 140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35">
              <w:r w:rsidRPr="006E0AF2">
                <w:rPr>
                  <w:color w:val="0000FF"/>
                  <w:sz w:val="22"/>
                  <w:szCs w:val="22"/>
                </w:rPr>
                <w:t>главой 14</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w:t>
            </w:r>
            <w:r w:rsidRPr="006E0AF2">
              <w:rPr>
                <w:sz w:val="22"/>
                <w:szCs w:val="22"/>
              </w:rPr>
              <w:lastRenderedPageBreak/>
              <w:t>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162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1 16 01153 01 0000 140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36">
              <w:r w:rsidRPr="006E0AF2">
                <w:rPr>
                  <w:color w:val="0000FF"/>
                  <w:sz w:val="22"/>
                  <w:szCs w:val="22"/>
                </w:rPr>
                <w:t>главой 15</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37">
              <w:r w:rsidRPr="006E0AF2">
                <w:rPr>
                  <w:color w:val="0000FF"/>
                  <w:sz w:val="22"/>
                  <w:szCs w:val="22"/>
                </w:rPr>
                <w:t>пункте 6 статьи 46</w:t>
              </w:r>
            </w:hyperlink>
            <w:r w:rsidRPr="006E0AF2">
              <w:rPr>
                <w:sz w:val="22"/>
                <w:szCs w:val="22"/>
              </w:rPr>
              <w:t xml:space="preserve"> Бюджетного кодекса Российской Федерации),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162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1 16 01173 01 0000 140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38">
              <w:r w:rsidRPr="006E0AF2">
                <w:rPr>
                  <w:color w:val="0000FF"/>
                  <w:sz w:val="22"/>
                  <w:szCs w:val="22"/>
                </w:rPr>
                <w:t>главой 17</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162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1 16 01193 01 0000 140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39">
              <w:r w:rsidRPr="006E0AF2">
                <w:rPr>
                  <w:color w:val="0000FF"/>
                  <w:sz w:val="22"/>
                  <w:szCs w:val="22"/>
                </w:rPr>
                <w:t>главой 19</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162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1 16 01203 01 0000 140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40">
              <w:r w:rsidRPr="006E0AF2">
                <w:rPr>
                  <w:color w:val="0000FF"/>
                  <w:sz w:val="22"/>
                  <w:szCs w:val="22"/>
                </w:rPr>
                <w:t>главой 20</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180</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Управление Федеральной службы войск национальной гвардии по Новосибирской области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1 16 10123 01 0001 140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1 16 10123 01 0002 140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Федеральная налоговая служба (Управление Федеральной налоговой службы по Новосибирской области)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1 01 02010 01 0000 110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Налог на доходы физических лиц с доходов, источником </w:t>
            </w:r>
            <w:r w:rsidRPr="006E0AF2">
              <w:rPr>
                <w:sz w:val="22"/>
                <w:szCs w:val="22"/>
              </w:rPr>
              <w:lastRenderedPageBreak/>
              <w:t xml:space="preserve">которых является налоговый агент, за исключением доходов, в отношении которых исчисление и уплата налога осуществляются в соответствии со </w:t>
            </w:r>
            <w:hyperlink r:id="rId41">
              <w:r w:rsidRPr="006E0AF2">
                <w:rPr>
                  <w:color w:val="0000FF"/>
                  <w:sz w:val="22"/>
                  <w:szCs w:val="22"/>
                </w:rPr>
                <w:t>статьями 227</w:t>
              </w:r>
            </w:hyperlink>
            <w:r w:rsidRPr="006E0AF2">
              <w:rPr>
                <w:sz w:val="22"/>
                <w:szCs w:val="22"/>
              </w:rPr>
              <w:t xml:space="preserve">, </w:t>
            </w:r>
            <w:hyperlink r:id="rId42">
              <w:r w:rsidRPr="006E0AF2">
                <w:rPr>
                  <w:color w:val="0000FF"/>
                  <w:sz w:val="22"/>
                  <w:szCs w:val="22"/>
                </w:rPr>
                <w:t>227.1</w:t>
              </w:r>
            </w:hyperlink>
            <w:r w:rsidRPr="006E0AF2">
              <w:rPr>
                <w:sz w:val="22"/>
                <w:szCs w:val="22"/>
              </w:rPr>
              <w:t xml:space="preserve"> и </w:t>
            </w:r>
            <w:hyperlink r:id="rId43">
              <w:r w:rsidRPr="006E0AF2">
                <w:rPr>
                  <w:color w:val="0000FF"/>
                  <w:sz w:val="22"/>
                  <w:szCs w:val="22"/>
                </w:rPr>
                <w:t>228</w:t>
              </w:r>
            </w:hyperlink>
            <w:r w:rsidRPr="006E0AF2">
              <w:rPr>
                <w:sz w:val="22"/>
                <w:szCs w:val="22"/>
              </w:rPr>
              <w:t xml:space="preserve"> Налогового кодекса Российской Федерации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1 01 02020 01 0000 110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4">
              <w:r w:rsidRPr="006E0AF2">
                <w:rPr>
                  <w:color w:val="0000FF"/>
                  <w:sz w:val="22"/>
                  <w:szCs w:val="22"/>
                </w:rPr>
                <w:t>статьей 227</w:t>
              </w:r>
            </w:hyperlink>
            <w:r w:rsidRPr="006E0AF2">
              <w:rPr>
                <w:sz w:val="22"/>
                <w:szCs w:val="22"/>
              </w:rPr>
              <w:t xml:space="preserve"> Налогового кодекса Российской Федерации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1 01 02030 01 0000 110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Налог на доходы физических лиц с доходов, полученных физическими лицами в соответствии со </w:t>
            </w:r>
            <w:hyperlink r:id="rId45">
              <w:r w:rsidRPr="006E0AF2">
                <w:rPr>
                  <w:color w:val="0000FF"/>
                  <w:sz w:val="22"/>
                  <w:szCs w:val="22"/>
                </w:rPr>
                <w:t>статьей 228</w:t>
              </w:r>
            </w:hyperlink>
            <w:r w:rsidRPr="006E0AF2">
              <w:rPr>
                <w:sz w:val="22"/>
                <w:szCs w:val="22"/>
              </w:rPr>
              <w:t xml:space="preserve"> Налогового кодекса Российской Федерации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1 01 02040 01 0000 110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46">
              <w:r w:rsidRPr="006E0AF2">
                <w:rPr>
                  <w:color w:val="0000FF"/>
                  <w:sz w:val="22"/>
                  <w:szCs w:val="22"/>
                </w:rPr>
                <w:t>статьей 227.1</w:t>
              </w:r>
            </w:hyperlink>
            <w:r w:rsidRPr="006E0AF2">
              <w:rPr>
                <w:sz w:val="22"/>
                <w:szCs w:val="22"/>
              </w:rPr>
              <w:t xml:space="preserve"> Налогового кодекса Российской Федерации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1 05 01011 01 0000 110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Налог, взимаемый с налогоплательщиков, выбравших в качестве объекта налогообложения доходы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1 05 01021 01 0000 110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1 05 02010 02 0000 110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Единый налог на вмененный доход для отдельных видов деятельности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1 05 02020 02 0000 110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Единый налог на вмененный доход для отдельных видов деятельности (за налоговые периоды, истекшие до 1 января 2011 года)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1 05 03010 01 0000 110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Единый сельскохозяйственный налог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1 05 03020 01 0000 110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Единый сельскохозяйственный налог (за налоговые периоды, истекшие до 1 января 2011 года)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1 05 04010 02 0000 110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Налог, взимаемый в связи с применением патентной системы налогообложения, зачисляемый в бюджеты городских округов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1 06 01020 04 0000 110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1 06 04011 02 0000 110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Транспортный налог с организаций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1 06 04012 02 0000 110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Транспортный налог с физических лиц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1 06 06032 04 0000 110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Земельный налог с организаций, обладающих земельным участком, расположенным в границах городских округов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1 06 06042 04 0000 110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Земельный налог с физических лиц, обладающих земельным участком, расположенным в границах городских округов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1 08 03010 01 0000 110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1 09 01020 04 0000 110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Налог на прибыль организаций, зачислявшийся до 1 января 2005 года в местные бюджеты, мобилизуемый на территориях городских округов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1 09 04052 04 0000 110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Земельный налог (по обязательствам, возникшим до 1 января 2006 года), мобилизуемый на территориях городских округов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1 09 07052 04 0000 110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Прочие местные налоги и сборы, мобилизуемые на территориях городских округов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1 16 10123 01 0001 140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1 16 10123 01 0002 140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6E0AF2" w:rsidRPr="006E0AF2" w:rsidTr="00057417">
        <w:tblPrEx>
          <w:tblBorders>
            <w:insideH w:val="nil"/>
          </w:tblBorders>
        </w:tblPrEx>
        <w:tc>
          <w:tcPr>
            <w:tcW w:w="1020"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tcBorders>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1 03 02231 01 0000 110</w:t>
            </w:r>
          </w:p>
        </w:tc>
        <w:tc>
          <w:tcPr>
            <w:tcW w:w="5649" w:type="dxa"/>
            <w:tcBorders>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&lt;*&gt;</w:t>
            </w:r>
          </w:p>
        </w:tc>
      </w:tr>
      <w:tr w:rsidR="006E0AF2" w:rsidRPr="006E0AF2" w:rsidTr="00057417">
        <w:tblPrEx>
          <w:tblBorders>
            <w:insideH w:val="nil"/>
          </w:tblBorders>
        </w:tblPrEx>
        <w:tc>
          <w:tcPr>
            <w:tcW w:w="1020"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tcBorders>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1 03 02232 01 0000 110</w:t>
            </w:r>
          </w:p>
        </w:tc>
        <w:tc>
          <w:tcPr>
            <w:tcW w:w="5649" w:type="dxa"/>
            <w:tcBorders>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 &lt;*&gt;</w:t>
            </w:r>
          </w:p>
        </w:tc>
      </w:tr>
      <w:tr w:rsidR="006E0AF2" w:rsidRPr="006E0AF2" w:rsidTr="00057417">
        <w:tblPrEx>
          <w:tblBorders>
            <w:insideH w:val="nil"/>
          </w:tblBorders>
        </w:tblPrEx>
        <w:tc>
          <w:tcPr>
            <w:tcW w:w="1020"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tcBorders>
              <w:top w:val="single" w:sz="4" w:space="0" w:color="auto"/>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1 03 02241 01 0000 110</w:t>
            </w:r>
          </w:p>
        </w:tc>
        <w:tc>
          <w:tcPr>
            <w:tcW w:w="5649" w:type="dxa"/>
            <w:tcBorders>
              <w:top w:val="single" w:sz="4" w:space="0" w:color="auto"/>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Доходы от уплаты акцизов на моторные масла для дизельных и (или) карбюраторных (</w:t>
            </w:r>
            <w:proofErr w:type="spellStart"/>
            <w:r w:rsidRPr="006E0AF2">
              <w:rPr>
                <w:sz w:val="22"/>
                <w:szCs w:val="22"/>
              </w:rPr>
              <w:t>инжекторных</w:t>
            </w:r>
            <w:proofErr w:type="spellEnd"/>
            <w:r w:rsidRPr="006E0AF2">
              <w:rPr>
                <w:sz w:val="22"/>
                <w:szCs w:val="22"/>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6E0AF2">
              <w:rPr>
                <w:sz w:val="22"/>
                <w:szCs w:val="22"/>
              </w:rPr>
              <w:lastRenderedPageBreak/>
              <w:t>дифференцированных нормативов отчислений в местные бюджеты &lt;*&gt;</w:t>
            </w:r>
          </w:p>
        </w:tc>
      </w:tr>
      <w:tr w:rsidR="006E0AF2" w:rsidRPr="006E0AF2" w:rsidTr="00057417">
        <w:tblPrEx>
          <w:tblBorders>
            <w:insideH w:val="nil"/>
          </w:tblBorders>
        </w:tblPrEx>
        <w:tc>
          <w:tcPr>
            <w:tcW w:w="1020"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182</w:t>
            </w:r>
          </w:p>
        </w:tc>
        <w:tc>
          <w:tcPr>
            <w:tcW w:w="2607" w:type="dxa"/>
            <w:tcBorders>
              <w:top w:val="single" w:sz="4" w:space="0" w:color="auto"/>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1 03 02242 01 0000 110</w:t>
            </w:r>
          </w:p>
        </w:tc>
        <w:tc>
          <w:tcPr>
            <w:tcW w:w="5649" w:type="dxa"/>
            <w:tcBorders>
              <w:top w:val="single" w:sz="4" w:space="0" w:color="auto"/>
              <w:bottom w:val="single" w:sz="4" w:space="0" w:color="auto"/>
            </w:tcBorders>
            <w:vAlign w:val="center"/>
          </w:tcPr>
          <w:p w:rsidR="006E0AF2" w:rsidRPr="006E0AF2" w:rsidRDefault="006E0AF2" w:rsidP="006E0AF2">
            <w:pPr>
              <w:widowControl w:val="0"/>
              <w:autoSpaceDE w:val="0"/>
              <w:autoSpaceDN w:val="0"/>
              <w:rPr>
                <w:sz w:val="22"/>
                <w:szCs w:val="22"/>
              </w:rPr>
            </w:pPr>
            <w:proofErr w:type="gramStart"/>
            <w:r w:rsidRPr="006E0AF2">
              <w:rPr>
                <w:sz w:val="22"/>
                <w:szCs w:val="22"/>
              </w:rPr>
              <w:t>Доходы от уплаты акцизов на моторные масла для дизельных и (или) карбюраторных (</w:t>
            </w:r>
            <w:proofErr w:type="spellStart"/>
            <w:r w:rsidRPr="006E0AF2">
              <w:rPr>
                <w:sz w:val="22"/>
                <w:szCs w:val="22"/>
              </w:rPr>
              <w:t>инжекторных</w:t>
            </w:r>
            <w:proofErr w:type="spellEnd"/>
            <w:r w:rsidRPr="006E0AF2">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 &lt;*&gt;</w:t>
            </w:r>
            <w:proofErr w:type="gramEnd"/>
          </w:p>
        </w:tc>
      </w:tr>
      <w:tr w:rsidR="006E0AF2" w:rsidRPr="006E0AF2" w:rsidTr="00057417">
        <w:tblPrEx>
          <w:tblBorders>
            <w:insideH w:val="nil"/>
          </w:tblBorders>
        </w:tblPrEx>
        <w:tc>
          <w:tcPr>
            <w:tcW w:w="1020"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tcBorders>
              <w:top w:val="single" w:sz="4" w:space="0" w:color="auto"/>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1 03 02251 01 0000 110</w:t>
            </w:r>
          </w:p>
        </w:tc>
        <w:tc>
          <w:tcPr>
            <w:tcW w:w="5649" w:type="dxa"/>
            <w:tcBorders>
              <w:top w:val="single" w:sz="4" w:space="0" w:color="auto"/>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&lt;*&gt;</w:t>
            </w:r>
          </w:p>
        </w:tc>
      </w:tr>
      <w:tr w:rsidR="006E0AF2" w:rsidRPr="006E0AF2" w:rsidTr="00057417">
        <w:tblPrEx>
          <w:tblBorders>
            <w:insideH w:val="nil"/>
          </w:tblBorders>
        </w:tblPrEx>
        <w:tc>
          <w:tcPr>
            <w:tcW w:w="1020"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tcBorders>
              <w:top w:val="single" w:sz="4" w:space="0" w:color="auto"/>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1 03 02252 01 0000 110</w:t>
            </w:r>
          </w:p>
        </w:tc>
        <w:tc>
          <w:tcPr>
            <w:tcW w:w="5649" w:type="dxa"/>
            <w:tcBorders>
              <w:top w:val="single" w:sz="4" w:space="0" w:color="auto"/>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 &lt;*&gt;</w:t>
            </w:r>
          </w:p>
        </w:tc>
      </w:tr>
      <w:tr w:rsidR="006E0AF2" w:rsidRPr="006E0AF2" w:rsidTr="00057417">
        <w:tblPrEx>
          <w:tblBorders>
            <w:insideH w:val="nil"/>
          </w:tblBorders>
        </w:tblPrEx>
        <w:tc>
          <w:tcPr>
            <w:tcW w:w="1020"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tcBorders>
              <w:top w:val="single" w:sz="4" w:space="0" w:color="auto"/>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1 03 02261 01 0000 110</w:t>
            </w:r>
          </w:p>
        </w:tc>
        <w:tc>
          <w:tcPr>
            <w:tcW w:w="5649" w:type="dxa"/>
            <w:tcBorders>
              <w:top w:val="single" w:sz="4" w:space="0" w:color="auto"/>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&lt;*&gt;</w:t>
            </w:r>
          </w:p>
        </w:tc>
      </w:tr>
      <w:tr w:rsidR="006E0AF2" w:rsidRPr="006E0AF2" w:rsidTr="00057417">
        <w:tblPrEx>
          <w:tblBorders>
            <w:insideH w:val="nil"/>
          </w:tblBorders>
        </w:tblPrEx>
        <w:tc>
          <w:tcPr>
            <w:tcW w:w="1020" w:type="dxa"/>
            <w:tcBorders>
              <w:top w:val="single" w:sz="4" w:space="0" w:color="auto"/>
              <w:bottom w:val="nil"/>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182</w:t>
            </w:r>
          </w:p>
        </w:tc>
        <w:tc>
          <w:tcPr>
            <w:tcW w:w="2607" w:type="dxa"/>
            <w:tcBorders>
              <w:top w:val="single" w:sz="4" w:space="0" w:color="auto"/>
              <w:bottom w:val="nil"/>
            </w:tcBorders>
            <w:vAlign w:val="center"/>
          </w:tcPr>
          <w:p w:rsidR="006E0AF2" w:rsidRPr="006E0AF2" w:rsidRDefault="006E0AF2" w:rsidP="006E0AF2">
            <w:pPr>
              <w:widowControl w:val="0"/>
              <w:autoSpaceDE w:val="0"/>
              <w:autoSpaceDN w:val="0"/>
              <w:rPr>
                <w:sz w:val="22"/>
                <w:szCs w:val="22"/>
              </w:rPr>
            </w:pPr>
            <w:r w:rsidRPr="006E0AF2">
              <w:rPr>
                <w:sz w:val="22"/>
                <w:szCs w:val="22"/>
              </w:rPr>
              <w:t>1 03 02262 01 0000 110</w:t>
            </w:r>
          </w:p>
        </w:tc>
        <w:tc>
          <w:tcPr>
            <w:tcW w:w="5649" w:type="dxa"/>
            <w:tcBorders>
              <w:top w:val="single" w:sz="4" w:space="0" w:color="auto"/>
              <w:bottom w:val="nil"/>
            </w:tcBorders>
            <w:vAlign w:val="center"/>
          </w:tcPr>
          <w:p w:rsidR="006E0AF2" w:rsidRPr="006E0AF2" w:rsidRDefault="006E0AF2" w:rsidP="006E0AF2">
            <w:pPr>
              <w:widowControl w:val="0"/>
              <w:autoSpaceDE w:val="0"/>
              <w:autoSpaceDN w:val="0"/>
              <w:rPr>
                <w:sz w:val="22"/>
                <w:szCs w:val="22"/>
              </w:rPr>
            </w:pPr>
            <w:r w:rsidRPr="006E0AF2">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188</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Министерство внутренних дел Российской Федерации (Главное управление Министерства внутренних дел Российской Федерации по Новосибирской области)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188</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1 16 10032 04 0000 140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188</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1 16 10123 01 0001 140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w:t>
            </w:r>
            <w:r w:rsidRPr="006E0AF2">
              <w:rPr>
                <w:sz w:val="22"/>
                <w:szCs w:val="22"/>
              </w:rPr>
              <w:lastRenderedPageBreak/>
              <w:t>направляемых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188</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1 16 10123 01 0002 140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192</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Управление Федеральной миграционной службы по Новосибирской области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192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1 16 10123 01 0001 140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192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1 16 10123 01 0002 140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197</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Контрольное управление Новосибирской области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197</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1 16 10123 01 0001 140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197</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1 16 10123 01 0002 140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197</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1 16 01071 01 0030 140</w:t>
            </w:r>
          </w:p>
        </w:tc>
        <w:tc>
          <w:tcPr>
            <w:tcW w:w="5649" w:type="dxa"/>
            <w:vAlign w:val="center"/>
          </w:tcPr>
          <w:p w:rsidR="006E0AF2" w:rsidRPr="006E0AF2" w:rsidRDefault="006E0AF2" w:rsidP="006E0AF2">
            <w:pPr>
              <w:widowControl w:val="0"/>
              <w:autoSpaceDE w:val="0"/>
              <w:autoSpaceDN w:val="0"/>
              <w:rPr>
                <w:sz w:val="22"/>
                <w:szCs w:val="22"/>
              </w:rPr>
            </w:pPr>
            <w:proofErr w:type="gramStart"/>
            <w:r w:rsidRPr="006E0AF2">
              <w:rPr>
                <w:sz w:val="22"/>
                <w:szCs w:val="22"/>
              </w:rPr>
              <w:t xml:space="preserve">Административные штрафы, установленные </w:t>
            </w:r>
            <w:hyperlink r:id="rId47">
              <w:r w:rsidRPr="006E0AF2">
                <w:rPr>
                  <w:color w:val="0000FF"/>
                  <w:sz w:val="22"/>
                  <w:szCs w:val="22"/>
                </w:rPr>
                <w:t>главой 7</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roofErr w:type="gramEnd"/>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197</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1 16 01073 01 0000 140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48">
              <w:r w:rsidRPr="006E0AF2">
                <w:rPr>
                  <w:color w:val="0000FF"/>
                  <w:sz w:val="22"/>
                  <w:szCs w:val="22"/>
                </w:rPr>
                <w:t>главой 7</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w:t>
            </w:r>
            <w:r w:rsidRPr="006E0AF2">
              <w:rPr>
                <w:sz w:val="22"/>
                <w:szCs w:val="22"/>
              </w:rPr>
              <w:lastRenderedPageBreak/>
              <w:t>судьями, комиссиями по делам несовершеннолетних и защите их прав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197</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1 16 01074 01 0000 140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49">
              <w:r w:rsidRPr="006E0AF2">
                <w:rPr>
                  <w:color w:val="0000FF"/>
                  <w:sz w:val="22"/>
                  <w:szCs w:val="22"/>
                </w:rPr>
                <w:t>главой 7</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197</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1 16 10061 04 0000 140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321</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Федеральная служба государственной регистрации, кадастра и картографии (Управление Федеральной службы государственной регистрации, кадастра и картографии по Новосибирской области)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321</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1 16 01074 01 0000 140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50">
              <w:r w:rsidRPr="006E0AF2">
                <w:rPr>
                  <w:color w:val="0000FF"/>
                  <w:sz w:val="22"/>
                  <w:szCs w:val="22"/>
                </w:rPr>
                <w:t>главой 7</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321</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1 16 01084 01 0000 140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51">
              <w:r w:rsidRPr="006E0AF2">
                <w:rPr>
                  <w:color w:val="0000FF"/>
                  <w:sz w:val="22"/>
                  <w:szCs w:val="22"/>
                </w:rPr>
                <w:t>главой 8</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&lt;*&gt;</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321</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1 16 10123 01 0001 140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321</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1 16 10123 01 0002 140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322</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Федеральная служба судебных приставов (Управление Федеральной службы судебных приставов по Новосибирской области)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322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1 16 10032 04 0000 140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Прочее возмещение ущерба, причиненного муниципальному имуществу городского округа (за исключением имущества, закрепленного за </w:t>
            </w:r>
            <w:r w:rsidRPr="006E0AF2">
              <w:rPr>
                <w:sz w:val="22"/>
                <w:szCs w:val="22"/>
              </w:rPr>
              <w:lastRenderedPageBreak/>
              <w:t>муниципальными бюджетными (автономными) учреждениями, унитарными предприятиями)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322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1 16 10123 01 0001 140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322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1 16 10123 01 0002 140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rPr>
                <w:sz w:val="22"/>
                <w:szCs w:val="22"/>
              </w:rPr>
            </w:pP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администрация города </w:t>
            </w:r>
            <w:proofErr w:type="spellStart"/>
            <w:r w:rsidRPr="006E0AF2">
              <w:rPr>
                <w:sz w:val="22"/>
                <w:szCs w:val="22"/>
              </w:rPr>
              <w:t>Искитима</w:t>
            </w:r>
            <w:proofErr w:type="spellEnd"/>
            <w:r w:rsidRPr="006E0AF2">
              <w:rPr>
                <w:sz w:val="22"/>
                <w:szCs w:val="22"/>
              </w:rPr>
              <w:t xml:space="preserve"> Новосибирской области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1 08 07150 01 1000 110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Государственная пошлина за выдачу разрешения на установку рекламной конструкции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1 08 07173 01 1000 110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1 11 01040 04 0000 120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1 11 05012 04 0000 120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1 11 05024 04 0000 120</w:t>
            </w:r>
          </w:p>
        </w:tc>
        <w:tc>
          <w:tcPr>
            <w:tcW w:w="5649" w:type="dxa"/>
            <w:vAlign w:val="center"/>
          </w:tcPr>
          <w:p w:rsidR="006E0AF2" w:rsidRPr="006E0AF2" w:rsidRDefault="006E0AF2" w:rsidP="006E0AF2">
            <w:pPr>
              <w:widowControl w:val="0"/>
              <w:autoSpaceDE w:val="0"/>
              <w:autoSpaceDN w:val="0"/>
              <w:rPr>
                <w:sz w:val="22"/>
                <w:szCs w:val="22"/>
              </w:rPr>
            </w:pPr>
            <w:proofErr w:type="gramStart"/>
            <w:r w:rsidRPr="006E0AF2">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1 11 05034 04 0000 120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1 11 05074 04 0000 120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сдачи в аренду имущества, составляющего казну городских округов (за исключением земельных участков)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1 11 05312 04 0000 120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Плата по соглашениям об установлении сервитута, </w:t>
            </w:r>
            <w:r w:rsidRPr="006E0AF2">
              <w:rPr>
                <w:sz w:val="22"/>
                <w:szCs w:val="22"/>
              </w:rPr>
              <w:lastRenderedPageBreak/>
              <w:t>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1 11 05324 04 0000 120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1 11 05410 04 0000 120</w:t>
            </w:r>
          </w:p>
        </w:tc>
        <w:tc>
          <w:tcPr>
            <w:tcW w:w="5649" w:type="dxa"/>
            <w:vAlign w:val="center"/>
          </w:tcPr>
          <w:p w:rsidR="006E0AF2" w:rsidRPr="006E0AF2" w:rsidRDefault="006E0AF2" w:rsidP="006E0AF2">
            <w:pPr>
              <w:widowControl w:val="0"/>
              <w:autoSpaceDE w:val="0"/>
              <w:autoSpaceDN w:val="0"/>
              <w:rPr>
                <w:sz w:val="22"/>
                <w:szCs w:val="22"/>
              </w:rPr>
            </w:pPr>
            <w:proofErr w:type="gramStart"/>
            <w:r w:rsidRPr="006E0AF2">
              <w:rPr>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1 11 05420 04 0000 120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1 11 07014 04 0000 120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1 11 08040 04 0000 120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1 11 09034 04 0000 120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Доходы от эксплуатации и использования </w:t>
            </w:r>
            <w:proofErr w:type="gramStart"/>
            <w:r w:rsidRPr="006E0AF2">
              <w:rPr>
                <w:sz w:val="22"/>
                <w:szCs w:val="22"/>
              </w:rPr>
              <w:t>имущества</w:t>
            </w:r>
            <w:proofErr w:type="gramEnd"/>
            <w:r w:rsidRPr="006E0AF2">
              <w:rPr>
                <w:sz w:val="22"/>
                <w:szCs w:val="22"/>
              </w:rPr>
              <w:t xml:space="preserve"> автомобильных дорог, находящихся в собственности городских округов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1 11 09044 04 0000 120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w:t>
            </w:r>
            <w:r w:rsidRPr="006E0AF2">
              <w:rPr>
                <w:sz w:val="22"/>
                <w:szCs w:val="22"/>
              </w:rPr>
              <w:lastRenderedPageBreak/>
              <w:t>автономных учреждений, а также имущества муниципальных унитарных предприятий, в том числе казенных)</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1 11 09080 04 0000 120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1 13 01994 04 0000 130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Прочие доходы от оказания платных услуг (работ) получателями средств бюджетов городских округов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1 13 02064 04 0000 130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поступающие в порядке возмещения расходов, понесенных в связи с эксплуатацией имущества городских округов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1 13 02994 04 0000 130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Прочие доходы от компенсации затрат бюджетов городских округов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1 14 02042 04 0000 410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реализации имущества, находящегося в оперативном управлении учреждений, находящихся в ведении органов управления и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1 14 02042 04 0000 440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1 14 02043 04 0000 410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1 14 02043 04 0000 440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1 14 06012 04 0000 430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1 14 06024 04 0000 430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1 15 02040 04 0000 140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Платежи, взимаемые органами местного самоуправления (организациями) городских округов за выполнение определенных функций</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1 16 10031 04 0000140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1 16 07040 04 0000140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1 16 07090 04 0000 140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1 16 01071 01 0030 140</w:t>
            </w:r>
          </w:p>
        </w:tc>
        <w:tc>
          <w:tcPr>
            <w:tcW w:w="5649" w:type="dxa"/>
            <w:vAlign w:val="center"/>
          </w:tcPr>
          <w:p w:rsidR="006E0AF2" w:rsidRPr="006E0AF2" w:rsidRDefault="006E0AF2" w:rsidP="006E0AF2">
            <w:pPr>
              <w:widowControl w:val="0"/>
              <w:autoSpaceDE w:val="0"/>
              <w:autoSpaceDN w:val="0"/>
              <w:rPr>
                <w:sz w:val="22"/>
                <w:szCs w:val="22"/>
              </w:rPr>
            </w:pPr>
            <w:proofErr w:type="gramStart"/>
            <w:r w:rsidRPr="006E0AF2">
              <w:rPr>
                <w:sz w:val="22"/>
                <w:szCs w:val="22"/>
              </w:rPr>
              <w:t xml:space="preserve">Административные штрафы, установленные </w:t>
            </w:r>
            <w:hyperlink r:id="rId52">
              <w:r w:rsidRPr="006E0AF2">
                <w:rPr>
                  <w:color w:val="0000FF"/>
                  <w:sz w:val="22"/>
                  <w:szCs w:val="22"/>
                </w:rPr>
                <w:t>главой 7</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roofErr w:type="gramEnd"/>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1 16 01073 01 0000 140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53">
              <w:r w:rsidRPr="006E0AF2">
                <w:rPr>
                  <w:color w:val="0000FF"/>
                  <w:sz w:val="22"/>
                  <w:szCs w:val="22"/>
                </w:rPr>
                <w:t>главой 7</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1 16 01074 01 0000 140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54">
              <w:r w:rsidRPr="006E0AF2">
                <w:rPr>
                  <w:color w:val="0000FF"/>
                  <w:sz w:val="22"/>
                  <w:szCs w:val="22"/>
                </w:rPr>
                <w:t>главой 7</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1 16 01084 01 0000 140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Административные штрафы, установленные </w:t>
            </w:r>
            <w:hyperlink r:id="rId55">
              <w:r w:rsidRPr="006E0AF2">
                <w:rPr>
                  <w:color w:val="0000FF"/>
                  <w:sz w:val="22"/>
                  <w:szCs w:val="22"/>
                </w:rPr>
                <w:t>главой 8</w:t>
              </w:r>
            </w:hyperlink>
            <w:r w:rsidRPr="006E0AF2">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1 16 10061 04 0000 140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1 16 07010 04 0000 140</w:t>
            </w:r>
          </w:p>
        </w:tc>
        <w:tc>
          <w:tcPr>
            <w:tcW w:w="5649" w:type="dxa"/>
            <w:vAlign w:val="center"/>
          </w:tcPr>
          <w:p w:rsidR="006E0AF2" w:rsidRPr="006E0AF2" w:rsidRDefault="006E0AF2" w:rsidP="006E0AF2">
            <w:pPr>
              <w:widowControl w:val="0"/>
              <w:autoSpaceDE w:val="0"/>
              <w:autoSpaceDN w:val="0"/>
              <w:rPr>
                <w:sz w:val="22"/>
                <w:szCs w:val="22"/>
              </w:rPr>
            </w:pPr>
            <w:proofErr w:type="gramStart"/>
            <w:r w:rsidRPr="006E0AF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1 16 07090 04 0000 140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1 16 10081 04 0000 140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1 16 10082 04 0000 140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1 16 02010 02 0202 140</w:t>
            </w:r>
          </w:p>
        </w:tc>
        <w:tc>
          <w:tcPr>
            <w:tcW w:w="5649" w:type="dxa"/>
            <w:vAlign w:val="center"/>
          </w:tcPr>
          <w:p w:rsidR="006E0AF2" w:rsidRPr="006E0AF2" w:rsidRDefault="006E0AF2" w:rsidP="006E0AF2">
            <w:pPr>
              <w:widowControl w:val="0"/>
              <w:autoSpaceDE w:val="0"/>
              <w:autoSpaceDN w:val="0"/>
              <w:rPr>
                <w:sz w:val="22"/>
                <w:szCs w:val="22"/>
              </w:rPr>
            </w:pPr>
            <w:proofErr w:type="gramStart"/>
            <w:r w:rsidRPr="006E0AF2">
              <w:rPr>
                <w:sz w:val="22"/>
                <w:szCs w:val="22"/>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штрафы, установленные </w:t>
            </w:r>
            <w:hyperlink r:id="rId56">
              <w:r w:rsidRPr="006E0AF2">
                <w:rPr>
                  <w:color w:val="0000FF"/>
                  <w:sz w:val="22"/>
                  <w:szCs w:val="22"/>
                </w:rPr>
                <w:t>Законом</w:t>
              </w:r>
            </w:hyperlink>
            <w:r w:rsidRPr="006E0AF2">
              <w:rPr>
                <w:sz w:val="22"/>
                <w:szCs w:val="22"/>
              </w:rPr>
              <w:t xml:space="preserve"> Новосибирской области от 14.02.2003 N 99-ОЗ "Об административных правонарушениях в Новосибирской области" и налагаемые административными комиссиями муниципальных районов Новосибирской области, городских округов Новосибирской области, городских и сельских поселений Новосибирской области, округов по районам города Новосибирска</w:t>
            </w:r>
            <w:proofErr w:type="gramEnd"/>
            <w:r w:rsidRPr="006E0AF2">
              <w:rPr>
                <w:sz w:val="22"/>
                <w:szCs w:val="22"/>
              </w:rPr>
              <w:t xml:space="preserve"> и районов города Новосибирска, не входящих в состав округов по районам города Новосибирска)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1 17 01040 04 0000 180</w:t>
            </w:r>
          </w:p>
        </w:tc>
        <w:tc>
          <w:tcPr>
            <w:tcW w:w="5649" w:type="dxa"/>
            <w:vAlign w:val="center"/>
          </w:tcPr>
          <w:p w:rsidR="006E0AF2" w:rsidRPr="006E0AF2" w:rsidRDefault="006E0AF2" w:rsidP="006E0AF2">
            <w:pPr>
              <w:widowControl w:val="0"/>
              <w:autoSpaceDE w:val="0"/>
              <w:autoSpaceDN w:val="0"/>
              <w:rPr>
                <w:sz w:val="22"/>
                <w:szCs w:val="22"/>
              </w:rPr>
            </w:pPr>
            <w:r w:rsidRPr="006E0AF2">
              <w:rPr>
                <w:sz w:val="22"/>
                <w:szCs w:val="22"/>
              </w:rPr>
              <w:t>Невыясненные поступления, зачисляемые в бюджеты городских округов</w:t>
            </w:r>
          </w:p>
        </w:tc>
      </w:tr>
      <w:tr w:rsidR="006E0AF2" w:rsidRPr="006E0AF2" w:rsidTr="00057417">
        <w:tc>
          <w:tcPr>
            <w:tcW w:w="1020"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1 17 05040 04 0000 180</w:t>
            </w:r>
          </w:p>
        </w:tc>
        <w:tc>
          <w:tcPr>
            <w:tcW w:w="5649" w:type="dxa"/>
            <w:tcBorders>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Прочие неналоговые доходы бюджетов городских округов</w:t>
            </w:r>
          </w:p>
        </w:tc>
      </w:tr>
    </w:tbl>
    <w:p w:rsidR="006E0AF2" w:rsidRPr="006E0AF2" w:rsidRDefault="006E0AF2" w:rsidP="006E0AF2">
      <w:pPr>
        <w:widowControl w:val="0"/>
        <w:autoSpaceDE w:val="0"/>
        <w:autoSpaceDN w:val="0"/>
        <w:jc w:val="both"/>
        <w:rPr>
          <w:b/>
          <w:sz w:val="28"/>
          <w:szCs w:val="28"/>
        </w:rPr>
      </w:pPr>
    </w:p>
    <w:p w:rsidR="006E0AF2" w:rsidRPr="006E0AF2" w:rsidRDefault="006E0AF2" w:rsidP="006E0AF2">
      <w:pPr>
        <w:widowControl w:val="0"/>
        <w:autoSpaceDE w:val="0"/>
        <w:autoSpaceDN w:val="0"/>
        <w:jc w:val="center"/>
        <w:rPr>
          <w:b/>
          <w:sz w:val="24"/>
          <w:szCs w:val="24"/>
        </w:rPr>
      </w:pPr>
    </w:p>
    <w:p w:rsidR="006E0AF2" w:rsidRPr="006E0AF2" w:rsidRDefault="006E0AF2" w:rsidP="006E0AF2">
      <w:pPr>
        <w:widowControl w:val="0"/>
        <w:autoSpaceDE w:val="0"/>
        <w:autoSpaceDN w:val="0"/>
        <w:jc w:val="center"/>
        <w:rPr>
          <w:b/>
          <w:sz w:val="24"/>
          <w:szCs w:val="24"/>
        </w:rPr>
      </w:pPr>
    </w:p>
    <w:p w:rsidR="006E0AF2" w:rsidRDefault="006E0AF2" w:rsidP="006E0AF2">
      <w:pPr>
        <w:widowControl w:val="0"/>
        <w:autoSpaceDE w:val="0"/>
        <w:autoSpaceDN w:val="0"/>
        <w:jc w:val="right"/>
        <w:outlineLvl w:val="1"/>
        <w:rPr>
          <w:sz w:val="24"/>
          <w:szCs w:val="24"/>
        </w:rPr>
      </w:pPr>
    </w:p>
    <w:p w:rsidR="006E0AF2" w:rsidRDefault="006E0AF2" w:rsidP="006E0AF2">
      <w:pPr>
        <w:widowControl w:val="0"/>
        <w:autoSpaceDE w:val="0"/>
        <w:autoSpaceDN w:val="0"/>
        <w:jc w:val="right"/>
        <w:outlineLvl w:val="1"/>
        <w:rPr>
          <w:sz w:val="24"/>
          <w:szCs w:val="24"/>
        </w:rPr>
      </w:pPr>
    </w:p>
    <w:p w:rsidR="006E0AF2" w:rsidRDefault="006E0AF2" w:rsidP="006E0AF2">
      <w:pPr>
        <w:widowControl w:val="0"/>
        <w:autoSpaceDE w:val="0"/>
        <w:autoSpaceDN w:val="0"/>
        <w:jc w:val="right"/>
        <w:outlineLvl w:val="1"/>
        <w:rPr>
          <w:sz w:val="24"/>
          <w:szCs w:val="24"/>
        </w:rPr>
      </w:pPr>
    </w:p>
    <w:p w:rsidR="006E0AF2" w:rsidRDefault="006E0AF2" w:rsidP="006E0AF2">
      <w:pPr>
        <w:widowControl w:val="0"/>
        <w:autoSpaceDE w:val="0"/>
        <w:autoSpaceDN w:val="0"/>
        <w:jc w:val="right"/>
        <w:outlineLvl w:val="1"/>
        <w:rPr>
          <w:sz w:val="24"/>
          <w:szCs w:val="24"/>
        </w:rPr>
      </w:pPr>
    </w:p>
    <w:p w:rsidR="006E0AF2" w:rsidRPr="006E0AF2" w:rsidRDefault="006E0AF2" w:rsidP="006E0AF2">
      <w:pPr>
        <w:widowControl w:val="0"/>
        <w:autoSpaceDE w:val="0"/>
        <w:autoSpaceDN w:val="0"/>
        <w:jc w:val="right"/>
        <w:outlineLvl w:val="1"/>
        <w:rPr>
          <w:sz w:val="24"/>
          <w:szCs w:val="24"/>
        </w:rPr>
      </w:pPr>
      <w:r w:rsidRPr="006E0AF2">
        <w:rPr>
          <w:sz w:val="24"/>
          <w:szCs w:val="24"/>
        </w:rPr>
        <w:lastRenderedPageBreak/>
        <w:t>Таблица 2</w:t>
      </w:r>
    </w:p>
    <w:p w:rsidR="006E0AF2" w:rsidRPr="006E0AF2" w:rsidRDefault="006E0AF2" w:rsidP="006E0AF2">
      <w:pPr>
        <w:widowControl w:val="0"/>
        <w:autoSpaceDE w:val="0"/>
        <w:autoSpaceDN w:val="0"/>
        <w:jc w:val="center"/>
        <w:rPr>
          <w:b/>
          <w:sz w:val="24"/>
          <w:szCs w:val="24"/>
        </w:rPr>
      </w:pPr>
    </w:p>
    <w:p w:rsidR="006E0AF2" w:rsidRPr="006E0AF2" w:rsidRDefault="006E0AF2" w:rsidP="006E0AF2">
      <w:pPr>
        <w:widowControl w:val="0"/>
        <w:autoSpaceDE w:val="0"/>
        <w:autoSpaceDN w:val="0"/>
        <w:jc w:val="center"/>
        <w:rPr>
          <w:b/>
          <w:sz w:val="24"/>
          <w:szCs w:val="24"/>
        </w:rPr>
      </w:pPr>
      <w:r w:rsidRPr="006E0AF2">
        <w:rPr>
          <w:b/>
          <w:sz w:val="24"/>
          <w:szCs w:val="24"/>
        </w:rPr>
        <w:t>Перечень</w:t>
      </w:r>
    </w:p>
    <w:p w:rsidR="006E0AF2" w:rsidRPr="006E0AF2" w:rsidRDefault="006E0AF2" w:rsidP="006E0AF2">
      <w:pPr>
        <w:widowControl w:val="0"/>
        <w:autoSpaceDE w:val="0"/>
        <w:autoSpaceDN w:val="0"/>
        <w:jc w:val="center"/>
        <w:rPr>
          <w:b/>
          <w:sz w:val="24"/>
          <w:szCs w:val="24"/>
        </w:rPr>
      </w:pPr>
      <w:r w:rsidRPr="006E0AF2">
        <w:rPr>
          <w:b/>
          <w:sz w:val="24"/>
          <w:szCs w:val="24"/>
        </w:rPr>
        <w:t>главных администраторов безвозмездных поступлений</w:t>
      </w:r>
    </w:p>
    <w:p w:rsidR="006E0AF2" w:rsidRPr="006E0AF2" w:rsidRDefault="006E0AF2" w:rsidP="006E0AF2">
      <w:pPr>
        <w:widowControl w:val="0"/>
        <w:autoSpaceDE w:val="0"/>
        <w:autoSpaceDN w:val="0"/>
        <w:jc w:val="center"/>
        <w:rPr>
          <w:b/>
          <w:sz w:val="24"/>
          <w:szCs w:val="24"/>
        </w:rPr>
      </w:pPr>
      <w:r w:rsidRPr="006E0AF2">
        <w:rPr>
          <w:b/>
          <w:sz w:val="24"/>
          <w:szCs w:val="24"/>
        </w:rPr>
        <w:t xml:space="preserve">бюджета города </w:t>
      </w:r>
      <w:proofErr w:type="spellStart"/>
      <w:r w:rsidRPr="006E0AF2">
        <w:rPr>
          <w:b/>
          <w:sz w:val="24"/>
          <w:szCs w:val="24"/>
        </w:rPr>
        <w:t>Искитима</w:t>
      </w:r>
      <w:proofErr w:type="spellEnd"/>
      <w:r w:rsidRPr="006E0AF2">
        <w:rPr>
          <w:b/>
          <w:sz w:val="24"/>
          <w:szCs w:val="24"/>
        </w:rPr>
        <w:t xml:space="preserve"> Новосибирской области</w:t>
      </w:r>
    </w:p>
    <w:p w:rsidR="006E0AF2" w:rsidRPr="006E0AF2" w:rsidRDefault="006E0AF2" w:rsidP="006E0AF2">
      <w:pPr>
        <w:widowControl w:val="0"/>
        <w:autoSpaceDE w:val="0"/>
        <w:autoSpaceDN w:val="0"/>
        <w:jc w:val="center"/>
        <w:rPr>
          <w:b/>
          <w:sz w:val="24"/>
          <w:szCs w:val="24"/>
        </w:rPr>
      </w:pPr>
    </w:p>
    <w:tbl>
      <w:tblPr>
        <w:tblW w:w="956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07"/>
        <w:gridCol w:w="5933"/>
      </w:tblGrid>
      <w:tr w:rsidR="006E0AF2" w:rsidRPr="006E0AF2" w:rsidTr="00057417">
        <w:tc>
          <w:tcPr>
            <w:tcW w:w="3627" w:type="dxa"/>
            <w:gridSpan w:val="2"/>
            <w:vAlign w:val="center"/>
          </w:tcPr>
          <w:p w:rsidR="006E0AF2" w:rsidRPr="006E0AF2" w:rsidRDefault="006E0AF2" w:rsidP="006E0AF2">
            <w:pPr>
              <w:widowControl w:val="0"/>
              <w:autoSpaceDE w:val="0"/>
              <w:autoSpaceDN w:val="0"/>
              <w:jc w:val="center"/>
              <w:rPr>
                <w:sz w:val="22"/>
                <w:szCs w:val="22"/>
              </w:rPr>
            </w:pPr>
            <w:r w:rsidRPr="006E0AF2">
              <w:rPr>
                <w:sz w:val="22"/>
                <w:szCs w:val="22"/>
              </w:rPr>
              <w:t>Код бюджетной классификации Российской Федерации</w:t>
            </w:r>
          </w:p>
        </w:tc>
        <w:tc>
          <w:tcPr>
            <w:tcW w:w="5933" w:type="dxa"/>
            <w:vMerge w:val="restart"/>
            <w:vAlign w:val="center"/>
          </w:tcPr>
          <w:p w:rsidR="006E0AF2" w:rsidRPr="006E0AF2" w:rsidRDefault="006E0AF2" w:rsidP="006E0AF2">
            <w:pPr>
              <w:widowControl w:val="0"/>
              <w:autoSpaceDE w:val="0"/>
              <w:autoSpaceDN w:val="0"/>
              <w:jc w:val="center"/>
              <w:rPr>
                <w:sz w:val="22"/>
                <w:szCs w:val="22"/>
              </w:rPr>
            </w:pPr>
            <w:r w:rsidRPr="006E0AF2">
              <w:rPr>
                <w:sz w:val="22"/>
                <w:szCs w:val="22"/>
              </w:rPr>
              <w:t>Наименование</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главного администратора доходов</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доходов бюджета города</w:t>
            </w:r>
          </w:p>
        </w:tc>
        <w:tc>
          <w:tcPr>
            <w:tcW w:w="5933" w:type="dxa"/>
            <w:vMerge/>
          </w:tcPr>
          <w:p w:rsidR="006E0AF2" w:rsidRPr="006E0AF2" w:rsidRDefault="006E0AF2" w:rsidP="006E0AF2">
            <w:pPr>
              <w:widowControl w:val="0"/>
              <w:autoSpaceDE w:val="0"/>
              <w:autoSpaceDN w:val="0"/>
              <w:rPr>
                <w:sz w:val="22"/>
                <w:szCs w:val="22"/>
              </w:rPr>
            </w:pP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rPr>
                <w:sz w:val="22"/>
                <w:szCs w:val="22"/>
              </w:rPr>
            </w:pP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Управление финансов и налоговой политики администрации города </w:t>
            </w:r>
            <w:proofErr w:type="spellStart"/>
            <w:r w:rsidRPr="006E0AF2">
              <w:rPr>
                <w:sz w:val="22"/>
                <w:szCs w:val="22"/>
              </w:rPr>
              <w:t>Искитима</w:t>
            </w:r>
            <w:proofErr w:type="spellEnd"/>
            <w:r w:rsidRPr="006E0AF2">
              <w:rPr>
                <w:sz w:val="22"/>
                <w:szCs w:val="22"/>
              </w:rPr>
              <w:t xml:space="preserve"> Новосибирской области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1 17 01040 04 0000 180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Невыясненные поступления, зачисляемые в бюджеты городских округов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1 17 05040 04 0000 180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Прочие неналоговые доходы бюджетов городских округов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2 02 15001 04 0000 150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Дотации бюджетам городских округов на выравнивание бюджетной обеспеченности из бюджета субъекта Российской Федерации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2 02 15002 04 0000 150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Дотации бюджетам городских округов на поддержку мер по обеспечению сбалансированности бюджетов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2 02 15009 04 0000 150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2 02 16549 04 0000 150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Дотации (гранты) бюджетам городских округов за достижение показателей деятельности органов местного самоуправления</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2 02 20041 04 0000 150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2 02 20077 04 0000 150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Субсидии бюджетам городских округов на </w:t>
            </w:r>
            <w:proofErr w:type="spellStart"/>
            <w:r w:rsidRPr="006E0AF2">
              <w:rPr>
                <w:sz w:val="22"/>
                <w:szCs w:val="22"/>
              </w:rPr>
              <w:t>софинансирование</w:t>
            </w:r>
            <w:proofErr w:type="spellEnd"/>
            <w:r w:rsidRPr="006E0AF2">
              <w:rPr>
                <w:sz w:val="22"/>
                <w:szCs w:val="22"/>
              </w:rPr>
              <w:t xml:space="preserve"> капитальных вложений в объекты муниципальной собственности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2 02 20216 04 0000 150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E0AF2" w:rsidRPr="006E0AF2" w:rsidTr="00057417">
        <w:tblPrEx>
          <w:tblBorders>
            <w:insideH w:val="nil"/>
          </w:tblBorders>
        </w:tblPrEx>
        <w:tc>
          <w:tcPr>
            <w:tcW w:w="1020"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2 02 20298 04 0000 150</w:t>
            </w:r>
          </w:p>
        </w:tc>
        <w:tc>
          <w:tcPr>
            <w:tcW w:w="5933" w:type="dxa"/>
            <w:tcBorders>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r>
      <w:tr w:rsidR="006E0AF2" w:rsidRPr="006E0AF2" w:rsidTr="00057417">
        <w:tblPrEx>
          <w:tblBorders>
            <w:insideH w:val="nil"/>
          </w:tblBorders>
        </w:tblPrEx>
        <w:tc>
          <w:tcPr>
            <w:tcW w:w="1020"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2 02 20299 04 0000 150</w:t>
            </w:r>
          </w:p>
        </w:tc>
        <w:tc>
          <w:tcPr>
            <w:tcW w:w="5933" w:type="dxa"/>
            <w:tcBorders>
              <w:top w:val="single" w:sz="4" w:space="0" w:color="auto"/>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 xml:space="preserve">Субсидии бюджетам городских округов на обеспечение </w:t>
            </w:r>
            <w:r w:rsidRPr="006E0AF2">
              <w:rPr>
                <w:sz w:val="22"/>
                <w:szCs w:val="22"/>
              </w:rPr>
              <w:lastRenderedPageBreak/>
              <w:t>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6E0AF2" w:rsidRPr="006E0AF2" w:rsidTr="00057417">
        <w:tblPrEx>
          <w:tblBorders>
            <w:insideH w:val="nil"/>
          </w:tblBorders>
        </w:tblPrEx>
        <w:tc>
          <w:tcPr>
            <w:tcW w:w="1020"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112</w:t>
            </w:r>
          </w:p>
        </w:tc>
        <w:tc>
          <w:tcPr>
            <w:tcW w:w="2607"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2 02 20300 04 0000 150</w:t>
            </w:r>
          </w:p>
        </w:tc>
        <w:tc>
          <w:tcPr>
            <w:tcW w:w="5933" w:type="dxa"/>
            <w:tcBorders>
              <w:top w:val="single" w:sz="4" w:space="0" w:color="auto"/>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r>
      <w:tr w:rsidR="006E0AF2" w:rsidRPr="006E0AF2" w:rsidTr="00057417">
        <w:tc>
          <w:tcPr>
            <w:tcW w:w="1020" w:type="dxa"/>
            <w:tcBorders>
              <w:top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tcBorders>
              <w:top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2 02 20301 04 0000 150</w:t>
            </w:r>
          </w:p>
        </w:tc>
        <w:tc>
          <w:tcPr>
            <w:tcW w:w="5933" w:type="dxa"/>
            <w:tcBorders>
              <w:top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2 02 20302 04 0000 150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2 02 20303 04 0000 150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2 02 25027 04 0000 150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реализацию мероприятий государственной программы Российской Федерации "Доступная среда"</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2 02 25163 04 0000 150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создание системы долговременного ухода за гражданами пожилого возраста и инвалидами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2 02 25172 04 0000 150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2 02 25228 04 0000 150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оснащение объектов спортивной инфраструктуры спортивно-технологическим оборудованием</w:t>
            </w:r>
          </w:p>
        </w:tc>
      </w:tr>
      <w:tr w:rsidR="006E0AF2" w:rsidRPr="006E0AF2" w:rsidTr="00057417">
        <w:tblPrEx>
          <w:tblBorders>
            <w:insideH w:val="nil"/>
          </w:tblBorders>
        </w:tblPrEx>
        <w:tc>
          <w:tcPr>
            <w:tcW w:w="1020" w:type="dxa"/>
            <w:tcBorders>
              <w:bottom w:val="nil"/>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tcBorders>
              <w:bottom w:val="nil"/>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2 02 25229 04 0000 150</w:t>
            </w:r>
          </w:p>
        </w:tc>
        <w:tc>
          <w:tcPr>
            <w:tcW w:w="5933" w:type="dxa"/>
            <w:tcBorders>
              <w:bottom w:val="nil"/>
            </w:tcBorders>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2 02 25232 04 0000 150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2 02 25243 04 0000 150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строительство и реконструкцию (модернизацию) объектов питьевого водоснабжения</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2 02 25253 04 0000 150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2 02 25304 04 0000 150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E0AF2" w:rsidRPr="006E0AF2" w:rsidTr="00057417">
        <w:tblPrEx>
          <w:tblBorders>
            <w:insideH w:val="nil"/>
          </w:tblBorders>
        </w:tblPrEx>
        <w:tc>
          <w:tcPr>
            <w:tcW w:w="1020" w:type="dxa"/>
            <w:tcBorders>
              <w:bottom w:val="nil"/>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tcBorders>
              <w:bottom w:val="nil"/>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2 02 25393 04 0000 150</w:t>
            </w:r>
          </w:p>
        </w:tc>
        <w:tc>
          <w:tcPr>
            <w:tcW w:w="5933" w:type="dxa"/>
            <w:tcBorders>
              <w:bottom w:val="nil"/>
            </w:tcBorders>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финансовое обеспечение дорожной деятельности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2 02 25453 04 0000 150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создание виртуальных концертных залов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2 02 25497 04 0000 150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реализацию мероприятий по обеспечению жильем молодых семей</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2 02 25519 04 0000 150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Субсидия бюджетам городских округов на поддержку отрасли культуры</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2 02 25527 04 0000 150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2 02 25555 04 0000 150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реализацию программ формирования современной городской среды</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2 02 25750 04 0000 150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на реализацию мероприятий по модернизации школьных систем образования</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2 02 27112 04 0000 150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Субсидии бюджетам городских округов на </w:t>
            </w:r>
            <w:proofErr w:type="spellStart"/>
            <w:r w:rsidRPr="006E0AF2">
              <w:rPr>
                <w:sz w:val="22"/>
                <w:szCs w:val="22"/>
              </w:rPr>
              <w:t>софинансирование</w:t>
            </w:r>
            <w:proofErr w:type="spellEnd"/>
            <w:r w:rsidRPr="006E0AF2">
              <w:rPr>
                <w:sz w:val="22"/>
                <w:szCs w:val="22"/>
              </w:rPr>
              <w:t xml:space="preserve"> капитальных вложений в объекты муниципальной собственности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2 02 27227 04 0000 150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Субсидии бюджетам городских округов на </w:t>
            </w:r>
            <w:proofErr w:type="spellStart"/>
            <w:r w:rsidRPr="006E0AF2">
              <w:rPr>
                <w:sz w:val="22"/>
                <w:szCs w:val="22"/>
              </w:rPr>
              <w:t>софинансирование</w:t>
            </w:r>
            <w:proofErr w:type="spellEnd"/>
            <w:r w:rsidRPr="006E0AF2">
              <w:rPr>
                <w:sz w:val="22"/>
                <w:szCs w:val="22"/>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2 02 29000 04 0000 150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за счет средств резервного фонда Президента Российской Федерации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2 02 29001 04 0000150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Субсидии бюджетам городских округов за счет средств резервного фонда Правительства Российской Федерации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2 02 29999 04 0000 150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Прочие субсидии бюджетам городских округов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2 02 30024 04 0000 150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Субвенции бюджетам городских округов на выполнение передаваемых полномочий субъектов Российской Федерации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2 02 35082 04 0000 150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2 02 35120 04 0000 150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2 02 35134 04 0000 150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57">
              <w:r w:rsidRPr="006E0AF2">
                <w:rPr>
                  <w:color w:val="0000FF"/>
                  <w:sz w:val="22"/>
                  <w:szCs w:val="22"/>
                </w:rPr>
                <w:t>законом</w:t>
              </w:r>
            </w:hyperlink>
            <w:r w:rsidRPr="006E0AF2">
              <w:rPr>
                <w:sz w:val="22"/>
                <w:szCs w:val="22"/>
              </w:rPr>
              <w:t xml:space="preserve"> от 12 января 1995 года N 5-ФЗ "О ветеранах", в соответствии с </w:t>
            </w:r>
            <w:hyperlink r:id="rId58">
              <w:r w:rsidRPr="006E0AF2">
                <w:rPr>
                  <w:color w:val="0000FF"/>
                  <w:sz w:val="22"/>
                  <w:szCs w:val="22"/>
                </w:rPr>
                <w:t>Указом</w:t>
              </w:r>
            </w:hyperlink>
            <w:r w:rsidRPr="006E0AF2">
              <w:rPr>
                <w:sz w:val="22"/>
                <w:szCs w:val="22"/>
              </w:rP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2 02 35135 04 0000 150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59">
              <w:r w:rsidRPr="006E0AF2">
                <w:rPr>
                  <w:color w:val="0000FF"/>
                  <w:sz w:val="22"/>
                  <w:szCs w:val="22"/>
                </w:rPr>
                <w:t>законом</w:t>
              </w:r>
            </w:hyperlink>
            <w:r w:rsidRPr="006E0AF2">
              <w:rPr>
                <w:sz w:val="22"/>
                <w:szCs w:val="22"/>
              </w:rPr>
              <w:t xml:space="preserve"> от 12 января 1995 года N 5-ФЗ "О ветеранах"</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2 02 35176 04 0000 150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60">
              <w:r w:rsidRPr="006E0AF2">
                <w:rPr>
                  <w:color w:val="0000FF"/>
                  <w:sz w:val="22"/>
                  <w:szCs w:val="22"/>
                </w:rPr>
                <w:t>законом</w:t>
              </w:r>
            </w:hyperlink>
            <w:r w:rsidRPr="006E0AF2">
              <w:rPr>
                <w:sz w:val="22"/>
                <w:szCs w:val="22"/>
              </w:rPr>
              <w:t xml:space="preserve"> от 24 ноября 1995 года N 181-ФЗ "О социальной защите инвалидов в Российской Федерации"</w:t>
            </w:r>
          </w:p>
        </w:tc>
      </w:tr>
      <w:tr w:rsidR="006E0AF2" w:rsidRPr="006E0AF2" w:rsidTr="00057417">
        <w:tblPrEx>
          <w:tblBorders>
            <w:insideH w:val="nil"/>
          </w:tblBorders>
        </w:tblPrEx>
        <w:tc>
          <w:tcPr>
            <w:tcW w:w="1020" w:type="dxa"/>
            <w:tcBorders>
              <w:bottom w:val="nil"/>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tcBorders>
              <w:bottom w:val="nil"/>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2 02 35303 04 0000 150</w:t>
            </w:r>
          </w:p>
        </w:tc>
        <w:tc>
          <w:tcPr>
            <w:tcW w:w="5933" w:type="dxa"/>
            <w:tcBorders>
              <w:bottom w:val="nil"/>
            </w:tcBorders>
            <w:vAlign w:val="center"/>
          </w:tcPr>
          <w:p w:rsidR="006E0AF2" w:rsidRPr="006E0AF2" w:rsidRDefault="006E0AF2" w:rsidP="006E0AF2">
            <w:pPr>
              <w:widowControl w:val="0"/>
              <w:autoSpaceDE w:val="0"/>
              <w:autoSpaceDN w:val="0"/>
              <w:rPr>
                <w:sz w:val="22"/>
                <w:szCs w:val="22"/>
              </w:rPr>
            </w:pPr>
            <w:r w:rsidRPr="006E0AF2">
              <w:rPr>
                <w:sz w:val="22"/>
                <w:szCs w:val="22"/>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2 02 35304 04 0000 150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2 02 39999 04 0000 150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Прочие субвенции бюджетам городских округов</w:t>
            </w:r>
          </w:p>
        </w:tc>
      </w:tr>
      <w:tr w:rsidR="006E0AF2" w:rsidRPr="006E0AF2" w:rsidTr="00057417">
        <w:tblPrEx>
          <w:tblBorders>
            <w:insideH w:val="nil"/>
          </w:tblBorders>
        </w:tblPrEx>
        <w:tc>
          <w:tcPr>
            <w:tcW w:w="1020"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2 02 45179 04 0000 150</w:t>
            </w:r>
          </w:p>
        </w:tc>
        <w:tc>
          <w:tcPr>
            <w:tcW w:w="5933" w:type="dxa"/>
            <w:tcBorders>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E0AF2" w:rsidRPr="006E0AF2" w:rsidTr="00057417">
        <w:tblPrEx>
          <w:tblBorders>
            <w:insideH w:val="nil"/>
          </w:tblBorders>
        </w:tblPrEx>
        <w:tc>
          <w:tcPr>
            <w:tcW w:w="1020"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2 02 45303 04 0000 150</w:t>
            </w:r>
          </w:p>
        </w:tc>
        <w:tc>
          <w:tcPr>
            <w:tcW w:w="5933" w:type="dxa"/>
            <w:tcBorders>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 xml:space="preserve">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r w:rsidRPr="006E0AF2">
              <w:rPr>
                <w:sz w:val="22"/>
                <w:szCs w:val="22"/>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6E0AF2" w:rsidRPr="006E0AF2" w:rsidTr="00057417">
        <w:tblPrEx>
          <w:tblBorders>
            <w:insideH w:val="nil"/>
          </w:tblBorders>
        </w:tblPrEx>
        <w:tc>
          <w:tcPr>
            <w:tcW w:w="1020"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112</w:t>
            </w:r>
          </w:p>
        </w:tc>
        <w:tc>
          <w:tcPr>
            <w:tcW w:w="2607"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2 02 45393 04 0000 150</w:t>
            </w:r>
          </w:p>
        </w:tc>
        <w:tc>
          <w:tcPr>
            <w:tcW w:w="5933" w:type="dxa"/>
            <w:tcBorders>
              <w:top w:val="single" w:sz="4" w:space="0" w:color="auto"/>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Межбюджетные трансферты, передаваемые бюджетам городских округов на финансовое обеспечение дорожной деятельности</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2 02 45453 04 0000 150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Межбюджетные трансферты, передаваемые бюджетам городских округов на создание виртуальных концертных залов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2 02 45454 04 0000 150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Межбюджетные трансферты, передаваемые бюджетам городских округов на создание модельных муниципальных библиотек</w:t>
            </w:r>
          </w:p>
        </w:tc>
      </w:tr>
      <w:tr w:rsidR="006E0AF2" w:rsidRPr="006E0AF2" w:rsidTr="00057417">
        <w:tc>
          <w:tcPr>
            <w:tcW w:w="1020"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2 02 49999 04 0000 150</w:t>
            </w:r>
          </w:p>
        </w:tc>
        <w:tc>
          <w:tcPr>
            <w:tcW w:w="5933" w:type="dxa"/>
            <w:tcBorders>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Прочие межбюджетные трансферты, передаваемые бюджетам городских округов</w:t>
            </w:r>
          </w:p>
        </w:tc>
      </w:tr>
      <w:tr w:rsidR="006E0AF2" w:rsidRPr="006E0AF2" w:rsidTr="00057417">
        <w:tblPrEx>
          <w:tblBorders>
            <w:insideH w:val="nil"/>
          </w:tblBorders>
        </w:tblPrEx>
        <w:tc>
          <w:tcPr>
            <w:tcW w:w="1020"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2 03 04030 04 0000 150</w:t>
            </w:r>
          </w:p>
        </w:tc>
        <w:tc>
          <w:tcPr>
            <w:tcW w:w="5933" w:type="dxa"/>
            <w:tcBorders>
              <w:top w:val="single" w:sz="4" w:space="0" w:color="auto"/>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Безвозмездные поступления в бюджеты городских округов от публично-правовой компании "Фонд развития территорий" на обеспечение мероприятий по капитальному ремонту многоквартирных домов</w:t>
            </w:r>
          </w:p>
        </w:tc>
      </w:tr>
      <w:tr w:rsidR="006E0AF2" w:rsidRPr="006E0AF2" w:rsidTr="00057417">
        <w:tblPrEx>
          <w:tblBorders>
            <w:insideH w:val="nil"/>
          </w:tblBorders>
        </w:tblPrEx>
        <w:tc>
          <w:tcPr>
            <w:tcW w:w="1020"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2 03 04040 04 0000 150</w:t>
            </w:r>
          </w:p>
        </w:tc>
        <w:tc>
          <w:tcPr>
            <w:tcW w:w="5933" w:type="dxa"/>
            <w:tcBorders>
              <w:top w:val="single" w:sz="4" w:space="0" w:color="auto"/>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Безвозмездные поступления в бюджеты городских округов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6E0AF2" w:rsidRPr="006E0AF2" w:rsidTr="00057417">
        <w:tblPrEx>
          <w:tblBorders>
            <w:insideH w:val="nil"/>
          </w:tblBorders>
        </w:tblPrEx>
        <w:tc>
          <w:tcPr>
            <w:tcW w:w="1020"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tcBorders>
              <w:top w:val="single" w:sz="4" w:space="0" w:color="auto"/>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2 03 04060 04 0000 150</w:t>
            </w:r>
          </w:p>
        </w:tc>
        <w:tc>
          <w:tcPr>
            <w:tcW w:w="5933" w:type="dxa"/>
            <w:tcBorders>
              <w:top w:val="single" w:sz="4" w:space="0" w:color="auto"/>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Безвозмездные поступления в бюджеты городских округов от публично-правовой компании "Фонд развития территорий" на обеспечение мероприятий по модернизации систем коммунальной инфраструктуры</w:t>
            </w:r>
          </w:p>
        </w:tc>
      </w:tr>
      <w:tr w:rsidR="006E0AF2" w:rsidRPr="006E0AF2" w:rsidTr="00057417">
        <w:tc>
          <w:tcPr>
            <w:tcW w:w="1020" w:type="dxa"/>
            <w:tcBorders>
              <w:top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tcBorders>
              <w:top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2 03 04099 04 0000 150</w:t>
            </w:r>
          </w:p>
        </w:tc>
        <w:tc>
          <w:tcPr>
            <w:tcW w:w="5933" w:type="dxa"/>
            <w:tcBorders>
              <w:top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Прочие безвозмездные поступления от государственных (муниципальных) организаций в бюджеты городских округов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2 07 04050 04 0000 150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Прочие безвозмездные поступления в бюджеты городских округов</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2 08 10000 04 0000 150</w:t>
            </w:r>
          </w:p>
        </w:tc>
        <w:tc>
          <w:tcPr>
            <w:tcW w:w="5933" w:type="dxa"/>
            <w:vAlign w:val="center"/>
          </w:tcPr>
          <w:p w:rsidR="006E0AF2" w:rsidRPr="006E0AF2" w:rsidRDefault="006E0AF2" w:rsidP="006E0AF2">
            <w:pPr>
              <w:widowControl w:val="0"/>
              <w:autoSpaceDE w:val="0"/>
              <w:autoSpaceDN w:val="0"/>
              <w:jc w:val="both"/>
              <w:rPr>
                <w:sz w:val="22"/>
                <w:szCs w:val="22"/>
              </w:rPr>
            </w:pPr>
            <w:r w:rsidRPr="006E0AF2">
              <w:rPr>
                <w:sz w:val="22"/>
                <w:szCs w:val="22"/>
              </w:rPr>
              <w:t>Перечисления из бюджетов городских округов (в бюджеты городских округов) для осуществления взыскания</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2 08 04000 04 0000 150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2 18 04010 04 0000 150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Доходы бюджетов городских округов от возврата бюджетными учреждениями остатков субсидий прошлых лет</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2 18 04020 04 0000 150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 xml:space="preserve">Доходы бюджетов городских округов от возврата </w:t>
            </w:r>
            <w:r w:rsidRPr="006E0AF2">
              <w:rPr>
                <w:sz w:val="22"/>
                <w:szCs w:val="22"/>
              </w:rPr>
              <w:lastRenderedPageBreak/>
              <w:t>автономными учреждениями остатков субсидий прошлых лет</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lastRenderedPageBreak/>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2 18 04030 04 0000 150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Доходы бюджетов городских округов от возврата иными организациями остатков субсидий прошлых лет</w:t>
            </w:r>
          </w:p>
        </w:tc>
      </w:tr>
      <w:tr w:rsidR="006E0AF2" w:rsidRPr="006E0AF2" w:rsidTr="00057417">
        <w:tc>
          <w:tcPr>
            <w:tcW w:w="1020"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vAlign w:val="center"/>
          </w:tcPr>
          <w:p w:rsidR="006E0AF2" w:rsidRPr="006E0AF2" w:rsidRDefault="006E0AF2" w:rsidP="006E0AF2">
            <w:pPr>
              <w:widowControl w:val="0"/>
              <w:autoSpaceDE w:val="0"/>
              <w:autoSpaceDN w:val="0"/>
              <w:jc w:val="center"/>
              <w:rPr>
                <w:sz w:val="22"/>
                <w:szCs w:val="22"/>
              </w:rPr>
            </w:pPr>
            <w:r w:rsidRPr="006E0AF2">
              <w:rPr>
                <w:sz w:val="22"/>
                <w:szCs w:val="22"/>
              </w:rPr>
              <w:t>2 19 45160 04 0000 150</w:t>
            </w:r>
          </w:p>
        </w:tc>
        <w:tc>
          <w:tcPr>
            <w:tcW w:w="5933" w:type="dxa"/>
            <w:vAlign w:val="center"/>
          </w:tcPr>
          <w:p w:rsidR="006E0AF2" w:rsidRPr="006E0AF2" w:rsidRDefault="006E0AF2" w:rsidP="006E0AF2">
            <w:pPr>
              <w:widowControl w:val="0"/>
              <w:autoSpaceDE w:val="0"/>
              <w:autoSpaceDN w:val="0"/>
              <w:rPr>
                <w:sz w:val="22"/>
                <w:szCs w:val="22"/>
              </w:rPr>
            </w:pPr>
            <w:r w:rsidRPr="006E0AF2">
              <w:rPr>
                <w:sz w:val="22"/>
                <w:szCs w:val="22"/>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6E0AF2" w:rsidRPr="006E0AF2" w:rsidTr="00057417">
        <w:tc>
          <w:tcPr>
            <w:tcW w:w="1020"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112</w:t>
            </w:r>
          </w:p>
        </w:tc>
        <w:tc>
          <w:tcPr>
            <w:tcW w:w="2607" w:type="dxa"/>
            <w:tcBorders>
              <w:bottom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2 19 60010 04 0000 150</w:t>
            </w:r>
          </w:p>
        </w:tc>
        <w:tc>
          <w:tcPr>
            <w:tcW w:w="5933" w:type="dxa"/>
            <w:tcBorders>
              <w:bottom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E0AF2" w:rsidRPr="006E0AF2" w:rsidTr="00057417">
        <w:tblPrEx>
          <w:tblBorders>
            <w:insideH w:val="nil"/>
          </w:tblBorders>
        </w:tblPrEx>
        <w:tc>
          <w:tcPr>
            <w:tcW w:w="1020" w:type="dxa"/>
            <w:tcBorders>
              <w:top w:val="single" w:sz="4" w:space="0" w:color="auto"/>
              <w:left w:val="single" w:sz="4" w:space="0" w:color="auto"/>
              <w:bottom w:val="single" w:sz="4" w:space="0" w:color="auto"/>
              <w:right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tcBorders>
              <w:top w:val="single" w:sz="4" w:space="0" w:color="auto"/>
              <w:left w:val="single" w:sz="4" w:space="0" w:color="auto"/>
              <w:bottom w:val="single" w:sz="4" w:space="0" w:color="auto"/>
              <w:right w:val="single" w:sz="4" w:space="0" w:color="auto"/>
            </w:tcBorders>
            <w:vAlign w:val="center"/>
          </w:tcPr>
          <w:p w:rsidR="006E0AF2" w:rsidRPr="006E0AF2" w:rsidRDefault="006E0AF2" w:rsidP="006E0AF2">
            <w:pPr>
              <w:widowControl w:val="0"/>
              <w:autoSpaceDE w:val="0"/>
              <w:autoSpaceDN w:val="0"/>
              <w:jc w:val="center"/>
              <w:rPr>
                <w:sz w:val="22"/>
                <w:szCs w:val="22"/>
              </w:rPr>
            </w:pPr>
          </w:p>
        </w:tc>
        <w:tc>
          <w:tcPr>
            <w:tcW w:w="5933" w:type="dxa"/>
            <w:tcBorders>
              <w:top w:val="single" w:sz="4" w:space="0" w:color="auto"/>
              <w:left w:val="single" w:sz="4" w:space="0" w:color="auto"/>
              <w:bottom w:val="single" w:sz="4" w:space="0" w:color="auto"/>
              <w:right w:val="single" w:sz="4" w:space="0" w:color="auto"/>
            </w:tcBorders>
            <w:vAlign w:val="center"/>
          </w:tcPr>
          <w:p w:rsidR="006E0AF2" w:rsidRPr="006E0AF2" w:rsidRDefault="006E0AF2" w:rsidP="006E0AF2">
            <w:pPr>
              <w:widowControl w:val="0"/>
              <w:autoSpaceDE w:val="0"/>
              <w:autoSpaceDN w:val="0"/>
              <w:rPr>
                <w:sz w:val="22"/>
                <w:szCs w:val="22"/>
              </w:rPr>
            </w:pPr>
            <w:r w:rsidRPr="006E0AF2">
              <w:rPr>
                <w:sz w:val="22"/>
                <w:szCs w:val="22"/>
              </w:rPr>
              <w:t xml:space="preserve">администрация города </w:t>
            </w:r>
            <w:proofErr w:type="spellStart"/>
            <w:r w:rsidRPr="006E0AF2">
              <w:rPr>
                <w:sz w:val="22"/>
                <w:szCs w:val="22"/>
              </w:rPr>
              <w:t>Искитима</w:t>
            </w:r>
            <w:proofErr w:type="spellEnd"/>
            <w:r w:rsidRPr="006E0AF2">
              <w:rPr>
                <w:sz w:val="22"/>
                <w:szCs w:val="22"/>
              </w:rPr>
              <w:t xml:space="preserve"> Новосибирской области</w:t>
            </w:r>
          </w:p>
        </w:tc>
      </w:tr>
      <w:tr w:rsidR="006E0AF2" w:rsidRPr="006E0AF2" w:rsidTr="00057417">
        <w:tblPrEx>
          <w:tblBorders>
            <w:insideH w:val="nil"/>
          </w:tblBorders>
        </w:tblPrEx>
        <w:tc>
          <w:tcPr>
            <w:tcW w:w="1020" w:type="dxa"/>
            <w:tcBorders>
              <w:top w:val="single" w:sz="4" w:space="0" w:color="auto"/>
              <w:left w:val="single" w:sz="4" w:space="0" w:color="auto"/>
              <w:bottom w:val="single" w:sz="4" w:space="0" w:color="auto"/>
              <w:right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tcBorders>
              <w:top w:val="single" w:sz="4" w:space="0" w:color="auto"/>
              <w:left w:val="single" w:sz="4" w:space="0" w:color="auto"/>
              <w:bottom w:val="single" w:sz="4" w:space="0" w:color="auto"/>
              <w:right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 xml:space="preserve"> 2 03 04099 04 0000 150</w:t>
            </w:r>
          </w:p>
        </w:tc>
        <w:tc>
          <w:tcPr>
            <w:tcW w:w="5933" w:type="dxa"/>
            <w:tcBorders>
              <w:top w:val="single" w:sz="4" w:space="0" w:color="auto"/>
              <w:left w:val="single" w:sz="4" w:space="0" w:color="auto"/>
              <w:bottom w:val="single" w:sz="4" w:space="0" w:color="auto"/>
              <w:right w:val="single" w:sz="4" w:space="0" w:color="auto"/>
            </w:tcBorders>
            <w:vAlign w:val="center"/>
          </w:tcPr>
          <w:p w:rsidR="006E0AF2" w:rsidRPr="006E0AF2" w:rsidRDefault="006E0AF2" w:rsidP="006E0AF2">
            <w:pPr>
              <w:autoSpaceDE w:val="0"/>
              <w:autoSpaceDN w:val="0"/>
              <w:adjustRightInd w:val="0"/>
              <w:jc w:val="both"/>
              <w:rPr>
                <w:sz w:val="22"/>
              </w:rPr>
            </w:pPr>
            <w:r w:rsidRPr="006E0AF2">
              <w:rPr>
                <w:rFonts w:eastAsia="Calibri"/>
                <w:sz w:val="22"/>
                <w:szCs w:val="22"/>
                <w:lang w:eastAsia="en-US"/>
              </w:rPr>
              <w:t>Прочие безвозмездные поступления от государственных (муниципальных) организаций в бюджеты городских округов</w:t>
            </w:r>
          </w:p>
        </w:tc>
      </w:tr>
      <w:tr w:rsidR="006E0AF2" w:rsidRPr="006E0AF2" w:rsidTr="00057417">
        <w:tblPrEx>
          <w:tblBorders>
            <w:insideH w:val="nil"/>
          </w:tblBorders>
        </w:tblPrEx>
        <w:tc>
          <w:tcPr>
            <w:tcW w:w="1020" w:type="dxa"/>
            <w:tcBorders>
              <w:top w:val="single" w:sz="4" w:space="0" w:color="auto"/>
              <w:left w:val="single" w:sz="4" w:space="0" w:color="auto"/>
              <w:bottom w:val="single" w:sz="4" w:space="0" w:color="auto"/>
              <w:right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tcBorders>
              <w:top w:val="single" w:sz="4" w:space="0" w:color="auto"/>
              <w:left w:val="single" w:sz="4" w:space="0" w:color="auto"/>
              <w:bottom w:val="single" w:sz="4" w:space="0" w:color="auto"/>
              <w:right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2 07 04020 04 0000 150</w:t>
            </w:r>
          </w:p>
        </w:tc>
        <w:tc>
          <w:tcPr>
            <w:tcW w:w="5933" w:type="dxa"/>
            <w:tcBorders>
              <w:top w:val="single" w:sz="4" w:space="0" w:color="auto"/>
              <w:left w:val="single" w:sz="4" w:space="0" w:color="auto"/>
              <w:bottom w:val="single" w:sz="4" w:space="0" w:color="auto"/>
              <w:right w:val="single" w:sz="4" w:space="0" w:color="auto"/>
            </w:tcBorders>
            <w:vAlign w:val="center"/>
          </w:tcPr>
          <w:p w:rsidR="006E0AF2" w:rsidRPr="006E0AF2" w:rsidRDefault="006E0AF2" w:rsidP="006E0AF2">
            <w:pPr>
              <w:autoSpaceDE w:val="0"/>
              <w:autoSpaceDN w:val="0"/>
              <w:adjustRightInd w:val="0"/>
              <w:jc w:val="both"/>
              <w:rPr>
                <w:sz w:val="22"/>
              </w:rPr>
            </w:pPr>
            <w:r w:rsidRPr="006E0AF2">
              <w:rPr>
                <w:rFonts w:eastAsia="Calibri"/>
                <w:sz w:val="22"/>
                <w:szCs w:val="22"/>
                <w:lang w:eastAsia="en-US"/>
              </w:rPr>
              <w:t>Поступления от денежных пожертвований, предоставляемых физическими лицами получателям средств бюджетов городских округов</w:t>
            </w:r>
          </w:p>
        </w:tc>
      </w:tr>
      <w:tr w:rsidR="006E0AF2" w:rsidRPr="006E0AF2" w:rsidTr="00057417">
        <w:tblPrEx>
          <w:tblBorders>
            <w:insideH w:val="nil"/>
          </w:tblBorders>
        </w:tblPrEx>
        <w:tc>
          <w:tcPr>
            <w:tcW w:w="1020" w:type="dxa"/>
            <w:tcBorders>
              <w:top w:val="single" w:sz="4" w:space="0" w:color="auto"/>
              <w:left w:val="single" w:sz="4" w:space="0" w:color="auto"/>
              <w:bottom w:val="single" w:sz="4" w:space="0" w:color="auto"/>
              <w:right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720</w:t>
            </w:r>
          </w:p>
        </w:tc>
        <w:tc>
          <w:tcPr>
            <w:tcW w:w="2607" w:type="dxa"/>
            <w:tcBorders>
              <w:top w:val="single" w:sz="4" w:space="0" w:color="auto"/>
              <w:left w:val="single" w:sz="4" w:space="0" w:color="auto"/>
              <w:bottom w:val="single" w:sz="4" w:space="0" w:color="auto"/>
              <w:right w:val="single" w:sz="4" w:space="0" w:color="auto"/>
            </w:tcBorders>
            <w:vAlign w:val="center"/>
          </w:tcPr>
          <w:p w:rsidR="006E0AF2" w:rsidRPr="006E0AF2" w:rsidRDefault="006E0AF2" w:rsidP="006E0AF2">
            <w:pPr>
              <w:widowControl w:val="0"/>
              <w:autoSpaceDE w:val="0"/>
              <w:autoSpaceDN w:val="0"/>
              <w:jc w:val="center"/>
              <w:rPr>
                <w:sz w:val="22"/>
                <w:szCs w:val="22"/>
              </w:rPr>
            </w:pPr>
            <w:r w:rsidRPr="006E0AF2">
              <w:rPr>
                <w:sz w:val="22"/>
                <w:szCs w:val="22"/>
              </w:rPr>
              <w:t>2 07 04050 04 0000 150</w:t>
            </w:r>
          </w:p>
        </w:tc>
        <w:tc>
          <w:tcPr>
            <w:tcW w:w="5933" w:type="dxa"/>
            <w:tcBorders>
              <w:top w:val="single" w:sz="4" w:space="0" w:color="auto"/>
              <w:left w:val="single" w:sz="4" w:space="0" w:color="auto"/>
              <w:bottom w:val="single" w:sz="4" w:space="0" w:color="auto"/>
              <w:right w:val="single" w:sz="4" w:space="0" w:color="auto"/>
            </w:tcBorders>
            <w:vAlign w:val="center"/>
          </w:tcPr>
          <w:p w:rsidR="006E0AF2" w:rsidRPr="006E0AF2" w:rsidRDefault="006E0AF2" w:rsidP="006E0AF2">
            <w:pPr>
              <w:autoSpaceDE w:val="0"/>
              <w:autoSpaceDN w:val="0"/>
              <w:adjustRightInd w:val="0"/>
              <w:jc w:val="both"/>
              <w:rPr>
                <w:sz w:val="22"/>
              </w:rPr>
            </w:pPr>
            <w:r w:rsidRPr="006E0AF2">
              <w:rPr>
                <w:rFonts w:eastAsia="Calibri"/>
                <w:sz w:val="22"/>
                <w:szCs w:val="22"/>
                <w:lang w:eastAsia="en-US"/>
              </w:rPr>
              <w:t>Прочие безвозмездные поступления в бюджеты городских округов</w:t>
            </w:r>
          </w:p>
        </w:tc>
      </w:tr>
    </w:tbl>
    <w:p w:rsidR="006E0AF2" w:rsidRPr="006E0AF2" w:rsidRDefault="006E0AF2" w:rsidP="006E0AF2">
      <w:pPr>
        <w:widowControl w:val="0"/>
        <w:autoSpaceDE w:val="0"/>
        <w:autoSpaceDN w:val="0"/>
        <w:jc w:val="center"/>
        <w:rPr>
          <w:b/>
          <w:sz w:val="24"/>
          <w:szCs w:val="24"/>
        </w:rPr>
      </w:pPr>
    </w:p>
    <w:p w:rsidR="006E0AF2" w:rsidRPr="006E0AF2" w:rsidRDefault="006E0AF2" w:rsidP="006E0AF2">
      <w:pPr>
        <w:widowControl w:val="0"/>
        <w:autoSpaceDE w:val="0"/>
        <w:autoSpaceDN w:val="0"/>
        <w:jc w:val="both"/>
        <w:rPr>
          <w:rFonts w:ascii="Helvetica" w:hAnsi="Helvetica" w:cs="Helvetica"/>
          <w:sz w:val="18"/>
          <w:szCs w:val="22"/>
        </w:rPr>
      </w:pPr>
    </w:p>
    <w:p w:rsidR="006E0AF2" w:rsidRPr="006E0AF2" w:rsidRDefault="006E0AF2" w:rsidP="006E0AF2">
      <w:pPr>
        <w:widowControl w:val="0"/>
        <w:autoSpaceDE w:val="0"/>
        <w:autoSpaceDN w:val="0"/>
        <w:jc w:val="both"/>
        <w:rPr>
          <w:rFonts w:ascii="Helvetica" w:hAnsi="Helvetica" w:cs="Helvetica"/>
          <w:sz w:val="18"/>
          <w:szCs w:val="22"/>
        </w:rPr>
      </w:pPr>
    </w:p>
    <w:p w:rsidR="006E0AF2" w:rsidRDefault="006E0AF2" w:rsidP="00FD361A">
      <w:pPr>
        <w:jc w:val="both"/>
        <w:rPr>
          <w:sz w:val="28"/>
        </w:rPr>
      </w:pPr>
    </w:p>
    <w:sectPr w:rsidR="006E0AF2" w:rsidSect="00B55E5C">
      <w:headerReference w:type="even" r:id="rId61"/>
      <w:pgSz w:w="11906" w:h="16838" w:code="9"/>
      <w:pgMar w:top="1134" w:right="607" w:bottom="851" w:left="1701"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15D" w:rsidRDefault="009C415D">
      <w:r>
        <w:separator/>
      </w:r>
    </w:p>
  </w:endnote>
  <w:endnote w:type="continuationSeparator" w:id="0">
    <w:p w:rsidR="009C415D" w:rsidRDefault="009C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15D" w:rsidRDefault="009C415D">
      <w:r>
        <w:separator/>
      </w:r>
    </w:p>
  </w:footnote>
  <w:footnote w:type="continuationSeparator" w:id="0">
    <w:p w:rsidR="009C415D" w:rsidRDefault="009C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18" w:rsidRDefault="00D35F1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35F18" w:rsidRDefault="00D35F1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2">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num w:numId="1">
    <w:abstractNumId w:val="1"/>
  </w:num>
  <w:num w:numId="2">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abstractNumId w:val="2"/>
  </w:num>
  <w:num w:numId="8">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0">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abstractNumId w:val="0"/>
  </w:num>
  <w:num w:numId="12">
    <w:abstractNumId w:val="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29"/>
    <w:rsid w:val="00026B7B"/>
    <w:rsid w:val="00077F03"/>
    <w:rsid w:val="00080FD4"/>
    <w:rsid w:val="00085D85"/>
    <w:rsid w:val="000C041B"/>
    <w:rsid w:val="000C2669"/>
    <w:rsid w:val="000E25C0"/>
    <w:rsid w:val="000F254A"/>
    <w:rsid w:val="000F370F"/>
    <w:rsid w:val="00110FEE"/>
    <w:rsid w:val="00143795"/>
    <w:rsid w:val="00164343"/>
    <w:rsid w:val="00197844"/>
    <w:rsid w:val="001A3B2F"/>
    <w:rsid w:val="001D6690"/>
    <w:rsid w:val="00223864"/>
    <w:rsid w:val="002A6906"/>
    <w:rsid w:val="002D435C"/>
    <w:rsid w:val="002D7E95"/>
    <w:rsid w:val="00306668"/>
    <w:rsid w:val="00326F8B"/>
    <w:rsid w:val="003364A5"/>
    <w:rsid w:val="003B1EEA"/>
    <w:rsid w:val="003B2419"/>
    <w:rsid w:val="003D37AA"/>
    <w:rsid w:val="004143A7"/>
    <w:rsid w:val="00427A29"/>
    <w:rsid w:val="004359DE"/>
    <w:rsid w:val="0049526B"/>
    <w:rsid w:val="004A2C9E"/>
    <w:rsid w:val="004F6341"/>
    <w:rsid w:val="00517AC7"/>
    <w:rsid w:val="005917BC"/>
    <w:rsid w:val="005A68ED"/>
    <w:rsid w:val="005C1354"/>
    <w:rsid w:val="005E191B"/>
    <w:rsid w:val="006015CA"/>
    <w:rsid w:val="00602D24"/>
    <w:rsid w:val="00606637"/>
    <w:rsid w:val="0060729F"/>
    <w:rsid w:val="006E0AF2"/>
    <w:rsid w:val="006F45D3"/>
    <w:rsid w:val="00700327"/>
    <w:rsid w:val="00715EA4"/>
    <w:rsid w:val="00735DDD"/>
    <w:rsid w:val="0073603E"/>
    <w:rsid w:val="00736861"/>
    <w:rsid w:val="007546E0"/>
    <w:rsid w:val="007616D1"/>
    <w:rsid w:val="007A5439"/>
    <w:rsid w:val="007C1F5E"/>
    <w:rsid w:val="00835D0D"/>
    <w:rsid w:val="00844314"/>
    <w:rsid w:val="008A6A0E"/>
    <w:rsid w:val="008C06F3"/>
    <w:rsid w:val="008E604A"/>
    <w:rsid w:val="008E72AD"/>
    <w:rsid w:val="00902DED"/>
    <w:rsid w:val="00903C05"/>
    <w:rsid w:val="0090421A"/>
    <w:rsid w:val="0092656D"/>
    <w:rsid w:val="009509DD"/>
    <w:rsid w:val="009C415D"/>
    <w:rsid w:val="009E1780"/>
    <w:rsid w:val="009E42F8"/>
    <w:rsid w:val="009E7A77"/>
    <w:rsid w:val="00AD2D79"/>
    <w:rsid w:val="00AF0B27"/>
    <w:rsid w:val="00B41219"/>
    <w:rsid w:val="00B46F8E"/>
    <w:rsid w:val="00B55E5C"/>
    <w:rsid w:val="00B64828"/>
    <w:rsid w:val="00B67A00"/>
    <w:rsid w:val="00BA6F8D"/>
    <w:rsid w:val="00BD6448"/>
    <w:rsid w:val="00C069CB"/>
    <w:rsid w:val="00C66D8E"/>
    <w:rsid w:val="00C7684C"/>
    <w:rsid w:val="00C8168B"/>
    <w:rsid w:val="00CC00E3"/>
    <w:rsid w:val="00D05C2F"/>
    <w:rsid w:val="00D35F18"/>
    <w:rsid w:val="00D40AA6"/>
    <w:rsid w:val="00D556BC"/>
    <w:rsid w:val="00D80F7F"/>
    <w:rsid w:val="00DA32FC"/>
    <w:rsid w:val="00DC44CA"/>
    <w:rsid w:val="00E048B8"/>
    <w:rsid w:val="00E37511"/>
    <w:rsid w:val="00E83436"/>
    <w:rsid w:val="00E950E9"/>
    <w:rsid w:val="00EA569B"/>
    <w:rsid w:val="00ED6721"/>
    <w:rsid w:val="00ED67E6"/>
    <w:rsid w:val="00F21F0F"/>
    <w:rsid w:val="00FA588F"/>
    <w:rsid w:val="00FD3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Balloon Text"/>
    <w:basedOn w:val="a"/>
    <w:link w:val="a8"/>
    <w:rsid w:val="00427A29"/>
    <w:rPr>
      <w:rFonts w:ascii="Tahoma" w:hAnsi="Tahoma" w:cs="Tahoma"/>
      <w:sz w:val="16"/>
      <w:szCs w:val="16"/>
    </w:rPr>
  </w:style>
  <w:style w:type="character" w:customStyle="1" w:styleId="a8">
    <w:name w:val="Текст выноски Знак"/>
    <w:basedOn w:val="a0"/>
    <w:link w:val="a7"/>
    <w:rsid w:val="00427A29"/>
    <w:rPr>
      <w:rFonts w:ascii="Tahoma" w:hAnsi="Tahoma" w:cs="Tahoma"/>
      <w:sz w:val="16"/>
      <w:szCs w:val="16"/>
    </w:rPr>
  </w:style>
  <w:style w:type="paragraph" w:customStyle="1" w:styleId="ConsPlusNormal">
    <w:name w:val="ConsPlusNormal"/>
    <w:rsid w:val="006E0AF2"/>
    <w:pPr>
      <w:widowControl w:val="0"/>
      <w:autoSpaceDE w:val="0"/>
      <w:autoSpaceDN w:val="0"/>
    </w:pPr>
    <w:rPr>
      <w:rFonts w:ascii="Helvetica" w:hAnsi="Helvetica" w:cs="Helvetica"/>
      <w:sz w:val="18"/>
      <w:szCs w:val="22"/>
    </w:rPr>
  </w:style>
  <w:style w:type="character" w:styleId="a9">
    <w:name w:val="Strong"/>
    <w:basedOn w:val="a0"/>
    <w:uiPriority w:val="22"/>
    <w:qFormat/>
    <w:rsid w:val="006E0AF2"/>
    <w:rPr>
      <w:b/>
      <w:bCs/>
    </w:rPr>
  </w:style>
  <w:style w:type="numbering" w:customStyle="1" w:styleId="10">
    <w:name w:val="Нет списка1"/>
    <w:next w:val="a2"/>
    <w:uiPriority w:val="99"/>
    <w:semiHidden/>
    <w:unhideWhenUsed/>
    <w:rsid w:val="006E0AF2"/>
  </w:style>
  <w:style w:type="paragraph" w:customStyle="1" w:styleId="ConsPlusNonformat">
    <w:name w:val="ConsPlusNonformat"/>
    <w:rsid w:val="006E0AF2"/>
    <w:pPr>
      <w:widowControl w:val="0"/>
      <w:autoSpaceDE w:val="0"/>
      <w:autoSpaceDN w:val="0"/>
    </w:pPr>
    <w:rPr>
      <w:rFonts w:ascii="Courier New" w:hAnsi="Courier New" w:cs="Courier New"/>
      <w:szCs w:val="22"/>
    </w:rPr>
  </w:style>
  <w:style w:type="paragraph" w:customStyle="1" w:styleId="ConsPlusTitle">
    <w:name w:val="ConsPlusTitle"/>
    <w:rsid w:val="006E0AF2"/>
    <w:pPr>
      <w:widowControl w:val="0"/>
      <w:autoSpaceDE w:val="0"/>
      <w:autoSpaceDN w:val="0"/>
    </w:pPr>
    <w:rPr>
      <w:rFonts w:ascii="Helvetica" w:hAnsi="Helvetica" w:cs="Helvetica"/>
      <w:b/>
      <w:sz w:val="18"/>
      <w:szCs w:val="22"/>
    </w:rPr>
  </w:style>
  <w:style w:type="paragraph" w:customStyle="1" w:styleId="ConsPlusCell">
    <w:name w:val="ConsPlusCell"/>
    <w:rsid w:val="006E0AF2"/>
    <w:pPr>
      <w:widowControl w:val="0"/>
      <w:autoSpaceDE w:val="0"/>
      <w:autoSpaceDN w:val="0"/>
    </w:pPr>
    <w:rPr>
      <w:rFonts w:ascii="Courier New" w:hAnsi="Courier New" w:cs="Courier New"/>
      <w:szCs w:val="22"/>
    </w:rPr>
  </w:style>
  <w:style w:type="paragraph" w:customStyle="1" w:styleId="ConsPlusDocList">
    <w:name w:val="ConsPlusDocList"/>
    <w:rsid w:val="006E0AF2"/>
    <w:pPr>
      <w:widowControl w:val="0"/>
      <w:autoSpaceDE w:val="0"/>
      <w:autoSpaceDN w:val="0"/>
    </w:pPr>
    <w:rPr>
      <w:rFonts w:ascii="Helvetica" w:hAnsi="Helvetica" w:cs="Helvetica"/>
      <w:sz w:val="18"/>
      <w:szCs w:val="22"/>
    </w:rPr>
  </w:style>
  <w:style w:type="paragraph" w:customStyle="1" w:styleId="ConsPlusTitlePage">
    <w:name w:val="ConsPlusTitlePage"/>
    <w:rsid w:val="006E0AF2"/>
    <w:pPr>
      <w:widowControl w:val="0"/>
      <w:autoSpaceDE w:val="0"/>
      <w:autoSpaceDN w:val="0"/>
    </w:pPr>
    <w:rPr>
      <w:rFonts w:ascii="Tahoma" w:hAnsi="Tahoma" w:cs="Tahoma"/>
      <w:szCs w:val="22"/>
    </w:rPr>
  </w:style>
  <w:style w:type="paragraph" w:customStyle="1" w:styleId="ConsPlusJurTerm">
    <w:name w:val="ConsPlusJurTerm"/>
    <w:rsid w:val="006E0AF2"/>
    <w:pPr>
      <w:widowControl w:val="0"/>
      <w:autoSpaceDE w:val="0"/>
      <w:autoSpaceDN w:val="0"/>
    </w:pPr>
    <w:rPr>
      <w:rFonts w:ascii="Tahoma" w:hAnsi="Tahoma" w:cs="Tahoma"/>
      <w:sz w:val="26"/>
      <w:szCs w:val="22"/>
    </w:rPr>
  </w:style>
  <w:style w:type="paragraph" w:customStyle="1" w:styleId="ConsPlusTextList">
    <w:name w:val="ConsPlusTextList"/>
    <w:rsid w:val="006E0AF2"/>
    <w:pPr>
      <w:widowControl w:val="0"/>
      <w:autoSpaceDE w:val="0"/>
      <w:autoSpaceDN w:val="0"/>
    </w:pPr>
    <w:rPr>
      <w:rFonts w:ascii="Arial"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Balloon Text"/>
    <w:basedOn w:val="a"/>
    <w:link w:val="a8"/>
    <w:rsid w:val="00427A29"/>
    <w:rPr>
      <w:rFonts w:ascii="Tahoma" w:hAnsi="Tahoma" w:cs="Tahoma"/>
      <w:sz w:val="16"/>
      <w:szCs w:val="16"/>
    </w:rPr>
  </w:style>
  <w:style w:type="character" w:customStyle="1" w:styleId="a8">
    <w:name w:val="Текст выноски Знак"/>
    <w:basedOn w:val="a0"/>
    <w:link w:val="a7"/>
    <w:rsid w:val="00427A29"/>
    <w:rPr>
      <w:rFonts w:ascii="Tahoma" w:hAnsi="Tahoma" w:cs="Tahoma"/>
      <w:sz w:val="16"/>
      <w:szCs w:val="16"/>
    </w:rPr>
  </w:style>
  <w:style w:type="paragraph" w:customStyle="1" w:styleId="ConsPlusNormal">
    <w:name w:val="ConsPlusNormal"/>
    <w:rsid w:val="006E0AF2"/>
    <w:pPr>
      <w:widowControl w:val="0"/>
      <w:autoSpaceDE w:val="0"/>
      <w:autoSpaceDN w:val="0"/>
    </w:pPr>
    <w:rPr>
      <w:rFonts w:ascii="Helvetica" w:hAnsi="Helvetica" w:cs="Helvetica"/>
      <w:sz w:val="18"/>
      <w:szCs w:val="22"/>
    </w:rPr>
  </w:style>
  <w:style w:type="character" w:styleId="a9">
    <w:name w:val="Strong"/>
    <w:basedOn w:val="a0"/>
    <w:uiPriority w:val="22"/>
    <w:qFormat/>
    <w:rsid w:val="006E0AF2"/>
    <w:rPr>
      <w:b/>
      <w:bCs/>
    </w:rPr>
  </w:style>
  <w:style w:type="numbering" w:customStyle="1" w:styleId="10">
    <w:name w:val="Нет списка1"/>
    <w:next w:val="a2"/>
    <w:uiPriority w:val="99"/>
    <w:semiHidden/>
    <w:unhideWhenUsed/>
    <w:rsid w:val="006E0AF2"/>
  </w:style>
  <w:style w:type="paragraph" w:customStyle="1" w:styleId="ConsPlusNonformat">
    <w:name w:val="ConsPlusNonformat"/>
    <w:rsid w:val="006E0AF2"/>
    <w:pPr>
      <w:widowControl w:val="0"/>
      <w:autoSpaceDE w:val="0"/>
      <w:autoSpaceDN w:val="0"/>
    </w:pPr>
    <w:rPr>
      <w:rFonts w:ascii="Courier New" w:hAnsi="Courier New" w:cs="Courier New"/>
      <w:szCs w:val="22"/>
    </w:rPr>
  </w:style>
  <w:style w:type="paragraph" w:customStyle="1" w:styleId="ConsPlusTitle">
    <w:name w:val="ConsPlusTitle"/>
    <w:rsid w:val="006E0AF2"/>
    <w:pPr>
      <w:widowControl w:val="0"/>
      <w:autoSpaceDE w:val="0"/>
      <w:autoSpaceDN w:val="0"/>
    </w:pPr>
    <w:rPr>
      <w:rFonts w:ascii="Helvetica" w:hAnsi="Helvetica" w:cs="Helvetica"/>
      <w:b/>
      <w:sz w:val="18"/>
      <w:szCs w:val="22"/>
    </w:rPr>
  </w:style>
  <w:style w:type="paragraph" w:customStyle="1" w:styleId="ConsPlusCell">
    <w:name w:val="ConsPlusCell"/>
    <w:rsid w:val="006E0AF2"/>
    <w:pPr>
      <w:widowControl w:val="0"/>
      <w:autoSpaceDE w:val="0"/>
      <w:autoSpaceDN w:val="0"/>
    </w:pPr>
    <w:rPr>
      <w:rFonts w:ascii="Courier New" w:hAnsi="Courier New" w:cs="Courier New"/>
      <w:szCs w:val="22"/>
    </w:rPr>
  </w:style>
  <w:style w:type="paragraph" w:customStyle="1" w:styleId="ConsPlusDocList">
    <w:name w:val="ConsPlusDocList"/>
    <w:rsid w:val="006E0AF2"/>
    <w:pPr>
      <w:widowControl w:val="0"/>
      <w:autoSpaceDE w:val="0"/>
      <w:autoSpaceDN w:val="0"/>
    </w:pPr>
    <w:rPr>
      <w:rFonts w:ascii="Helvetica" w:hAnsi="Helvetica" w:cs="Helvetica"/>
      <w:sz w:val="18"/>
      <w:szCs w:val="22"/>
    </w:rPr>
  </w:style>
  <w:style w:type="paragraph" w:customStyle="1" w:styleId="ConsPlusTitlePage">
    <w:name w:val="ConsPlusTitlePage"/>
    <w:rsid w:val="006E0AF2"/>
    <w:pPr>
      <w:widowControl w:val="0"/>
      <w:autoSpaceDE w:val="0"/>
      <w:autoSpaceDN w:val="0"/>
    </w:pPr>
    <w:rPr>
      <w:rFonts w:ascii="Tahoma" w:hAnsi="Tahoma" w:cs="Tahoma"/>
      <w:szCs w:val="22"/>
    </w:rPr>
  </w:style>
  <w:style w:type="paragraph" w:customStyle="1" w:styleId="ConsPlusJurTerm">
    <w:name w:val="ConsPlusJurTerm"/>
    <w:rsid w:val="006E0AF2"/>
    <w:pPr>
      <w:widowControl w:val="0"/>
      <w:autoSpaceDE w:val="0"/>
      <w:autoSpaceDN w:val="0"/>
    </w:pPr>
    <w:rPr>
      <w:rFonts w:ascii="Tahoma" w:hAnsi="Tahoma" w:cs="Tahoma"/>
      <w:sz w:val="26"/>
      <w:szCs w:val="22"/>
    </w:rPr>
  </w:style>
  <w:style w:type="paragraph" w:customStyle="1" w:styleId="ConsPlusTextList">
    <w:name w:val="ConsPlusTextList"/>
    <w:rsid w:val="006E0AF2"/>
    <w:pPr>
      <w:widowControl w:val="0"/>
      <w:autoSpaceDE w:val="0"/>
      <w:autoSpaceDN w:val="0"/>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49888&amp;dst=100326" TargetMode="External"/><Relationship Id="rId18" Type="http://schemas.openxmlformats.org/officeDocument/2006/relationships/hyperlink" Target="https://login.consultant.ru/link/?req=doc&amp;base=RZB&amp;n=449888&amp;dst=100759" TargetMode="External"/><Relationship Id="rId26" Type="http://schemas.openxmlformats.org/officeDocument/2006/relationships/hyperlink" Target="https://login.consultant.ru/link/?req=doc&amp;base=RZB&amp;n=470713&amp;dst=4818" TargetMode="External"/><Relationship Id="rId39" Type="http://schemas.openxmlformats.org/officeDocument/2006/relationships/hyperlink" Target="https://login.consultant.ru/link/?req=doc&amp;base=RZB&amp;n=449888&amp;dst=101595" TargetMode="External"/><Relationship Id="rId21" Type="http://schemas.openxmlformats.org/officeDocument/2006/relationships/hyperlink" Target="https://login.consultant.ru/link/?req=doc&amp;base=RZB&amp;n=449888&amp;dst=100915" TargetMode="External"/><Relationship Id="rId34" Type="http://schemas.openxmlformats.org/officeDocument/2006/relationships/hyperlink" Target="https://login.consultant.ru/link/?req=doc&amp;base=RZB&amp;n=449888&amp;dst=104340" TargetMode="External"/><Relationship Id="rId42" Type="http://schemas.openxmlformats.org/officeDocument/2006/relationships/hyperlink" Target="https://login.consultant.ru/link/?req=doc&amp;base=RZB&amp;n=470747&amp;dst=10877" TargetMode="External"/><Relationship Id="rId47" Type="http://schemas.openxmlformats.org/officeDocument/2006/relationships/hyperlink" Target="https://login.consultant.ru/link/?req=doc&amp;base=RZB&amp;n=449888&amp;dst=100376" TargetMode="External"/><Relationship Id="rId50" Type="http://schemas.openxmlformats.org/officeDocument/2006/relationships/hyperlink" Target="https://login.consultant.ru/link/?req=doc&amp;base=RZB&amp;n=449888&amp;dst=100376" TargetMode="External"/><Relationship Id="rId55" Type="http://schemas.openxmlformats.org/officeDocument/2006/relationships/hyperlink" Target="https://login.consultant.ru/link/?req=doc&amp;base=RZB&amp;n=449888&amp;dst=10434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RZB&amp;n=449888&amp;dst=100655" TargetMode="External"/><Relationship Id="rId20" Type="http://schemas.openxmlformats.org/officeDocument/2006/relationships/hyperlink" Target="https://login.consultant.ru/link/?req=doc&amp;base=RZB&amp;n=449888&amp;dst=100915" TargetMode="External"/><Relationship Id="rId29" Type="http://schemas.openxmlformats.org/officeDocument/2006/relationships/hyperlink" Target="https://login.consultant.ru/link/?req=doc&amp;base=RZB&amp;n=449888&amp;dst=101534" TargetMode="External"/><Relationship Id="rId41" Type="http://schemas.openxmlformats.org/officeDocument/2006/relationships/hyperlink" Target="https://login.consultant.ru/link/?req=doc&amp;base=RZB&amp;n=470747&amp;dst=3019" TargetMode="External"/><Relationship Id="rId54" Type="http://schemas.openxmlformats.org/officeDocument/2006/relationships/hyperlink" Target="https://login.consultant.ru/link/?req=doc&amp;base=RZB&amp;n=449888&amp;dst=100376"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ZB&amp;n=457889&amp;dst=100009" TargetMode="External"/><Relationship Id="rId24" Type="http://schemas.openxmlformats.org/officeDocument/2006/relationships/hyperlink" Target="https://login.consultant.ru/link/?req=doc&amp;base=RZB&amp;n=449888&amp;dst=5299" TargetMode="External"/><Relationship Id="rId32" Type="http://schemas.openxmlformats.org/officeDocument/2006/relationships/hyperlink" Target="https://login.consultant.ru/link/?req=doc&amp;base=RZB&amp;n=449888&amp;dst=101819" TargetMode="External"/><Relationship Id="rId37" Type="http://schemas.openxmlformats.org/officeDocument/2006/relationships/hyperlink" Target="https://login.consultant.ru/link/?req=doc&amp;base=RZB&amp;n=470713&amp;dst=4818" TargetMode="External"/><Relationship Id="rId40" Type="http://schemas.openxmlformats.org/officeDocument/2006/relationships/hyperlink" Target="https://login.consultant.ru/link/?req=doc&amp;base=RZB&amp;n=449888&amp;dst=101693" TargetMode="External"/><Relationship Id="rId45" Type="http://schemas.openxmlformats.org/officeDocument/2006/relationships/hyperlink" Target="https://login.consultant.ru/link/?req=doc&amp;base=RZB&amp;n=470747&amp;dst=101491" TargetMode="External"/><Relationship Id="rId53" Type="http://schemas.openxmlformats.org/officeDocument/2006/relationships/hyperlink" Target="https://login.consultant.ru/link/?req=doc&amp;base=RZB&amp;n=449888&amp;dst=100376" TargetMode="External"/><Relationship Id="rId58" Type="http://schemas.openxmlformats.org/officeDocument/2006/relationships/hyperlink" Target="https://login.consultant.ru/link/?req=doc&amp;base=RZB&amp;n=95973"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49888&amp;dst=104340" TargetMode="External"/><Relationship Id="rId23" Type="http://schemas.openxmlformats.org/officeDocument/2006/relationships/hyperlink" Target="https://login.consultant.ru/link/?req=doc&amp;base=RZB&amp;n=449888&amp;dst=101092" TargetMode="External"/><Relationship Id="rId28" Type="http://schemas.openxmlformats.org/officeDocument/2006/relationships/hyperlink" Target="https://login.consultant.ru/link/?req=doc&amp;base=RZB&amp;n=449888&amp;dst=101486" TargetMode="External"/><Relationship Id="rId36" Type="http://schemas.openxmlformats.org/officeDocument/2006/relationships/hyperlink" Target="https://login.consultant.ru/link/?req=doc&amp;base=RZB&amp;n=449888&amp;dst=8937" TargetMode="External"/><Relationship Id="rId49" Type="http://schemas.openxmlformats.org/officeDocument/2006/relationships/hyperlink" Target="https://login.consultant.ru/link/?req=doc&amp;base=RZB&amp;n=449888&amp;dst=100376" TargetMode="External"/><Relationship Id="rId57" Type="http://schemas.openxmlformats.org/officeDocument/2006/relationships/hyperlink" Target="https://login.consultant.ru/link/?req=doc&amp;base=RZB&amp;n=451873" TargetMode="External"/><Relationship Id="rId61" Type="http://schemas.openxmlformats.org/officeDocument/2006/relationships/header" Target="header1.xml"/><Relationship Id="rId10" Type="http://schemas.openxmlformats.org/officeDocument/2006/relationships/hyperlink" Target="https://login.consultant.ru/link/?req=doc&amp;base=RZB&amp;n=470713&amp;dst=6575" TargetMode="External"/><Relationship Id="rId19" Type="http://schemas.openxmlformats.org/officeDocument/2006/relationships/hyperlink" Target="https://login.consultant.ru/link/?req=doc&amp;base=RZB&amp;n=449888&amp;dst=100915" TargetMode="External"/><Relationship Id="rId31" Type="http://schemas.openxmlformats.org/officeDocument/2006/relationships/hyperlink" Target="https://login.consultant.ru/link/?req=doc&amp;base=RZB&amp;n=449888&amp;dst=101693" TargetMode="External"/><Relationship Id="rId44" Type="http://schemas.openxmlformats.org/officeDocument/2006/relationships/hyperlink" Target="https://login.consultant.ru/link/?req=doc&amp;base=RZB&amp;n=470747&amp;dst=3019" TargetMode="External"/><Relationship Id="rId52" Type="http://schemas.openxmlformats.org/officeDocument/2006/relationships/hyperlink" Target="https://login.consultant.ru/link/?req=doc&amp;base=RZB&amp;n=449888&amp;dst=100376" TargetMode="External"/><Relationship Id="rId60" Type="http://schemas.openxmlformats.org/officeDocument/2006/relationships/hyperlink" Target="https://login.consultant.ru/link/?req=doc&amp;base=RZB&amp;n=451872"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login.consultant.ru/link/?req=doc&amp;base=RZB&amp;n=449888&amp;dst=100376" TargetMode="External"/><Relationship Id="rId22" Type="http://schemas.openxmlformats.org/officeDocument/2006/relationships/hyperlink" Target="https://login.consultant.ru/link/?req=doc&amp;base=RZB&amp;n=449888&amp;dst=100915" TargetMode="External"/><Relationship Id="rId27" Type="http://schemas.openxmlformats.org/officeDocument/2006/relationships/hyperlink" Target="https://login.consultant.ru/link/?req=doc&amp;base=RZB&amp;n=449888&amp;dst=3148" TargetMode="External"/><Relationship Id="rId30" Type="http://schemas.openxmlformats.org/officeDocument/2006/relationships/hyperlink" Target="https://login.consultant.ru/link/?req=doc&amp;base=RZB&amp;n=449888&amp;dst=101595" TargetMode="External"/><Relationship Id="rId35" Type="http://schemas.openxmlformats.org/officeDocument/2006/relationships/hyperlink" Target="https://login.consultant.ru/link/?req=doc&amp;base=RZB&amp;n=449888&amp;dst=5299" TargetMode="External"/><Relationship Id="rId43" Type="http://schemas.openxmlformats.org/officeDocument/2006/relationships/hyperlink" Target="https://login.consultant.ru/link/?req=doc&amp;base=RZB&amp;n=470747&amp;dst=101491" TargetMode="External"/><Relationship Id="rId48" Type="http://schemas.openxmlformats.org/officeDocument/2006/relationships/hyperlink" Target="https://login.consultant.ru/link/?req=doc&amp;base=RZB&amp;n=449888&amp;dst=100376" TargetMode="External"/><Relationship Id="rId56" Type="http://schemas.openxmlformats.org/officeDocument/2006/relationships/hyperlink" Target="https://login.consultant.ru/link/?req=doc&amp;base=RLAW049&amp;n=168494" TargetMode="External"/><Relationship Id="rId8" Type="http://schemas.openxmlformats.org/officeDocument/2006/relationships/image" Target="media/image1.jpeg"/><Relationship Id="rId51" Type="http://schemas.openxmlformats.org/officeDocument/2006/relationships/hyperlink" Target="https://login.consultant.ru/link/?req=doc&amp;base=RZB&amp;n=449888&amp;dst=104340" TargetMode="External"/><Relationship Id="rId3" Type="http://schemas.microsoft.com/office/2007/relationships/stylesWithEffects" Target="stylesWithEffects.xml"/><Relationship Id="rId12" Type="http://schemas.openxmlformats.org/officeDocument/2006/relationships/hyperlink" Target="https://login.consultant.ru/link/?req=doc&amp;base=RZB&amp;n=449888&amp;dst=100174" TargetMode="External"/><Relationship Id="rId17" Type="http://schemas.openxmlformats.org/officeDocument/2006/relationships/hyperlink" Target="https://login.consultant.ru/link/?req=doc&amp;base=RZB&amp;n=449888&amp;dst=100710" TargetMode="External"/><Relationship Id="rId25" Type="http://schemas.openxmlformats.org/officeDocument/2006/relationships/hyperlink" Target="https://login.consultant.ru/link/?req=doc&amp;base=RZB&amp;n=449888&amp;dst=8937" TargetMode="External"/><Relationship Id="rId33" Type="http://schemas.openxmlformats.org/officeDocument/2006/relationships/hyperlink" Target="https://login.consultant.ru/link/?req=doc&amp;base=RZB&amp;n=449888&amp;dst=100376" TargetMode="External"/><Relationship Id="rId38" Type="http://schemas.openxmlformats.org/officeDocument/2006/relationships/hyperlink" Target="https://login.consultant.ru/link/?req=doc&amp;base=RZB&amp;n=449888&amp;dst=101486" TargetMode="External"/><Relationship Id="rId46" Type="http://schemas.openxmlformats.org/officeDocument/2006/relationships/hyperlink" Target="https://login.consultant.ru/link/?req=doc&amp;base=RZB&amp;n=470747&amp;dst=10877" TargetMode="External"/><Relationship Id="rId59" Type="http://schemas.openxmlformats.org/officeDocument/2006/relationships/hyperlink" Target="https://login.consultant.ru/link/?req=doc&amp;base=RZB&amp;n=4518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6;&#1072;&#1089;&#1087;&#1086;&#1088;&#1103;&#1078;&#1077;&#1085;&#1080;&#1077;%20&#1075;&#1083;&#1072;&#1074;&#1099;%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герб Распоряжение главы администрации.dotx</Template>
  <TotalTime>1</TotalTime>
  <Pages>27</Pages>
  <Words>10038</Words>
  <Characters>57221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67125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2024-03-28T04:20:00Z</cp:lastPrinted>
  <dcterms:created xsi:type="dcterms:W3CDTF">2024-03-27T04:27:00Z</dcterms:created>
  <dcterms:modified xsi:type="dcterms:W3CDTF">2024-03-28T04:20:00Z</dcterms:modified>
</cp:coreProperties>
</file>