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7D1" w:rsidRDefault="004D47EF" w:rsidP="000C07D1">
      <w:pPr>
        <w:pStyle w:val="Default"/>
        <w:jc w:val="both"/>
        <w:rPr>
          <w:sz w:val="28"/>
          <w:szCs w:val="28"/>
        </w:rPr>
      </w:pPr>
      <w:r w:rsidRPr="00A72567">
        <w:rPr>
          <w:noProof/>
          <w:sz w:val="4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B809BD4" wp14:editId="5FE6DD85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6143625" cy="1447800"/>
                <wp:effectExtent l="0" t="0" r="952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7B8" w:rsidRDefault="003B57B8" w:rsidP="003B57B8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6232F7" w:rsidRDefault="006232F7" w:rsidP="003B57B8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0C07D1" w:rsidRDefault="000C07D1" w:rsidP="003B57B8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  <w:bookmarkStart w:id="0" w:name="_GoBack"/>
                          </w:p>
                          <w:p w:rsidR="000C07D1" w:rsidRDefault="000C07D1" w:rsidP="000C07D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Об установлении публичного сервитута </w:t>
                            </w:r>
                          </w:p>
                          <w:bookmarkEnd w:id="0"/>
                          <w:p w:rsidR="00D35F18" w:rsidRPr="00B92BBC" w:rsidRDefault="00D35F18" w:rsidP="000C07D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83.7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" filled="f" stroked="f">
                <v:textbox inset="0,0,0,0">
                  <w:txbxContent>
                    <w:p w:rsidR="003B57B8" w:rsidRDefault="003B57B8" w:rsidP="003B57B8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6232F7" w:rsidRDefault="006232F7" w:rsidP="003B57B8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0C07D1" w:rsidRDefault="000C07D1" w:rsidP="003B57B8">
                      <w:pPr>
                        <w:jc w:val="both"/>
                        <w:rPr>
                          <w:sz w:val="28"/>
                        </w:rPr>
                      </w:pPr>
                      <w:bookmarkStart w:id="1" w:name="_GoBack"/>
                    </w:p>
                    <w:p w:rsidR="000C07D1" w:rsidRDefault="000C07D1" w:rsidP="000C07D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Об установлении публичного сервитута </w:t>
                      </w:r>
                    </w:p>
                    <w:bookmarkEnd w:id="1"/>
                    <w:p w:rsidR="00D35F18" w:rsidRPr="00B92BBC" w:rsidRDefault="00D35F18" w:rsidP="000C07D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A72567">
        <w:rPr>
          <w:noProof/>
          <w:sz w:val="4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6CD186D" wp14:editId="752ED0A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6412C09F" wp14:editId="3E746E33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6412C09F" wp14:editId="3E746E33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A72567">
        <w:rPr>
          <w:noProof/>
          <w:sz w:val="4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007ACAD" wp14:editId="61783533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C07D1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3B57B8">
                              <w:rPr>
                                <w:sz w:val="24"/>
                                <w:u w:val="single"/>
                              </w:rPr>
                              <w:t>.07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4902AE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C07D1">
                              <w:rPr>
                                <w:sz w:val="24"/>
                                <w:u w:val="single"/>
                              </w:rPr>
                              <w:t>1083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C07D1">
                        <w:rPr>
                          <w:sz w:val="24"/>
                          <w:u w:val="single"/>
                        </w:rPr>
                        <w:t>15</w:t>
                      </w:r>
                      <w:r w:rsidR="003B57B8">
                        <w:rPr>
                          <w:sz w:val="24"/>
                          <w:u w:val="single"/>
                        </w:rPr>
                        <w:t>.07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4902AE">
                        <w:rPr>
                          <w:sz w:val="24"/>
                          <w:u w:val="single"/>
                        </w:rPr>
                        <w:t>24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C07D1">
                        <w:rPr>
                          <w:sz w:val="24"/>
                          <w:u w:val="single"/>
                        </w:rPr>
                        <w:t>1083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0C07D1" w:rsidRDefault="000C07D1" w:rsidP="000C07D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 основании ходатайства об установлении публичного сервитута Акционерному обществу «</w:t>
      </w:r>
      <w:proofErr w:type="spellStart"/>
      <w:r>
        <w:rPr>
          <w:sz w:val="28"/>
          <w:szCs w:val="28"/>
        </w:rPr>
        <w:t>Сибирьгазсервис</w:t>
      </w:r>
      <w:proofErr w:type="spellEnd"/>
      <w:r>
        <w:rPr>
          <w:sz w:val="28"/>
          <w:szCs w:val="28"/>
        </w:rPr>
        <w:t xml:space="preserve">» (ИНН 5407121939, ОГРН 1025402479024, адрес: 630005, Российская Федерация, город Новосибирск, ул. Фрунзе, д. 124), </w:t>
      </w:r>
      <w:r>
        <w:rPr>
          <w:bCs/>
          <w:sz w:val="28"/>
          <w:szCs w:val="28"/>
        </w:rPr>
        <w:t>в целях</w:t>
      </w:r>
      <w:r>
        <w:rPr>
          <w:sz w:val="28"/>
          <w:szCs w:val="28"/>
        </w:rPr>
        <w:t xml:space="preserve">  эксплуатации линейного объекта системы газоснабжения «</w:t>
      </w:r>
      <w:r>
        <w:rPr>
          <w:rFonts w:eastAsia="TimesNewRomanPSMT"/>
          <w:sz w:val="28"/>
          <w:szCs w:val="28"/>
        </w:rPr>
        <w:t xml:space="preserve">Газоснабжение Индустриального микрорайона г. </w:t>
      </w:r>
      <w:proofErr w:type="spellStart"/>
      <w:r>
        <w:rPr>
          <w:rFonts w:eastAsia="TimesNewRomanPSMT"/>
          <w:sz w:val="28"/>
          <w:szCs w:val="28"/>
        </w:rPr>
        <w:t>Искитима</w:t>
      </w:r>
      <w:proofErr w:type="spellEnd"/>
      <w:r>
        <w:rPr>
          <w:rFonts w:eastAsia="TimesNewRomanPSMT"/>
          <w:sz w:val="28"/>
          <w:szCs w:val="28"/>
        </w:rPr>
        <w:t xml:space="preserve"> 2-я очередь</w:t>
      </w:r>
      <w:r>
        <w:rPr>
          <w:sz w:val="28"/>
          <w:szCs w:val="28"/>
        </w:rPr>
        <w:t xml:space="preserve">» и его неотъемлемых технологических частей, кадастровый номер сооружения: </w:t>
      </w:r>
      <w:r>
        <w:rPr>
          <w:rFonts w:eastAsia="TimesNewRomanPSMT"/>
          <w:sz w:val="28"/>
          <w:szCs w:val="28"/>
        </w:rPr>
        <w:t>54:33:000000:513</w:t>
      </w:r>
      <w:r>
        <w:rPr>
          <w:sz w:val="28"/>
          <w:szCs w:val="28"/>
        </w:rPr>
        <w:t>,  местоположение:</w:t>
      </w:r>
      <w:proofErr w:type="gramEnd"/>
      <w:r>
        <w:rPr>
          <w:sz w:val="28"/>
          <w:szCs w:val="28"/>
        </w:rPr>
        <w:t xml:space="preserve"> Российская Федерация, Новосибирская область, г. 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bCs/>
          <w:sz w:val="28"/>
          <w:szCs w:val="28"/>
        </w:rPr>
        <w:t xml:space="preserve">, в соответствии со статьей 23, главой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.7 Земельного кодекса Российской Федерации</w:t>
      </w:r>
      <w:r>
        <w:rPr>
          <w:sz w:val="28"/>
          <w:szCs w:val="28"/>
        </w:rPr>
        <w:t xml:space="preserve">, администрация города </w:t>
      </w:r>
      <w:proofErr w:type="spellStart"/>
      <w:r>
        <w:rPr>
          <w:sz w:val="28"/>
          <w:szCs w:val="28"/>
        </w:rPr>
        <w:t>Искитима</w:t>
      </w:r>
      <w:proofErr w:type="spellEnd"/>
    </w:p>
    <w:p w:rsidR="00A72567" w:rsidRPr="000C7092" w:rsidRDefault="00A72567" w:rsidP="000C7092">
      <w:pPr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</w:p>
    <w:p w:rsidR="00A72567" w:rsidRDefault="001008F4" w:rsidP="00A72567">
      <w:pPr>
        <w:ind w:firstLine="720"/>
        <w:jc w:val="both"/>
        <w:rPr>
          <w:sz w:val="28"/>
        </w:rPr>
      </w:pPr>
      <w:r w:rsidRPr="001008F4">
        <w:rPr>
          <w:sz w:val="28"/>
        </w:rPr>
        <w:t>ПОСТАНОВЛЯЕТ:</w:t>
      </w:r>
    </w:p>
    <w:p w:rsidR="000C07D1" w:rsidRDefault="000C07D1" w:rsidP="00A72567">
      <w:pPr>
        <w:ind w:firstLine="720"/>
        <w:jc w:val="both"/>
        <w:rPr>
          <w:sz w:val="28"/>
        </w:rPr>
      </w:pPr>
    </w:p>
    <w:p w:rsidR="000C07D1" w:rsidRPr="000C07D1" w:rsidRDefault="000C07D1" w:rsidP="000C07D1">
      <w:pPr>
        <w:numPr>
          <w:ilvl w:val="0"/>
          <w:numId w:val="35"/>
        </w:numPr>
        <w:ind w:left="567" w:hanging="567"/>
        <w:jc w:val="both"/>
        <w:rPr>
          <w:sz w:val="28"/>
          <w:szCs w:val="28"/>
        </w:rPr>
      </w:pPr>
      <w:r w:rsidRPr="000C07D1">
        <w:rPr>
          <w:sz w:val="28"/>
          <w:szCs w:val="28"/>
        </w:rPr>
        <w:t>Установить публичный сервитут в отношении:</w:t>
      </w:r>
    </w:p>
    <w:p w:rsidR="000C07D1" w:rsidRPr="000C07D1" w:rsidRDefault="000C07D1" w:rsidP="000C07D1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Pr="000C07D1">
        <w:rPr>
          <w:sz w:val="28"/>
          <w:szCs w:val="28"/>
        </w:rPr>
        <w:t xml:space="preserve">Часть земельного участка с кадастровым номером 54:33:000000:557, местоположением: Новосибирская область, г </w:t>
      </w:r>
      <w:proofErr w:type="spellStart"/>
      <w:r w:rsidRPr="000C07D1">
        <w:rPr>
          <w:sz w:val="28"/>
          <w:szCs w:val="28"/>
        </w:rPr>
        <w:t>Искитим</w:t>
      </w:r>
      <w:proofErr w:type="spellEnd"/>
      <w:r w:rsidRPr="000C07D1">
        <w:rPr>
          <w:sz w:val="28"/>
          <w:szCs w:val="28"/>
        </w:rPr>
        <w:t xml:space="preserve">, </w:t>
      </w:r>
      <w:proofErr w:type="spellStart"/>
      <w:proofErr w:type="gramStart"/>
      <w:r w:rsidRPr="000C07D1">
        <w:rPr>
          <w:sz w:val="28"/>
          <w:szCs w:val="28"/>
        </w:rPr>
        <w:t>ул</w:t>
      </w:r>
      <w:proofErr w:type="spellEnd"/>
      <w:proofErr w:type="gramEnd"/>
      <w:r w:rsidRPr="000C07D1">
        <w:rPr>
          <w:sz w:val="28"/>
          <w:szCs w:val="28"/>
        </w:rPr>
        <w:t xml:space="preserve"> Линейная, площадь 82 </w:t>
      </w:r>
      <w:proofErr w:type="spellStart"/>
      <w:r w:rsidRPr="000C07D1">
        <w:rPr>
          <w:sz w:val="28"/>
          <w:szCs w:val="28"/>
        </w:rPr>
        <w:t>кв.м</w:t>
      </w:r>
      <w:proofErr w:type="spellEnd"/>
      <w:r w:rsidRPr="000C07D1">
        <w:rPr>
          <w:sz w:val="28"/>
          <w:szCs w:val="28"/>
        </w:rPr>
        <w:t>, вид разрешенного использования: Земельные участки (территории) общего пользования, улица Линейная,  категория земель: Земли населенных пунктов;</w:t>
      </w:r>
    </w:p>
    <w:p w:rsidR="000C07D1" w:rsidRPr="000C07D1" w:rsidRDefault="000C07D1" w:rsidP="000C07D1">
      <w:pPr>
        <w:jc w:val="both"/>
        <w:rPr>
          <w:sz w:val="28"/>
          <w:szCs w:val="28"/>
        </w:rPr>
      </w:pPr>
      <w:r w:rsidRPr="000C07D1"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Pr="000C07D1">
        <w:rPr>
          <w:sz w:val="28"/>
          <w:szCs w:val="28"/>
        </w:rPr>
        <w:t xml:space="preserve">Часть земельного участка с кадастровым номером 54:33:060215:2, местоположением: установлено относительно ориентира, расположенного в границах участка. Ориентир жилой дом. Почтовый адрес ориентира: обл. Новосибирская, г. </w:t>
      </w:r>
      <w:proofErr w:type="spellStart"/>
      <w:r w:rsidRPr="000C07D1">
        <w:rPr>
          <w:sz w:val="28"/>
          <w:szCs w:val="28"/>
        </w:rPr>
        <w:t>Искитим</w:t>
      </w:r>
      <w:proofErr w:type="spellEnd"/>
      <w:r w:rsidRPr="000C07D1">
        <w:rPr>
          <w:sz w:val="28"/>
          <w:szCs w:val="28"/>
        </w:rPr>
        <w:t xml:space="preserve">, </w:t>
      </w:r>
      <w:proofErr w:type="spellStart"/>
      <w:r w:rsidRPr="000C07D1">
        <w:rPr>
          <w:sz w:val="28"/>
          <w:szCs w:val="28"/>
        </w:rPr>
        <w:t>мр</w:t>
      </w:r>
      <w:proofErr w:type="spellEnd"/>
      <w:r w:rsidRPr="000C07D1">
        <w:rPr>
          <w:sz w:val="28"/>
          <w:szCs w:val="28"/>
        </w:rPr>
        <w:t xml:space="preserve"> Индустриальный, дом 22, площадь 330 </w:t>
      </w:r>
      <w:proofErr w:type="spellStart"/>
      <w:r w:rsidRPr="000C07D1">
        <w:rPr>
          <w:sz w:val="28"/>
          <w:szCs w:val="28"/>
        </w:rPr>
        <w:t>кв</w:t>
      </w:r>
      <w:proofErr w:type="gramStart"/>
      <w:r w:rsidRPr="000C07D1">
        <w:rPr>
          <w:sz w:val="28"/>
          <w:szCs w:val="28"/>
        </w:rPr>
        <w:t>.м</w:t>
      </w:r>
      <w:proofErr w:type="spellEnd"/>
      <w:proofErr w:type="gramEnd"/>
      <w:r w:rsidRPr="000C07D1">
        <w:rPr>
          <w:sz w:val="28"/>
          <w:szCs w:val="28"/>
        </w:rPr>
        <w:t>, вид разрешенного использования: В целях эксплуатации многоквартирного жилого дома,  категория земель: Земли населенных пунктов;</w:t>
      </w:r>
    </w:p>
    <w:p w:rsidR="000C07D1" w:rsidRPr="000C07D1" w:rsidRDefault="000C07D1" w:rsidP="000C07D1">
      <w:pPr>
        <w:jc w:val="both"/>
        <w:rPr>
          <w:sz w:val="28"/>
          <w:szCs w:val="28"/>
        </w:rPr>
      </w:pPr>
      <w:r w:rsidRPr="000C07D1">
        <w:rPr>
          <w:sz w:val="28"/>
          <w:szCs w:val="28"/>
        </w:rPr>
        <w:lastRenderedPageBreak/>
        <w:t>1.3.</w:t>
      </w:r>
      <w:r>
        <w:rPr>
          <w:sz w:val="28"/>
          <w:szCs w:val="28"/>
        </w:rPr>
        <w:tab/>
      </w:r>
      <w:r w:rsidRPr="000C07D1">
        <w:rPr>
          <w:sz w:val="28"/>
          <w:szCs w:val="28"/>
        </w:rPr>
        <w:t xml:space="preserve">Часть земельного участка с кадастровым номером 54:33:060215:5, местоположением: установлено относительно ориентира, расположенного в границах участка. Ориентир Жилой дом. Почтовый адрес ориентира: обл. </w:t>
      </w:r>
      <w:proofErr w:type="gramStart"/>
      <w:r w:rsidRPr="000C07D1">
        <w:rPr>
          <w:sz w:val="28"/>
          <w:szCs w:val="28"/>
        </w:rPr>
        <w:t>Новосибирская</w:t>
      </w:r>
      <w:proofErr w:type="gramEnd"/>
      <w:r w:rsidRPr="000C07D1">
        <w:rPr>
          <w:sz w:val="28"/>
          <w:szCs w:val="28"/>
        </w:rPr>
        <w:t xml:space="preserve">, г. </w:t>
      </w:r>
      <w:proofErr w:type="spellStart"/>
      <w:r w:rsidRPr="000C07D1">
        <w:rPr>
          <w:sz w:val="28"/>
          <w:szCs w:val="28"/>
        </w:rPr>
        <w:t>Искитим</w:t>
      </w:r>
      <w:proofErr w:type="spellEnd"/>
      <w:r w:rsidRPr="000C07D1">
        <w:rPr>
          <w:sz w:val="28"/>
          <w:szCs w:val="28"/>
        </w:rPr>
        <w:t xml:space="preserve">, </w:t>
      </w:r>
      <w:proofErr w:type="spellStart"/>
      <w:r w:rsidRPr="000C07D1">
        <w:rPr>
          <w:sz w:val="28"/>
          <w:szCs w:val="28"/>
        </w:rPr>
        <w:t>мкр</w:t>
      </w:r>
      <w:proofErr w:type="spellEnd"/>
      <w:r w:rsidRPr="000C07D1">
        <w:rPr>
          <w:sz w:val="28"/>
          <w:szCs w:val="28"/>
        </w:rPr>
        <w:t xml:space="preserve">. Индустриальный, дом 23, площадь 221 </w:t>
      </w:r>
      <w:proofErr w:type="spellStart"/>
      <w:r w:rsidRPr="000C07D1">
        <w:rPr>
          <w:sz w:val="28"/>
          <w:szCs w:val="28"/>
        </w:rPr>
        <w:t>кв</w:t>
      </w:r>
      <w:proofErr w:type="gramStart"/>
      <w:r w:rsidRPr="000C07D1">
        <w:rPr>
          <w:sz w:val="28"/>
          <w:szCs w:val="28"/>
        </w:rPr>
        <w:t>.м</w:t>
      </w:r>
      <w:proofErr w:type="spellEnd"/>
      <w:proofErr w:type="gramEnd"/>
      <w:r w:rsidRPr="000C07D1">
        <w:rPr>
          <w:sz w:val="28"/>
          <w:szCs w:val="28"/>
        </w:rPr>
        <w:t>, вид разрешенного использования: В целях эксплуатации многоквартирного жилого дома,  категория земель: Земли населенных пунктов;</w:t>
      </w:r>
    </w:p>
    <w:p w:rsidR="000C07D1" w:rsidRPr="000C07D1" w:rsidRDefault="000C07D1" w:rsidP="000C07D1">
      <w:pPr>
        <w:jc w:val="both"/>
        <w:rPr>
          <w:sz w:val="28"/>
          <w:szCs w:val="28"/>
        </w:rPr>
      </w:pPr>
      <w:r w:rsidRPr="000C07D1">
        <w:rPr>
          <w:sz w:val="28"/>
          <w:szCs w:val="28"/>
        </w:rPr>
        <w:t xml:space="preserve">1.4. Земли кадастрового квартала 54:33:060215, государственная собственность на которые не разграничена, площадью 447 </w:t>
      </w:r>
      <w:proofErr w:type="spellStart"/>
      <w:r w:rsidRPr="000C07D1">
        <w:rPr>
          <w:sz w:val="28"/>
          <w:szCs w:val="28"/>
        </w:rPr>
        <w:t>кв.м</w:t>
      </w:r>
      <w:proofErr w:type="spellEnd"/>
      <w:r w:rsidRPr="000C07D1">
        <w:rPr>
          <w:sz w:val="28"/>
          <w:szCs w:val="28"/>
        </w:rPr>
        <w:t>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>Лицо, в отношении которого принято решение об установлении публичного сервитута (обладатель публичного сервитута): Акционерное общество «</w:t>
      </w:r>
      <w:proofErr w:type="spellStart"/>
      <w:r w:rsidRPr="000C07D1">
        <w:rPr>
          <w:sz w:val="28"/>
          <w:szCs w:val="28"/>
        </w:rPr>
        <w:t>Сибирьгазсервис</w:t>
      </w:r>
      <w:proofErr w:type="spellEnd"/>
      <w:r w:rsidRPr="000C07D1">
        <w:rPr>
          <w:sz w:val="28"/>
          <w:szCs w:val="28"/>
        </w:rPr>
        <w:t>» (ИНН 5407121939, ОГРН 1025402479024, адрес: 630005, Российская Федерация, город Новосибирск, ул. Фрунзе, д. 124).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>Публичный сервитут устанавливается на 49 лет.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 xml:space="preserve">Размер платы за земли, государственная собственность на которые не разграничена, расположенные в г. </w:t>
      </w:r>
      <w:proofErr w:type="spellStart"/>
      <w:r w:rsidRPr="000C07D1">
        <w:rPr>
          <w:sz w:val="28"/>
          <w:szCs w:val="28"/>
        </w:rPr>
        <w:t>Искитиме</w:t>
      </w:r>
      <w:proofErr w:type="spellEnd"/>
      <w:r w:rsidRPr="000C07D1">
        <w:rPr>
          <w:sz w:val="28"/>
          <w:szCs w:val="28"/>
        </w:rPr>
        <w:t xml:space="preserve"> Новосибирской области в кадастровых кварталах 54:33:060215,  общей площадью 447 </w:t>
      </w:r>
      <w:proofErr w:type="spellStart"/>
      <w:r w:rsidRPr="000C07D1">
        <w:rPr>
          <w:sz w:val="28"/>
          <w:szCs w:val="28"/>
        </w:rPr>
        <w:t>кв</w:t>
      </w:r>
      <w:proofErr w:type="gramStart"/>
      <w:r w:rsidRPr="000C07D1">
        <w:rPr>
          <w:sz w:val="28"/>
          <w:szCs w:val="28"/>
        </w:rPr>
        <w:t>.м</w:t>
      </w:r>
      <w:proofErr w:type="spellEnd"/>
      <w:proofErr w:type="gramEnd"/>
      <w:r w:rsidRPr="000C07D1">
        <w:rPr>
          <w:sz w:val="28"/>
          <w:szCs w:val="28"/>
        </w:rPr>
        <w:t>, за весь срок действия публичного сервитута составляет 1145,57 рублей (447 (</w:t>
      </w:r>
      <w:r w:rsidRPr="000C07D1">
        <w:rPr>
          <w:sz w:val="28"/>
          <w:szCs w:val="28"/>
          <w:lang w:val="en-US"/>
        </w:rPr>
        <w:t>S</w:t>
      </w:r>
      <w:r w:rsidRPr="000C07D1">
        <w:rPr>
          <w:sz w:val="28"/>
          <w:szCs w:val="28"/>
        </w:rPr>
        <w:t xml:space="preserve">) </w:t>
      </w:r>
      <w:r w:rsidRPr="000C07D1">
        <w:rPr>
          <w:sz w:val="28"/>
          <w:szCs w:val="28"/>
          <w:lang w:val="en-US"/>
        </w:rPr>
        <w:t>x</w:t>
      </w:r>
      <w:r w:rsidRPr="000C07D1">
        <w:rPr>
          <w:sz w:val="28"/>
          <w:szCs w:val="28"/>
        </w:rPr>
        <w:t xml:space="preserve"> 523,02 (СУКС)</w:t>
      </w:r>
      <w:r w:rsidRPr="000C07D1">
        <w:rPr>
          <w:sz w:val="28"/>
          <w:szCs w:val="28"/>
          <w:lang w:val="en-US"/>
        </w:rPr>
        <w:t>x</w:t>
      </w:r>
      <w:r w:rsidRPr="000C07D1">
        <w:rPr>
          <w:sz w:val="28"/>
          <w:szCs w:val="28"/>
        </w:rPr>
        <w:t xml:space="preserve"> 0,01% </w:t>
      </w:r>
      <w:r w:rsidRPr="000C07D1">
        <w:rPr>
          <w:sz w:val="28"/>
          <w:szCs w:val="28"/>
          <w:lang w:val="en-US"/>
        </w:rPr>
        <w:t>x</w:t>
      </w:r>
      <w:r w:rsidRPr="000C07D1">
        <w:rPr>
          <w:sz w:val="28"/>
          <w:szCs w:val="28"/>
        </w:rPr>
        <w:t xml:space="preserve"> 49 лет).</w:t>
      </w:r>
    </w:p>
    <w:p w:rsidR="000C07D1" w:rsidRPr="000C07D1" w:rsidRDefault="000C07D1" w:rsidP="000C07D1">
      <w:pPr>
        <w:jc w:val="both"/>
        <w:rPr>
          <w:sz w:val="28"/>
          <w:szCs w:val="28"/>
        </w:rPr>
      </w:pPr>
      <w:r w:rsidRPr="000C07D1">
        <w:rPr>
          <w:sz w:val="28"/>
          <w:szCs w:val="28"/>
        </w:rPr>
        <w:t xml:space="preserve">Где СУКС – средний уровень кадастровой стоимости земельных участков по городскому округу города </w:t>
      </w:r>
      <w:proofErr w:type="spellStart"/>
      <w:r w:rsidRPr="000C07D1">
        <w:rPr>
          <w:sz w:val="28"/>
          <w:szCs w:val="28"/>
        </w:rPr>
        <w:t>Искитима</w:t>
      </w:r>
      <w:proofErr w:type="spellEnd"/>
      <w:r w:rsidRPr="000C07D1">
        <w:rPr>
          <w:sz w:val="28"/>
          <w:szCs w:val="28"/>
        </w:rPr>
        <w:t xml:space="preserve"> Новосибирской области, утвержденный Приказом департамента имущества и земельных отношений от 20.10.2022 № 3017.</w:t>
      </w:r>
    </w:p>
    <w:p w:rsidR="000C07D1" w:rsidRPr="000C07D1" w:rsidRDefault="000C07D1" w:rsidP="000C07D1">
      <w:pPr>
        <w:jc w:val="both"/>
        <w:rPr>
          <w:sz w:val="28"/>
          <w:szCs w:val="28"/>
        </w:rPr>
      </w:pPr>
      <w:r w:rsidRPr="000C07D1">
        <w:rPr>
          <w:sz w:val="28"/>
          <w:szCs w:val="28"/>
          <w:lang w:val="en-US"/>
        </w:rPr>
        <w:t>S</w:t>
      </w:r>
      <w:r w:rsidRPr="000C07D1">
        <w:rPr>
          <w:sz w:val="28"/>
          <w:szCs w:val="28"/>
        </w:rPr>
        <w:t xml:space="preserve"> – </w:t>
      </w:r>
      <w:proofErr w:type="gramStart"/>
      <w:r w:rsidRPr="000C07D1">
        <w:rPr>
          <w:sz w:val="28"/>
          <w:szCs w:val="28"/>
        </w:rPr>
        <w:t>площадь</w:t>
      </w:r>
      <w:proofErr w:type="gramEnd"/>
      <w:r w:rsidRPr="000C07D1">
        <w:rPr>
          <w:sz w:val="28"/>
          <w:szCs w:val="28"/>
        </w:rPr>
        <w:t xml:space="preserve"> земли в установленных границах публичного сервитута.</w:t>
      </w:r>
    </w:p>
    <w:p w:rsidR="000C07D1" w:rsidRPr="000C07D1" w:rsidRDefault="000C07D1" w:rsidP="000C07D1">
      <w:pPr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sz w:val="28"/>
          <w:szCs w:val="28"/>
        </w:rPr>
        <w:tab/>
      </w:r>
      <w:proofErr w:type="gramStart"/>
      <w:r w:rsidRPr="000C07D1">
        <w:rPr>
          <w:sz w:val="28"/>
          <w:szCs w:val="28"/>
        </w:rPr>
        <w:t>Обладатель публичного сервитута обязан внести плату за публичный сервитут, установленный в отношении земель государственная собственность на которые не разграничена, единовременным платежом не позднее  шести месяцев со дня принятия настоящего постановления по следующим реквизитам:</w:t>
      </w:r>
      <w:proofErr w:type="gramEnd"/>
    </w:p>
    <w:p w:rsidR="000C07D1" w:rsidRPr="000C07D1" w:rsidRDefault="000C07D1" w:rsidP="000C07D1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C07D1">
        <w:rPr>
          <w:rFonts w:cs="Calibri"/>
          <w:sz w:val="28"/>
          <w:szCs w:val="28"/>
          <w:lang w:eastAsia="en-US"/>
        </w:rPr>
        <w:t xml:space="preserve">Путём перечисления в УФК по Новосибирской области (Администрация г. </w:t>
      </w:r>
      <w:proofErr w:type="spellStart"/>
      <w:r w:rsidRPr="000C07D1">
        <w:rPr>
          <w:rFonts w:cs="Calibri"/>
          <w:sz w:val="28"/>
          <w:szCs w:val="28"/>
          <w:lang w:eastAsia="en-US"/>
        </w:rPr>
        <w:t>Искитима</w:t>
      </w:r>
      <w:proofErr w:type="spellEnd"/>
      <w:r w:rsidRPr="000C07D1">
        <w:rPr>
          <w:rFonts w:cs="Calibri"/>
          <w:sz w:val="28"/>
          <w:szCs w:val="28"/>
          <w:lang w:eastAsia="en-US"/>
        </w:rPr>
        <w:t xml:space="preserve">,  л/с 04513004330) </w:t>
      </w:r>
      <w:proofErr w:type="gramStart"/>
      <w:r w:rsidRPr="000C07D1">
        <w:rPr>
          <w:rFonts w:cs="Calibri"/>
          <w:sz w:val="28"/>
          <w:szCs w:val="28"/>
          <w:lang w:eastAsia="en-US"/>
        </w:rPr>
        <w:t>Сибирское</w:t>
      </w:r>
      <w:proofErr w:type="gramEnd"/>
      <w:r w:rsidRPr="000C07D1">
        <w:rPr>
          <w:rFonts w:cs="Calibri"/>
          <w:sz w:val="28"/>
          <w:szCs w:val="28"/>
          <w:lang w:eastAsia="en-US"/>
        </w:rPr>
        <w:t xml:space="preserve"> ГУ Банка России// УФК по Новосибирской области, г. Новосибирск, ИНН 5446112631 КПП544601001,  </w:t>
      </w:r>
    </w:p>
    <w:p w:rsidR="000C07D1" w:rsidRPr="000C07D1" w:rsidRDefault="000C07D1" w:rsidP="000C07D1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C07D1">
        <w:rPr>
          <w:rFonts w:cs="Calibri"/>
          <w:sz w:val="28"/>
          <w:szCs w:val="28"/>
          <w:lang w:eastAsia="en-US"/>
        </w:rPr>
        <w:t>Номер казначейского счета: 03100643000000015100</w:t>
      </w:r>
    </w:p>
    <w:p w:rsidR="000C07D1" w:rsidRPr="000C07D1" w:rsidRDefault="000C07D1" w:rsidP="000C07D1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C07D1">
        <w:rPr>
          <w:rFonts w:cs="Calibri"/>
          <w:sz w:val="28"/>
          <w:szCs w:val="28"/>
          <w:lang w:eastAsia="en-US"/>
        </w:rPr>
        <w:t xml:space="preserve">Номер единого казначейского счета:  40102810445370000043 </w:t>
      </w:r>
    </w:p>
    <w:p w:rsidR="000C07D1" w:rsidRPr="000C07D1" w:rsidRDefault="000C07D1" w:rsidP="000C07D1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C07D1">
        <w:rPr>
          <w:rFonts w:cs="Calibri"/>
          <w:sz w:val="28"/>
          <w:szCs w:val="28"/>
          <w:lang w:eastAsia="en-US"/>
        </w:rPr>
        <w:t xml:space="preserve">БИК   015004950 </w:t>
      </w:r>
    </w:p>
    <w:p w:rsidR="000C07D1" w:rsidRPr="000C07D1" w:rsidRDefault="000C07D1" w:rsidP="000C07D1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0C07D1">
        <w:rPr>
          <w:rFonts w:cs="Calibri"/>
          <w:sz w:val="28"/>
          <w:szCs w:val="28"/>
          <w:lang w:eastAsia="en-US"/>
        </w:rPr>
        <w:t xml:space="preserve">В назначении платежа указывать: </w:t>
      </w:r>
    </w:p>
    <w:p w:rsidR="000C07D1" w:rsidRPr="000C07D1" w:rsidRDefault="000C07D1" w:rsidP="000C07D1">
      <w:pPr>
        <w:ind w:right="-1"/>
        <w:jc w:val="both"/>
        <w:rPr>
          <w:sz w:val="28"/>
          <w:szCs w:val="28"/>
        </w:rPr>
      </w:pPr>
      <w:r w:rsidRPr="000C07D1">
        <w:rPr>
          <w:sz w:val="28"/>
          <w:szCs w:val="28"/>
        </w:rPr>
        <w:t>Код бюджетной классификации: 720 1 11 05410 04 0000 120,   ОКТМО 50712000.</w:t>
      </w:r>
    </w:p>
    <w:p w:rsidR="000C07D1" w:rsidRPr="000C07D1" w:rsidRDefault="000C07D1" w:rsidP="000C07D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>
        <w:rPr>
          <w:sz w:val="28"/>
          <w:szCs w:val="28"/>
        </w:rPr>
        <w:tab/>
      </w:r>
      <w:r w:rsidRPr="000C07D1">
        <w:rPr>
          <w:sz w:val="28"/>
          <w:szCs w:val="28"/>
        </w:rPr>
        <w:t>Обладателю публичного сервитута заключить с правообладателями земельных участков соглашения об установлении публичного сервитута.</w:t>
      </w:r>
    </w:p>
    <w:p w:rsidR="000C07D1" w:rsidRPr="000C07D1" w:rsidRDefault="000C07D1" w:rsidP="000C07D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0C07D1">
        <w:rPr>
          <w:sz w:val="28"/>
          <w:szCs w:val="28"/>
        </w:rPr>
        <w:t xml:space="preserve"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</w:t>
      </w:r>
      <w:hyperlink r:id="rId9" w:history="1">
        <w:r w:rsidRPr="000C07D1">
          <w:rPr>
            <w:color w:val="0000FF"/>
            <w:sz w:val="28"/>
            <w:szCs w:val="28"/>
          </w:rPr>
          <w:t>законом</w:t>
        </w:r>
      </w:hyperlink>
      <w:r w:rsidRPr="000C07D1">
        <w:rPr>
          <w:sz w:val="28"/>
          <w:szCs w:val="28"/>
        </w:rPr>
        <w:t xml:space="preserve"> «Об оценочной деятельности в Российской Федерации» и </w:t>
      </w:r>
      <w:hyperlink r:id="rId10" w:history="1">
        <w:r w:rsidRPr="000C07D1">
          <w:rPr>
            <w:color w:val="0000FF"/>
            <w:sz w:val="28"/>
            <w:szCs w:val="28"/>
          </w:rPr>
          <w:t>методическими рекомендациями</w:t>
        </w:r>
      </w:hyperlink>
      <w:r w:rsidRPr="000C07D1">
        <w:rPr>
          <w:sz w:val="28"/>
          <w:szCs w:val="28"/>
        </w:rPr>
        <w:t>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</w:p>
    <w:p w:rsidR="000C07D1" w:rsidRPr="000C07D1" w:rsidRDefault="000C07D1" w:rsidP="000C07D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C07D1">
        <w:rPr>
          <w:sz w:val="28"/>
          <w:szCs w:val="28"/>
        </w:rPr>
        <w:t xml:space="preserve"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</w:t>
      </w:r>
      <w:hyperlink r:id="rId11" w:history="1">
        <w:r w:rsidRPr="000C07D1">
          <w:rPr>
            <w:color w:val="0000FF"/>
            <w:sz w:val="28"/>
            <w:szCs w:val="28"/>
          </w:rPr>
          <w:t>пунктами 11</w:t>
        </w:r>
      </w:hyperlink>
      <w:r w:rsidRPr="000C07D1">
        <w:rPr>
          <w:sz w:val="28"/>
          <w:szCs w:val="28"/>
        </w:rPr>
        <w:t xml:space="preserve"> и </w:t>
      </w:r>
      <w:hyperlink r:id="rId12" w:history="1">
        <w:r w:rsidRPr="000C07D1">
          <w:rPr>
            <w:color w:val="0000FF"/>
            <w:sz w:val="28"/>
            <w:szCs w:val="28"/>
          </w:rPr>
          <w:t>13 статьи 39.47</w:t>
        </w:r>
      </w:hyperlink>
      <w:r w:rsidRPr="000C07D1">
        <w:rPr>
          <w:sz w:val="28"/>
          <w:szCs w:val="28"/>
        </w:rPr>
        <w:t xml:space="preserve">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 xml:space="preserve">Обладатель публичного сервитута обязан привести земельные участки,  указанные в пункте 1 настоящего постановления,  в состояние, пригодное для его использования в соответствии с разрешенным  использованием, в срок не </w:t>
      </w:r>
      <w:proofErr w:type="gramStart"/>
      <w:r w:rsidRPr="000C07D1">
        <w:rPr>
          <w:sz w:val="28"/>
          <w:szCs w:val="28"/>
        </w:rPr>
        <w:t>позднее</w:t>
      </w:r>
      <w:proofErr w:type="gramEnd"/>
      <w:r w:rsidRPr="000C07D1">
        <w:rPr>
          <w:sz w:val="28"/>
          <w:szCs w:val="28"/>
        </w:rPr>
        <w:t xml:space="preserve">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 xml:space="preserve"> Утвердить границы публичного сервитута, согласно прилагаемому </w:t>
      </w:r>
      <w:proofErr w:type="gramStart"/>
      <w:r w:rsidRPr="000C07D1">
        <w:rPr>
          <w:sz w:val="28"/>
          <w:szCs w:val="28"/>
        </w:rPr>
        <w:t>графическое</w:t>
      </w:r>
      <w:proofErr w:type="gramEnd"/>
      <w:r w:rsidRPr="000C07D1">
        <w:rPr>
          <w:sz w:val="28"/>
          <w:szCs w:val="28"/>
        </w:rPr>
        <w:t xml:space="preserve"> описанию местоположения границ публичного сервитута.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 xml:space="preserve">Управлению делами администрации горда </w:t>
      </w:r>
      <w:proofErr w:type="spellStart"/>
      <w:r w:rsidRPr="000C07D1">
        <w:rPr>
          <w:sz w:val="28"/>
          <w:szCs w:val="28"/>
        </w:rPr>
        <w:t>Искитима</w:t>
      </w:r>
      <w:proofErr w:type="spellEnd"/>
      <w:r w:rsidRPr="000C07D1">
        <w:rPr>
          <w:sz w:val="28"/>
          <w:szCs w:val="28"/>
        </w:rPr>
        <w:t xml:space="preserve"> Новосибирской области (Смирнова О.А.) в течение 5 (пяти) рабочих дней со дня  принятия </w:t>
      </w:r>
      <w:proofErr w:type="gramStart"/>
      <w:r w:rsidRPr="000C07D1">
        <w:rPr>
          <w:sz w:val="28"/>
          <w:szCs w:val="28"/>
        </w:rPr>
        <w:t>разместить</w:t>
      </w:r>
      <w:proofErr w:type="gramEnd"/>
      <w:r w:rsidRPr="000C07D1">
        <w:rPr>
          <w:sz w:val="28"/>
          <w:szCs w:val="28"/>
        </w:rPr>
        <w:t xml:space="preserve"> настоящее постановление на официальном сайте администрации г. </w:t>
      </w:r>
      <w:proofErr w:type="spellStart"/>
      <w:r w:rsidRPr="000C07D1">
        <w:rPr>
          <w:sz w:val="28"/>
          <w:szCs w:val="28"/>
        </w:rPr>
        <w:t>Искитим</w:t>
      </w:r>
      <w:proofErr w:type="spellEnd"/>
      <w:r w:rsidRPr="000C07D1">
        <w:rPr>
          <w:sz w:val="28"/>
          <w:szCs w:val="28"/>
        </w:rPr>
        <w:t xml:space="preserve"> Новосибирской области </w:t>
      </w:r>
      <w:hyperlink r:id="rId13" w:history="1">
        <w:r w:rsidRPr="000C07D1">
          <w:rPr>
            <w:color w:val="0000FF"/>
            <w:sz w:val="28"/>
            <w:szCs w:val="28"/>
          </w:rPr>
          <w:t>www.iskitim.</w:t>
        </w:r>
        <w:proofErr w:type="spellStart"/>
        <w:r w:rsidRPr="000C07D1">
          <w:rPr>
            <w:color w:val="0000FF"/>
            <w:sz w:val="28"/>
            <w:szCs w:val="28"/>
            <w:lang w:val="en-US"/>
          </w:rPr>
          <w:t>nso</w:t>
        </w:r>
        <w:proofErr w:type="spellEnd"/>
        <w:r w:rsidRPr="000C07D1">
          <w:rPr>
            <w:color w:val="0000FF"/>
            <w:sz w:val="28"/>
            <w:szCs w:val="28"/>
          </w:rPr>
          <w:t>.</w:t>
        </w:r>
        <w:proofErr w:type="spellStart"/>
        <w:r w:rsidRPr="000C07D1">
          <w:rPr>
            <w:color w:val="0000FF"/>
            <w:sz w:val="28"/>
            <w:szCs w:val="28"/>
          </w:rPr>
          <w:t>ru</w:t>
        </w:r>
        <w:proofErr w:type="spellEnd"/>
      </w:hyperlink>
      <w:r w:rsidRPr="000C07D1">
        <w:rPr>
          <w:color w:val="000000"/>
          <w:sz w:val="28"/>
          <w:szCs w:val="28"/>
        </w:rPr>
        <w:t>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0C07D1">
        <w:rPr>
          <w:sz w:val="28"/>
          <w:szCs w:val="28"/>
        </w:rPr>
        <w:t xml:space="preserve">Управлению имущества и земельных отношений администрации города </w:t>
      </w:r>
      <w:proofErr w:type="spellStart"/>
      <w:r w:rsidRPr="000C07D1">
        <w:rPr>
          <w:sz w:val="28"/>
          <w:szCs w:val="28"/>
        </w:rPr>
        <w:t>Искитима</w:t>
      </w:r>
      <w:proofErr w:type="spellEnd"/>
      <w:r w:rsidRPr="000C07D1">
        <w:rPr>
          <w:sz w:val="28"/>
          <w:szCs w:val="28"/>
        </w:rPr>
        <w:t xml:space="preserve"> (Сергиенко Л.А.</w:t>
      </w:r>
      <w:proofErr w:type="gramStart"/>
      <w:r w:rsidRPr="000C07D1">
        <w:rPr>
          <w:sz w:val="28"/>
          <w:szCs w:val="28"/>
        </w:rPr>
        <w:t xml:space="preserve"> )</w:t>
      </w:r>
      <w:proofErr w:type="gramEnd"/>
      <w:r w:rsidRPr="000C07D1">
        <w:rPr>
          <w:sz w:val="28"/>
          <w:szCs w:val="28"/>
        </w:rPr>
        <w:t xml:space="preserve"> направить копию настоящего постановления в орган регистрации прав.</w:t>
      </w:r>
    </w:p>
    <w:p w:rsidR="000C07D1" w:rsidRPr="000C07D1" w:rsidRDefault="000C07D1" w:rsidP="000C07D1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proofErr w:type="gramStart"/>
      <w:r w:rsidRPr="000C07D1">
        <w:rPr>
          <w:sz w:val="28"/>
          <w:szCs w:val="28"/>
        </w:rPr>
        <w:t>Контроль за</w:t>
      </w:r>
      <w:proofErr w:type="gramEnd"/>
      <w:r w:rsidRPr="000C07D1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0C07D1">
        <w:rPr>
          <w:sz w:val="28"/>
          <w:szCs w:val="28"/>
        </w:rPr>
        <w:t>Ружаковскую</w:t>
      </w:r>
      <w:proofErr w:type="spellEnd"/>
      <w:r w:rsidRPr="000C07D1">
        <w:rPr>
          <w:sz w:val="28"/>
          <w:szCs w:val="28"/>
        </w:rPr>
        <w:t xml:space="preserve"> Т.В.</w:t>
      </w:r>
    </w:p>
    <w:p w:rsidR="00A72567" w:rsidRDefault="00A72567" w:rsidP="000C07D1">
      <w:pPr>
        <w:ind w:firstLine="540"/>
        <w:jc w:val="both"/>
        <w:rPr>
          <w:sz w:val="28"/>
          <w:szCs w:val="28"/>
        </w:rPr>
      </w:pPr>
    </w:p>
    <w:p w:rsidR="00A72567" w:rsidRPr="00A72567" w:rsidRDefault="00A72567" w:rsidP="00A72567">
      <w:pPr>
        <w:jc w:val="both"/>
        <w:rPr>
          <w:sz w:val="28"/>
          <w:szCs w:val="28"/>
        </w:rPr>
      </w:pPr>
    </w:p>
    <w:p w:rsidR="00F239E5" w:rsidRDefault="006232F7" w:rsidP="00715F96">
      <w:pPr>
        <w:rPr>
          <w:sz w:val="28"/>
        </w:rPr>
      </w:pPr>
      <w:r>
        <w:rPr>
          <w:sz w:val="28"/>
        </w:rPr>
        <w:t xml:space="preserve">Глава </w:t>
      </w:r>
      <w:r w:rsidR="006C29E8" w:rsidRPr="006C29E8">
        <w:rPr>
          <w:sz w:val="28"/>
        </w:rPr>
        <w:t xml:space="preserve">города </w:t>
      </w:r>
      <w:proofErr w:type="spellStart"/>
      <w:r w:rsidR="006C29E8"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="006C29E8" w:rsidRPr="006C29E8">
        <w:rPr>
          <w:sz w:val="28"/>
        </w:rPr>
        <w:t xml:space="preserve">               </w:t>
      </w:r>
      <w:r w:rsidR="006C29E8">
        <w:rPr>
          <w:sz w:val="28"/>
        </w:rPr>
        <w:t xml:space="preserve">                  </w:t>
      </w:r>
      <w:r w:rsidR="00A72567">
        <w:rPr>
          <w:sz w:val="28"/>
        </w:rPr>
        <w:t xml:space="preserve"> </w:t>
      </w:r>
      <w:r w:rsidR="006C29E8">
        <w:rPr>
          <w:sz w:val="28"/>
        </w:rPr>
        <w:t xml:space="preserve">          </w:t>
      </w:r>
      <w:r w:rsidR="006C29E8" w:rsidRPr="006C29E8">
        <w:rPr>
          <w:sz w:val="28"/>
        </w:rPr>
        <w:t xml:space="preserve"> </w:t>
      </w:r>
      <w:proofErr w:type="spellStart"/>
      <w:r w:rsidR="006C29E8" w:rsidRPr="006C29E8">
        <w:rPr>
          <w:sz w:val="28"/>
        </w:rPr>
        <w:t>С.В.Завражин</w:t>
      </w:r>
      <w:proofErr w:type="spellEnd"/>
    </w:p>
    <w:sectPr w:rsidR="00F239E5" w:rsidSect="0096409C">
      <w:pgSz w:w="11906" w:h="16838" w:code="9"/>
      <w:pgMar w:top="1134" w:right="56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9AA" w:rsidRDefault="003059AA">
      <w:r>
        <w:separator/>
      </w:r>
    </w:p>
  </w:endnote>
  <w:endnote w:type="continuationSeparator" w:id="0">
    <w:p w:rsidR="003059AA" w:rsidRDefault="00305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9AA" w:rsidRDefault="003059AA">
      <w:r>
        <w:separator/>
      </w:r>
    </w:p>
  </w:footnote>
  <w:footnote w:type="continuationSeparator" w:id="0">
    <w:p w:rsidR="003059AA" w:rsidRDefault="00305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9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1635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abstractNum w:abstractNumId="12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4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4"/>
  </w:num>
  <w:num w:numId="29">
    <w:abstractNumId w:val="13"/>
  </w:num>
  <w:num w:numId="30">
    <w:abstractNumId w:val="9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07D1"/>
    <w:rsid w:val="000C2669"/>
    <w:rsid w:val="000C7092"/>
    <w:rsid w:val="000F4E34"/>
    <w:rsid w:val="000F7B1A"/>
    <w:rsid w:val="001008F4"/>
    <w:rsid w:val="00101304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734EB"/>
    <w:rsid w:val="002755C2"/>
    <w:rsid w:val="00280013"/>
    <w:rsid w:val="00286F28"/>
    <w:rsid w:val="002A6906"/>
    <w:rsid w:val="002B003D"/>
    <w:rsid w:val="002C3702"/>
    <w:rsid w:val="002F4451"/>
    <w:rsid w:val="00300456"/>
    <w:rsid w:val="003059AA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232F7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373F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03973"/>
    <w:rsid w:val="0091072D"/>
    <w:rsid w:val="00941EA0"/>
    <w:rsid w:val="0096409C"/>
    <w:rsid w:val="00971032"/>
    <w:rsid w:val="0098693D"/>
    <w:rsid w:val="009902EA"/>
    <w:rsid w:val="00995D4D"/>
    <w:rsid w:val="00997935"/>
    <w:rsid w:val="009B012C"/>
    <w:rsid w:val="009B35A0"/>
    <w:rsid w:val="009C29E4"/>
    <w:rsid w:val="009D442B"/>
    <w:rsid w:val="009F303A"/>
    <w:rsid w:val="00A42582"/>
    <w:rsid w:val="00A44175"/>
    <w:rsid w:val="00A67263"/>
    <w:rsid w:val="00A72567"/>
    <w:rsid w:val="00AA6963"/>
    <w:rsid w:val="00AB2D01"/>
    <w:rsid w:val="00AB6272"/>
    <w:rsid w:val="00AC2FF7"/>
    <w:rsid w:val="00AF25DD"/>
    <w:rsid w:val="00B03C81"/>
    <w:rsid w:val="00B114D3"/>
    <w:rsid w:val="00B1626C"/>
    <w:rsid w:val="00B16C85"/>
    <w:rsid w:val="00B17B99"/>
    <w:rsid w:val="00B3271F"/>
    <w:rsid w:val="00B611A0"/>
    <w:rsid w:val="00B81135"/>
    <w:rsid w:val="00B835F8"/>
    <w:rsid w:val="00B84DA6"/>
    <w:rsid w:val="00B92BBC"/>
    <w:rsid w:val="00BA1B2E"/>
    <w:rsid w:val="00BA2717"/>
    <w:rsid w:val="00BB12DA"/>
    <w:rsid w:val="00BE1EE6"/>
    <w:rsid w:val="00BE7508"/>
    <w:rsid w:val="00C069CB"/>
    <w:rsid w:val="00C11E71"/>
    <w:rsid w:val="00C32CBD"/>
    <w:rsid w:val="00C32EC5"/>
    <w:rsid w:val="00C57291"/>
    <w:rsid w:val="00C66753"/>
    <w:rsid w:val="00C848FC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239E5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aliases w:val="с интервалом,Без интервала1,No Spacing,No Spacing1"/>
    <w:link w:val="af2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C07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Block Text"/>
    <w:basedOn w:val="a"/>
    <w:unhideWhenUsed/>
    <w:rsid w:val="000C07D1"/>
    <w:pPr>
      <w:ind w:left="-851" w:right="-1050"/>
      <w:jc w:val="both"/>
    </w:pPr>
    <w:rPr>
      <w:sz w:val="28"/>
    </w:rPr>
  </w:style>
  <w:style w:type="character" w:customStyle="1" w:styleId="af2">
    <w:name w:val="Без интервала Знак"/>
    <w:aliases w:val="с интервалом Знак,Без интервала1 Знак,No Spacing Знак,No Spacing1 Знак"/>
    <w:link w:val="af1"/>
    <w:uiPriority w:val="1"/>
    <w:locked/>
    <w:rsid w:val="000C07D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aliases w:val="с интервалом,Без интервала1,No Spacing,No Spacing1"/>
    <w:link w:val="af2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C07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Block Text"/>
    <w:basedOn w:val="a"/>
    <w:unhideWhenUsed/>
    <w:rsid w:val="000C07D1"/>
    <w:pPr>
      <w:ind w:left="-851" w:right="-1050"/>
      <w:jc w:val="both"/>
    </w:pPr>
    <w:rPr>
      <w:sz w:val="28"/>
    </w:rPr>
  </w:style>
  <w:style w:type="character" w:customStyle="1" w:styleId="af2">
    <w:name w:val="Без интервала Знак"/>
    <w:aliases w:val="с интервалом Знак,Без интервала1 Знак,No Spacing Знак,No Spacing1 Знак"/>
    <w:link w:val="af1"/>
    <w:uiPriority w:val="1"/>
    <w:locked/>
    <w:rsid w:val="000C07D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skitim.ns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FC389C370A33EE466A6C7C50F781C417745567F4219F098D99190261E4C154704E3C45DAC1D09AE2C0B00796DC2791ED9E6760B4275i03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C389C370A33EE466A6C7C50F781C417745567F4219F098D99190261E4C154704E3C45DAF1401AE2C0B00796DC2791ED9E6760B4275i030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F05FFC91F2F3584B858A035A8E204CD0A9E08EACF8896F237CA3A497F0AAE6B33ECC424D46850E79201391D53485EB37659DDA154DDD9Ft326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F05FFC91F2F3584B858A035A8E204CD7A8E28CAFF3896F237CA3A497F0AAE6A13E944E4F409B0E753545C093t622D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2024-07-16T03:52:00Z</cp:lastPrinted>
  <dcterms:created xsi:type="dcterms:W3CDTF">2024-07-16T03:52:00Z</dcterms:created>
  <dcterms:modified xsi:type="dcterms:W3CDTF">2024-07-16T03:52:00Z</dcterms:modified>
</cp:coreProperties>
</file>