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1A5" w:rsidRDefault="00B10CD9">
      <w:pPr>
        <w:pStyle w:val="1"/>
        <w:rPr>
          <w:sz w:val="28"/>
        </w:rPr>
      </w:pPr>
      <w:r>
        <w:rPr>
          <w:noProof/>
        </w:rPr>
        <w:drawing>
          <wp:inline distT="0" distB="0" distL="0" distR="0">
            <wp:extent cx="552450" cy="80962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61A5" w:rsidRDefault="00B10CD9">
      <w:pPr>
        <w:pStyle w:val="1"/>
        <w:rPr>
          <w:sz w:val="28"/>
        </w:rPr>
      </w:pPr>
      <w:r>
        <w:rPr>
          <w:sz w:val="28"/>
        </w:rPr>
        <w:t xml:space="preserve">АДМИНИСТРАЦИЯ  ГОРОДА  ИСКИТИМА  </w:t>
      </w:r>
    </w:p>
    <w:p w:rsidR="00CE61A5" w:rsidRDefault="00B10CD9">
      <w:pPr>
        <w:pStyle w:val="1"/>
        <w:rPr>
          <w:sz w:val="28"/>
        </w:rPr>
      </w:pPr>
      <w:r>
        <w:rPr>
          <w:sz w:val="28"/>
        </w:rPr>
        <w:t xml:space="preserve"> НОВОСИБИРСКОЙ  ОБЛАСТИ</w:t>
      </w:r>
    </w:p>
    <w:p w:rsidR="00CE61A5" w:rsidRDefault="00B10CD9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:rsidR="00CE61A5" w:rsidRDefault="00CE61A5">
      <w:pPr>
        <w:rPr>
          <w:rFonts w:ascii="Times New Roman" w:hAnsi="Times New Roman" w:cs="Times New Roman"/>
        </w:rPr>
      </w:pPr>
    </w:p>
    <w:p w:rsidR="00CE61A5" w:rsidRDefault="00B10CD9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3" behindDoc="0" locked="0" layoutInCell="0" allowOverlap="1" wp14:anchorId="15247D5D" wp14:editId="33EA1D92">
            <wp:simplePos x="0" y="0"/>
            <wp:positionH relativeFrom="character">
              <wp:posOffset>-668020</wp:posOffset>
            </wp:positionH>
            <wp:positionV relativeFrom="line">
              <wp:posOffset>4445</wp:posOffset>
            </wp:positionV>
            <wp:extent cx="2893695" cy="252095"/>
            <wp:effectExtent l="0" t="0" r="0" b="0"/>
            <wp:wrapNone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695" cy="25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</w:t>
      </w:r>
    </w:p>
    <w:p w:rsidR="00CE61A5" w:rsidRDefault="00B10CD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Искитим</w:t>
      </w:r>
      <w:proofErr w:type="spellEnd"/>
    </w:p>
    <w:p w:rsidR="00CE61A5" w:rsidRDefault="00CE61A5">
      <w:pPr>
        <w:jc w:val="center"/>
        <w:rPr>
          <w:rFonts w:ascii="Times New Roman" w:hAnsi="Times New Roman" w:cs="Times New Roman"/>
        </w:rPr>
      </w:pPr>
    </w:p>
    <w:p w:rsidR="00CE61A5" w:rsidRDefault="00B10CD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от 18.02.2026 № 250 «Об установлении публичного сервитута» </w:t>
      </w:r>
    </w:p>
    <w:p w:rsidR="00CE61A5" w:rsidRDefault="00CE61A5">
      <w:pPr>
        <w:rPr>
          <w:rFonts w:ascii="Times New Roman" w:hAnsi="Times New Roman" w:cs="Times New Roman"/>
          <w:sz w:val="28"/>
          <w:szCs w:val="28"/>
        </w:rPr>
      </w:pPr>
    </w:p>
    <w:p w:rsidR="00CE61A5" w:rsidRDefault="00B10CD9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заявления Общества с ограниченной ответственностью «Газпром газораспределение Сибирь» (ИНН 7017203428, ОГРН 1087017002533, адрес: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Новосибирская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город Новосибирск, г. Новосибирск, ул. Фрунзе, д. 124) об исправлении технической ошибки,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трация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proofErr w:type="gramEnd"/>
    </w:p>
    <w:p w:rsidR="00CE61A5" w:rsidRDefault="00CE61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61A5" w:rsidRDefault="00B10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ПОСТАНОВЛЯЕТ:</w:t>
      </w:r>
    </w:p>
    <w:p w:rsidR="00CE61A5" w:rsidRDefault="00CE61A5">
      <w:pPr>
        <w:pStyle w:val="22"/>
        <w:tabs>
          <w:tab w:val="left" w:pos="567"/>
        </w:tabs>
        <w:ind w:left="0" w:firstLine="680"/>
        <w:rPr>
          <w:bCs w:val="0"/>
          <w:szCs w:val="20"/>
        </w:rPr>
      </w:pPr>
    </w:p>
    <w:p w:rsidR="00CE61A5" w:rsidRDefault="00B10CD9">
      <w:pPr>
        <w:pStyle w:val="a8"/>
        <w:numPr>
          <w:ilvl w:val="0"/>
          <w:numId w:val="1"/>
        </w:numPr>
        <w:tabs>
          <w:tab w:val="left" w:pos="993"/>
        </w:tabs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Внести в постановление администрации г.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Новосибирской области от 18.02.2026 № 250 «Об установлении публичного сервитута», следующие изменения:</w:t>
      </w:r>
    </w:p>
    <w:p w:rsidR="00CE61A5" w:rsidRDefault="00B10CD9">
      <w:pPr>
        <w:tabs>
          <w:tab w:val="left" w:pos="993"/>
        </w:tabs>
        <w:spacing w:after="0" w:line="240" w:lineRule="atLeast"/>
        <w:ind w:left="71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1.1. В подпункте 1.18 пункта 1 цифру «683» заменить цифрой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«679»;</w:t>
      </w:r>
    </w:p>
    <w:p w:rsidR="00CE61A5" w:rsidRDefault="00B10CD9">
      <w:pPr>
        <w:pStyle w:val="a8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1.2. Подпункт 6.1 изложить в следующей редакции:</w:t>
      </w:r>
    </w:p>
    <w:p w:rsidR="00CE61A5" w:rsidRDefault="00B10CD9">
      <w:pPr>
        <w:pStyle w:val="a8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«6.1.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Размер платы за земли, государственная собственность на которые не разграничена, расположенные в г.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Новосибирской области в кадастровых кварталах: 54:33:010401, 54:33:010130,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54:33:010131, 54:33:010132, 54:33:010124, 54:33:010128, 54:33:010137, 54:33:010301, 54:33:010127, 54:33:010126, 54:33:010125, 54:33:010122, 54:33:010199, 54:33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:010145, 54:33:010107, 54:33:010110, 54:33:010109, 54:33:010112, 54:33:010155, 54:33:010116, 54:3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3:010118, 54:33:010119, 54:33:010121, общей площадью 9532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кв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.м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 за весь срок действия публичного сервитута составляет 24428,59 рублей (9532 (</w:t>
      </w:r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S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x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523,02 (СУКС)</w:t>
      </w:r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x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0,01% </w:t>
      </w:r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x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49 лет).</w:t>
      </w:r>
    </w:p>
    <w:p w:rsidR="00CE61A5" w:rsidRDefault="00B10CD9">
      <w:pPr>
        <w:pStyle w:val="a8"/>
        <w:tabs>
          <w:tab w:val="left" w:pos="0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Где СУКС – средний уровень кадастровой стоимости земельных участков по городск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ому округу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Новосибирской области, утвержденный Приказом департамента имущества и земельных отношений от 20.10.2022 № 3017.</w:t>
      </w:r>
    </w:p>
    <w:p w:rsidR="00CE61A5" w:rsidRDefault="00B10CD9">
      <w:pPr>
        <w:pStyle w:val="a8"/>
        <w:tabs>
          <w:tab w:val="left" w:pos="0"/>
        </w:tabs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S – площадь земли в установленных границах публичного сервитута».</w:t>
      </w:r>
    </w:p>
    <w:p w:rsidR="00CE61A5" w:rsidRDefault="00B10CD9">
      <w:pPr>
        <w:pStyle w:val="a8"/>
        <w:numPr>
          <w:ilvl w:val="0"/>
          <w:numId w:val="1"/>
        </w:numPr>
        <w:tabs>
          <w:tab w:val="left" w:pos="993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границы публичного сервитута в новой реда</w:t>
      </w:r>
      <w:r>
        <w:rPr>
          <w:rFonts w:ascii="Times New Roman" w:hAnsi="Times New Roman" w:cs="Times New Roman"/>
          <w:sz w:val="28"/>
          <w:szCs w:val="28"/>
        </w:rPr>
        <w:t>кции, согласно прилагаемому графическому описанию местоположения границ населенных пунктов, территориальных зон, особо охраняемых природных территорий, зон с особыми условиями использования территории.</w:t>
      </w:r>
    </w:p>
    <w:p w:rsidR="00CE61A5" w:rsidRDefault="00B10CD9">
      <w:pPr>
        <w:pStyle w:val="a8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Управлению имущества и земельных отношений администрац</w:t>
      </w:r>
      <w:r>
        <w:rPr>
          <w:rFonts w:ascii="Times New Roman" w:hAnsi="Times New Roman" w:cs="Times New Roman"/>
          <w:sz w:val="28"/>
          <w:szCs w:val="28"/>
        </w:rPr>
        <w:t xml:space="preserve">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(Сергиенко Л.А.) направить копию настоящего постановления в орган регистрации прав.</w:t>
      </w:r>
    </w:p>
    <w:p w:rsidR="00CE61A5" w:rsidRDefault="00B10CD9">
      <w:pPr>
        <w:pStyle w:val="a8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tLeast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Ружаковскую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Т.В.</w:t>
      </w:r>
    </w:p>
    <w:p w:rsidR="00CE61A5" w:rsidRDefault="00B10CD9">
      <w:pPr>
        <w:pStyle w:val="a8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tLeast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</w:t>
      </w:r>
      <w:r>
        <w:rPr>
          <w:rFonts w:ascii="Times New Roman" w:hAnsi="Times New Roman" w:cs="Times New Roman"/>
          <w:sz w:val="28"/>
          <w:szCs w:val="28"/>
        </w:rPr>
        <w:t>ента принятия и распространяет свое действие на правоотношения, возникшие с 18.02.2026г.</w:t>
      </w:r>
    </w:p>
    <w:p w:rsidR="00CE61A5" w:rsidRDefault="00CE61A5">
      <w:pPr>
        <w:tabs>
          <w:tab w:val="left" w:pos="0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E61A5" w:rsidRDefault="00CE61A5">
      <w:pPr>
        <w:tabs>
          <w:tab w:val="left" w:pos="0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E61A5" w:rsidRDefault="00CE61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1A5" w:rsidRDefault="00B10C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Главы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С.И.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Шимкив</w:t>
      </w:r>
      <w:proofErr w:type="spellEnd"/>
    </w:p>
    <w:p w:rsidR="00CE61A5" w:rsidRDefault="00B10CD9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  <w:t xml:space="preserve"> </w:t>
      </w:r>
    </w:p>
    <w:p w:rsidR="00CE61A5" w:rsidRDefault="00CE61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E61A5" w:rsidRDefault="00CE61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E61A5" w:rsidRDefault="00CE61A5">
      <w:pPr>
        <w:jc w:val="center"/>
      </w:pPr>
    </w:p>
    <w:sectPr w:rsidR="00CE61A5">
      <w:pgSz w:w="11906" w:h="16838"/>
      <w:pgMar w:top="1134" w:right="567" w:bottom="851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8F0E74"/>
    <w:multiLevelType w:val="multilevel"/>
    <w:tmpl w:val="2F343DB0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0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3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3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94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44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5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5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30" w:hanging="1440"/>
      </w:pPr>
    </w:lvl>
  </w:abstractNum>
  <w:abstractNum w:abstractNumId="1">
    <w:nsid w:val="73B362D5"/>
    <w:multiLevelType w:val="multilevel"/>
    <w:tmpl w:val="A58A53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1A5"/>
    <w:rsid w:val="00B10CD9"/>
    <w:rsid w:val="00CE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customStyle="1" w:styleId="21">
    <w:name w:val="Основной текст с отступом 2 Знак"/>
    <w:basedOn w:val="a0"/>
    <w:link w:val="22"/>
    <w:qFormat/>
    <w:rsid w:val="00FE182C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2">
    <w:name w:val="Body Text Indent 2"/>
    <w:basedOn w:val="a"/>
    <w:link w:val="21"/>
    <w:qFormat/>
    <w:rsid w:val="00FE182C"/>
    <w:pPr>
      <w:spacing w:after="0" w:line="240" w:lineRule="auto"/>
      <w:ind w:left="1620"/>
      <w:jc w:val="both"/>
    </w:pPr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a8">
    <w:name w:val="List Paragraph"/>
    <w:basedOn w:val="a"/>
    <w:uiPriority w:val="34"/>
    <w:qFormat/>
    <w:rsid w:val="00643B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customStyle="1" w:styleId="21">
    <w:name w:val="Основной текст с отступом 2 Знак"/>
    <w:basedOn w:val="a0"/>
    <w:link w:val="22"/>
    <w:qFormat/>
    <w:rsid w:val="00FE182C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2">
    <w:name w:val="Body Text Indent 2"/>
    <w:basedOn w:val="a"/>
    <w:link w:val="21"/>
    <w:qFormat/>
    <w:rsid w:val="00FE182C"/>
    <w:pPr>
      <w:spacing w:after="0" w:line="240" w:lineRule="auto"/>
      <w:ind w:left="1620"/>
      <w:jc w:val="both"/>
    </w:pPr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a8">
    <w:name w:val="List Paragraph"/>
    <w:basedOn w:val="a"/>
    <w:uiPriority w:val="34"/>
    <w:qFormat/>
    <w:rsid w:val="00643B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3C3AA-5DE2-47B7-83F0-64EDDFDBC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2026-03-27T07:58:00Z</dcterms:created>
  <dcterms:modified xsi:type="dcterms:W3CDTF">2026-03-27T07:58:00Z</dcterms:modified>
  <dc:language>ru-RU</dc:language>
</cp:coreProperties>
</file>