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04" w:rsidRPr="00304EFE" w:rsidRDefault="00304EFE" w:rsidP="00304EFE">
      <w:pPr>
        <w:shd w:val="clear" w:color="auto" w:fill="FFFFFF"/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использования  средств целевой субсидии в муниципальном бюджетном дошкольном образовательном учреждении детский сад № 16 «Солнышко» комбинированного вида города Искитима Новосибирской области в 2022 году, с элементами аудита в сфере закупок»</w:t>
      </w:r>
    </w:p>
    <w:p w:rsidR="004A6204" w:rsidRDefault="004A6204" w:rsidP="00025A06">
      <w:pPr>
        <w:shd w:val="clear" w:color="auto" w:fill="FFFFFF"/>
        <w:spacing w:before="0" w:line="276" w:lineRule="auto"/>
        <w:ind w:firstLine="54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7FA" w:rsidRPr="00657110" w:rsidRDefault="002827C2" w:rsidP="00657110">
      <w:pPr>
        <w:shd w:val="clear" w:color="auto" w:fill="FFFFFF"/>
        <w:spacing w:line="326" w:lineRule="exact"/>
        <w:ind w:right="4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Контрольно-счетн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в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с 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657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657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проведено 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контрольное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мероприятие</w:t>
      </w:r>
      <w:r w:rsidR="00657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04EFE" w:rsidRPr="0091369D">
        <w:rPr>
          <w:sz w:val="28"/>
          <w:szCs w:val="28"/>
        </w:rPr>
        <w:t>Анализ</w:t>
      </w:r>
      <w:r w:rsidR="00304EFE"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 средств целевой субсидии в муниципальном бюджетном дошкольном образовательном учреждении детский сад № 16 «Солнышко» комбинированного вида города Искитима Новосибирской области в 2022 году, с элементами аудита в сфере закупок</w:t>
      </w:r>
      <w:r w:rsidR="00657110" w:rsidRPr="006571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Учреждение, МБ</w:t>
      </w:r>
      <w:r w:rsidR="00657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</w:t>
      </w:r>
      <w:r w:rsidR="00657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№</w:t>
      </w:r>
      <w:r w:rsid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304EFE" w:rsidRPr="00304EFE" w:rsidRDefault="00726B2B" w:rsidP="00304EFE">
      <w:pPr>
        <w:shd w:val="clear" w:color="auto" w:fill="FFFFFF"/>
        <w:spacing w:line="326" w:lineRule="exact"/>
        <w:ind w:right="4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0F77FA" w:rsidRPr="000F77FA">
        <w:rPr>
          <w:sz w:val="28"/>
          <w:szCs w:val="28"/>
        </w:rPr>
        <w:t xml:space="preserve"> </w:t>
      </w:r>
      <w:r w:rsidR="00304EFE"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целевое использование бюджетных средств за 2022 год, выделенных МБДОУ детский сад № 16 «Солнышко» комбинированного типа города Искитима Новосибирской области на иные цели.</w:t>
      </w:r>
    </w:p>
    <w:p w:rsidR="00304EFE" w:rsidRPr="00304EFE" w:rsidRDefault="00304EFE" w:rsidP="00304EFE">
      <w:pPr>
        <w:widowControl w:val="0"/>
        <w:autoSpaceDE w:val="0"/>
        <w:autoSpaceDN w:val="0"/>
        <w:adjustRightInd w:val="0"/>
        <w:spacing w:before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 16 «Солнышко» комбинированного вида город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Искитима Новосибирской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</w:t>
      </w:r>
      <w:proofErr w:type="spellEnd"/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является унитарной некоммерческой организацией (организационно-правовая форма – учреждение, тип – бюджетное учреждение; тип образовательной организации – дошкольная образовательная организация) созданной для осуществления социальных функций, </w:t>
      </w:r>
      <w:proofErr w:type="gramStart"/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осуществляющее</w:t>
      </w:r>
      <w:proofErr w:type="gramEnd"/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основании лицензии образовательную деятельность в качестве основного вида деятельности в соответствии с целями, ради достижения которых создано.</w:t>
      </w:r>
    </w:p>
    <w:p w:rsidR="00304EFE" w:rsidRPr="00304EFE" w:rsidRDefault="00304EFE" w:rsidP="00304EFE">
      <w:pPr>
        <w:widowControl w:val="0"/>
        <w:autoSpaceDE w:val="0"/>
        <w:autoSpaceDN w:val="0"/>
        <w:adjustRightInd w:val="0"/>
        <w:spacing w:before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МБДОУ № 16 «Солнышко» утвержден постановлением администрации города Искитима Новосибирской области от 08.10.2015 № 1923.</w:t>
      </w:r>
    </w:p>
    <w:p w:rsidR="00304EFE" w:rsidRPr="00304EFE" w:rsidRDefault="00304EFE" w:rsidP="00304EFE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Целями деятельности учреждения являются разностороннее развитие детей дошкольного возраста (от полутора лет)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304EFE" w:rsidRPr="00304EFE" w:rsidRDefault="00304EFE" w:rsidP="00304EFE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деятельности учреждения является образовательная деятельность по образовательным программам дошкольного образования, присмотр и уход за детьми.</w:t>
      </w:r>
    </w:p>
    <w:p w:rsidR="00304EFE" w:rsidRPr="00304EFE" w:rsidRDefault="00304EFE" w:rsidP="00304EFE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видом деятельности учреждения, в том числе осуществляемым в рамках выполнения муниципального задания на оказание муниципальных образовательных услуг (выполнение работ), является осуществление образовательной деятельности по образовательным программам дошкольного образования, присмотр и уход за детьми в возрасте от полутора лет и до прекращения образовательных отношений.</w:t>
      </w:r>
    </w:p>
    <w:p w:rsidR="00304EFE" w:rsidRPr="00304EFE" w:rsidRDefault="00304EFE" w:rsidP="00304EFE">
      <w:pPr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04EFE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Учреждение реализует основную общеобразовательную программу – образовательную программу дошкольного образования.  Образовательная программа дошкольного образования реализуется на государственном языке Российской Федерации.</w:t>
      </w:r>
    </w:p>
    <w:p w:rsidR="00AE26A3" w:rsidRPr="00AE26A3" w:rsidRDefault="00AE26A3" w:rsidP="00AE26A3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Имущество Учреждения принадлежит на праве собственности городу Искитиму.</w:t>
      </w:r>
    </w:p>
    <w:p w:rsidR="00AE26A3" w:rsidRPr="00AE26A3" w:rsidRDefault="00AE26A3" w:rsidP="00AE26A3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 имени города Искитима права собственника имущества Учреждения в пределах предоставленных им полномочий осуществляет  Администрация города Искитима Новосибирской области.</w:t>
      </w:r>
    </w:p>
    <w:p w:rsidR="0013359E" w:rsidRDefault="0013359E" w:rsidP="0013359E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результатам проведенной проверки 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>МБ</w:t>
      </w:r>
      <w:r w:rsidR="009E20AF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>ОУ</w:t>
      </w:r>
      <w:r w:rsidR="00AE26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E20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303224">
        <w:rPr>
          <w:rFonts w:ascii="Times New Roman" w:hAnsi="Times New Roman"/>
          <w:color w:val="000000"/>
          <w:sz w:val="28"/>
          <w:szCs w:val="28"/>
          <w:lang w:eastAsia="ru-RU"/>
        </w:rPr>
        <w:t>16</w:t>
      </w:r>
      <w:r w:rsidR="009E20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установлено:</w:t>
      </w:r>
    </w:p>
    <w:p w:rsidR="002229F9" w:rsidRPr="002229F9" w:rsidRDefault="002229F9" w:rsidP="002229F9">
      <w:pPr>
        <w:spacing w:before="0"/>
        <w:contextualSpacing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229F9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Основным документом, отражающим финансовое обеспечение функционирования бюджетного учреждения, является План финансово-хозяйственной деятельности (далее – план ФХД).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 w:line="326" w:lineRule="exact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</w:t>
      </w:r>
      <w:proofErr w:type="spellStart"/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п. 3.3 ст. 32 Федерального закона № 7-ФЗ </w:t>
      </w: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составления и утверждения плана финансово-хозяйственной деятельности муниципальных учреждений города Искитима утвержден </w:t>
      </w: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Искитима от 09.12.2019 №1733 (далее – Порядок №1733).</w:t>
      </w:r>
    </w:p>
    <w:p w:rsidR="002229F9" w:rsidRPr="002229F9" w:rsidRDefault="002229F9" w:rsidP="002229F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№1733 определяет требования к составлению и утверждению плана ФХД муниципальных учреждений города Искитима и распространяется на муниципальное бюджетное учреждение и муниципальное автономное учреждение при составлении проекта Плана, утверждении Плана и внесении изменений в План.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проверке представлены планы ФХД Учреждения на 2022 год, подписанные должностными лицами ответственными за содержащиеся в планах ФХД данные и утвержденные главным распорядителем бюджетных средств.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Первоначальный план ФХД на 2022 год утвержден директором МКУ ЦБО 14.01.2022 года по поступлениям от доходов в сумме 32 929,38 тыс. руб., в том числе: 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субсидии на финансовое обеспечение выполнения муниципального задания – 29 637,93 тыс. руб.;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поступления от оказания услуг (выполнения работ) на платной основе и от иной приносящей доход деятельности – 3 046,66 тыс. руб.;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целевые субсидии – 244,80 тыс. руб.</w:t>
      </w:r>
    </w:p>
    <w:p w:rsidR="002229F9" w:rsidRPr="002229F9" w:rsidRDefault="002229F9" w:rsidP="002229F9">
      <w:pPr>
        <w:autoSpaceDE w:val="0"/>
        <w:autoSpaceDN w:val="0"/>
        <w:adjustRightInd w:val="0"/>
        <w:spacing w:before="0"/>
        <w:ind w:firstLine="5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разделом IV Порядка № 1733 план ФХД утверждается в порядке и сроки, установленные главным распорядителем бюджетных средств.</w:t>
      </w:r>
    </w:p>
    <w:p w:rsidR="002229F9" w:rsidRPr="002229F9" w:rsidRDefault="002229F9" w:rsidP="002229F9">
      <w:pPr>
        <w:autoSpaceDE w:val="0"/>
        <w:autoSpaceDN w:val="0"/>
        <w:adjustRightInd w:val="0"/>
        <w:spacing w:before="0"/>
        <w:ind w:firstLine="5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муниципального бюджетного учреждения утверждается уполномоченным лицом учреждения, если решением главного распорядителя бюджетных средств не установлен иной порядок его утверждения.</w:t>
      </w:r>
    </w:p>
    <w:p w:rsidR="002229F9" w:rsidRDefault="002229F9" w:rsidP="002229F9">
      <w:pPr>
        <w:autoSpaceDE w:val="0"/>
        <w:autoSpaceDN w:val="0"/>
        <w:adjustRightInd w:val="0"/>
        <w:spacing w:before="0"/>
        <w:ind w:firstLine="5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Вместе с тем, в соответствии с п. 46 Приказа № 186н  (в ред. </w:t>
      </w:r>
      <w:hyperlink r:id="rId5" w:history="1">
        <w:r w:rsidRPr="002229F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Приказа</w:t>
        </w:r>
      </w:hyperlink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Минфина России от 03.09.2021 № 121н) план  ФХД утверждается в порядке и сроки, установленные органом-учредителем  до начала очередного </w:t>
      </w: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финансового года.</w:t>
      </w: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учредитель обязан установить в своем порядке утверждения плана ФХД срок, не выходящий за рамки текущего года.  </w:t>
      </w: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Порядком № 1733 срок утверждения плана ФХД не предусмотрен.</w:t>
      </w:r>
    </w:p>
    <w:p w:rsidR="002229F9" w:rsidRPr="002229F9" w:rsidRDefault="002229F9" w:rsidP="002229F9">
      <w:pPr>
        <w:autoSpaceDE w:val="0"/>
        <w:autoSpaceDN w:val="0"/>
        <w:adjustRightInd w:val="0"/>
        <w:spacing w:before="0"/>
        <w:ind w:firstLine="539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нарушение п. 46 Приказа № 186н  план ФХД утвержден  главным распорядителем бюджетных средств (МКУ ЦБО) за пределами установленного срока.</w:t>
      </w:r>
    </w:p>
    <w:p w:rsidR="002229F9" w:rsidRPr="002229F9" w:rsidRDefault="002229F9" w:rsidP="002229F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ФХД  составлен на основании обоснований (расчетов) плановых показателей поступлений и выплат. Внесение изменений в показатели плана ФХД по поступлениям и (или) выплатам формировалось путем внесения изменений в соответствующие обоснования (расчеты) плановых показателей поступлений и выплат.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 w:line="326" w:lineRule="exact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2022 года в план ФХД учреждения вносились изменения, последние изменения были внесены 26.12.2022. 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 w:line="326" w:lineRule="exact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 в план ФХД вносились Учреждением в связи с уточнением остатков на начало года, корректировкой М3, выделением целевых субсидий, увеличением доходов от приносящей доход деятельности.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исполнение Плана ФХД за 2022 год по поступлениям в отношении показателей, установленных по состоянию на конец отчетного периода, составило 94,35 %, объем неисполненных назначений составил 2 324 521,56 руб. 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Неисполненные назначения главным образом образованы за счет недофинансирования средств субсидий на финансовое обеспечение выполнения муниципального задания (недофинансирование составило 1 968 866,08 руб.) По поступлениям от оказания услуг на платной основе неисполненные назначения составили 320 322,68 руб.</w:t>
      </w:r>
    </w:p>
    <w:p w:rsidR="002229F9" w:rsidRPr="002229F9" w:rsidRDefault="002229F9" w:rsidP="002229F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изначально запланированных показателей, утвержденных планом ФХД на 14.01.2022, фактическое поступление средств субсидии на финансовое обеспечение выполнения муниципального задания увеличилось на 4,4%, фактическое поступление средств субсидий на иные цели увеличилось на  1993,8 %.</w:t>
      </w:r>
    </w:p>
    <w:p w:rsidR="002229F9" w:rsidRPr="002229F9" w:rsidRDefault="002229F9" w:rsidP="002229F9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229F9">
        <w:rPr>
          <w:rFonts w:ascii="Times New Roman" w:eastAsia="Times New Roman" w:hAnsi="Times New Roman" w:cs="Times New Roman"/>
          <w:sz w:val="28"/>
          <w:szCs w:val="28"/>
        </w:rPr>
        <w:t>В соответствии с п.1 ст. 78.1 Бюджетного кодекса РФ автономным учреждения могут предоставляться субсидии на иные цели из бюджетов бюджетной системы РФ.</w:t>
      </w:r>
    </w:p>
    <w:p w:rsidR="002229F9" w:rsidRPr="002229F9" w:rsidRDefault="002229F9" w:rsidP="002229F9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объема и условия предоставления субсидий на иные цели муниципальным бюджетным и автономным учреждениям города Искитима Новосибирской области установлен Постановлением администрации города Искитима от 25.12.2020 № 1573 (далее – Порядок № 1573).</w:t>
      </w:r>
      <w:r w:rsidRPr="002229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229F9" w:rsidRDefault="002229F9" w:rsidP="002229F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№ 1573  устанавливает правила определения объема и условия предоставления из бюджета города Искитима Новосибирской области муниципальным бюджетным и автономным учреждениям города Искитима Новосибирской области субсидий на иные цели, не связанные с финансовым обеспечением выполнения муниципального задания на оказание муниципальных услуг (выполнение работ) (далее - целевые субсидии).</w:t>
      </w:r>
    </w:p>
    <w:p w:rsidR="00CC6E9D" w:rsidRPr="00CC6E9D" w:rsidRDefault="00CC6E9D" w:rsidP="00CC6E9D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Целевые субсидии предоставляются учреждениям главными распорядителями средств бюджета города Искитима Новосибирской области.</w:t>
      </w:r>
    </w:p>
    <w:p w:rsidR="00CC6E9D" w:rsidRPr="00CC6E9D" w:rsidRDefault="00CC6E9D" w:rsidP="00CC6E9D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контрольного мероприятия проведен анализ </w:t>
      </w: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 средств целевой субсидии на замену оконных блоков и ремонт кровли.</w:t>
      </w:r>
    </w:p>
    <w:p w:rsidR="00CC6E9D" w:rsidRPr="00CC6E9D" w:rsidRDefault="00CC6E9D" w:rsidP="00CC6E9D">
      <w:pPr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C6E9D">
        <w:rPr>
          <w:rFonts w:ascii="Times New Roman" w:eastAsia="Times New Roman" w:hAnsi="Times New Roman" w:cs="Times New Roman"/>
          <w:sz w:val="28"/>
          <w:szCs w:val="28"/>
        </w:rPr>
        <w:t xml:space="preserve">Между МКУ ЦБО и МБДОУ детский сад № 16 заключено Соглашение от 14.01.2022 № 018 о предоставлении из бюджета города Искитима Новосибирской области на иные цели (далее - Соглашение № 018). </w:t>
      </w:r>
      <w:r w:rsidRPr="00CC6E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Предметом Соглашения №018 является </w:t>
      </w:r>
      <w:r w:rsidRPr="00CC6E9D">
        <w:rPr>
          <w:rFonts w:ascii="Times New Roman" w:eastAsia="Times New Roman" w:hAnsi="Times New Roman" w:cs="Times New Roman"/>
          <w:sz w:val="28"/>
          <w:szCs w:val="28"/>
        </w:rPr>
        <w:t>предоставление Учреждению из бюджета города Искитима Новосибирской области в 2022 году субсидии на цели, в том числе на замену оконных блоков и ремонт кровли в сумме 3 763 829,36  рублей.</w:t>
      </w:r>
    </w:p>
    <w:p w:rsidR="00CC6E9D" w:rsidRPr="00CC6E9D" w:rsidRDefault="00CC6E9D" w:rsidP="00CC6E9D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3.1 Порядка № 1573 в Соглашении №018 предусмотрены сроки и периодичность предоставления отчета об использовании субсидий на иные цели из местного бюджета по утвержденной форме, отличные от сроков и периодичности предоставления отчета, установленных Порядком № 1573. </w:t>
      </w:r>
      <w:proofErr w:type="gramStart"/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Порядком № 1573 предусмотрено предоставление отчета</w:t>
      </w:r>
      <w:r w:rsidRPr="00CC6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достижении результатов предоставления целевой субсидии, отчета о реализации плана мероприятий по достижению результатов предоставления субсидии и отчета об осуществлении расходов, источником финансового обеспечения которых является целевая субсидия ежеквартально до 10 числа месяца, следующего за отчетным кварталом, а Соглашением №018 предусмотрено предоставление отчетов не позднее 10 рабочих дней,  следующих за отчетным кварталом, в котором</w:t>
      </w:r>
      <w:proofErr w:type="gramEnd"/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получена субсидия.</w:t>
      </w:r>
    </w:p>
    <w:p w:rsidR="00CC6E9D" w:rsidRPr="00CC6E9D" w:rsidRDefault="00CC6E9D" w:rsidP="00CC6E9D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нарушение пп.9  Порядка № 1573 Соглашение №018 не содержит запрет на его расторжение учреждением в одностороннем порядке.</w:t>
      </w:r>
    </w:p>
    <w:p w:rsidR="00CC6E9D" w:rsidRPr="00CC6E9D" w:rsidRDefault="00CC6E9D" w:rsidP="00CC6E9D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данным Отчета о состоянии отдельного лицевого счета учреждения (форма по ОКУД 0531966) фактическое поступление средств субсидии на замену оконных блоков и ремонт кровли в 2022 году составило 3  763 829,36 руб.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F50CE">
          <w:rPr>
            <w:rFonts w:ascii="Times New Roman" w:eastAsia="Calibri" w:hAnsi="Times New Roman" w:cs="Times New Roman"/>
            <w:sz w:val="28"/>
            <w:szCs w:val="28"/>
          </w:rPr>
          <w:t>частью 1 статьи 16</w:t>
        </w:r>
      </w:hyperlink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44-ФЗ 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 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hyperlink r:id="rId7" w:history="1">
        <w:r w:rsidRPr="00FF50C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пункту 3 статьи 16</w:t>
        </w:r>
      </w:hyperlink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44-ФЗ Правительство РФ утверждает порядок размещения планов-графиков в единой информационной системе.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30.09.2019 № 1279 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</w:t>
      </w:r>
      <w:r w:rsidRPr="00FF50CE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требованиях к форме планов-графиков закупок (далее – Положение от 30.09.2019 №1279).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12 Положения от 30.09.2019 №1279 – «Планы-графики закупок утверждаются в течение десяти рабочих дней со дня, следующего за днем утверждения плана финансово-хозяйственной деятельности учреждения».</w:t>
      </w:r>
    </w:p>
    <w:p w:rsidR="00FF50CE" w:rsidRPr="00FF50CE" w:rsidRDefault="00FF50CE" w:rsidP="00FF50CE">
      <w:pPr>
        <w:tabs>
          <w:tab w:val="left" w:pos="1080"/>
        </w:tabs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ПФХД на 2022 год Учреждению утвержден начальником МКУ ЦБО  14.01.2022. </w:t>
      </w:r>
    </w:p>
    <w:p w:rsidR="00FF50CE" w:rsidRPr="00FF50CE" w:rsidRDefault="00FF50CE" w:rsidP="00FF50CE">
      <w:pPr>
        <w:tabs>
          <w:tab w:val="left" w:pos="1080"/>
        </w:tabs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 утвержден 17.01.2022, сроки утверждения плана-графика закупок соблюдены.</w:t>
      </w:r>
    </w:p>
    <w:p w:rsidR="00FF50CE" w:rsidRPr="00FF50CE" w:rsidRDefault="00FF50CE" w:rsidP="00FF50CE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Учреждение осуществляло закупки в соответствии с муниципальным заданием на 2022 год и плановый период 2023 и 2024 годов.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аудита закупок установлено, что расходы Заказчика на осуществление закупок в проверяемом периоде направлены на выполнение муниципального задания.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Calibri" w:hAnsi="Times New Roman" w:cs="Times New Roman"/>
          <w:sz w:val="28"/>
          <w:szCs w:val="28"/>
        </w:rPr>
        <w:t>В ходе аудита была проведена проверка контрактов «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Капитальный ремонт кровли зд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ания МБДОУ д/с № 16 "Солнышко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Блок 3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5)» и «Капитальный ремонт здания (замена оконных блоков) МБДОУ д/с № 16 "Солнышко": 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лок 2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FF50CE">
        <w:rPr>
          <w:rFonts w:ascii="Times New Roman" w:eastAsia="Calibri" w:hAnsi="Times New Roman" w:cs="Times New Roman"/>
          <w:sz w:val="28"/>
          <w:szCs w:val="28"/>
        </w:rPr>
        <w:t>заключенных в соответствии с Федеральным законом № 44-ФЗ.</w:t>
      </w:r>
    </w:p>
    <w:p w:rsidR="00FF50CE" w:rsidRPr="00FF50CE" w:rsidRDefault="00FF50CE" w:rsidP="00FF50CE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По результатам выявлено несвоевременное 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Заказчиком информации для размещения в реестре контрактов</w:t>
      </w:r>
      <w:r w:rsidRPr="00FF50C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0CE" w:rsidRPr="00FF50CE" w:rsidRDefault="00FF50CE" w:rsidP="00FF50CE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п.3 ст.103 Федерального закона №44-ФЗ (ред. от 02.07.2021) в течение пяти рабочих дней с даты заключения контракта заказчик направляет, копию заключенного контракта, информацию о дате заключения контракта, цене контракта, объекте закупки, срока исполнения контракта, цены единицы товара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Федерации. </w:t>
      </w:r>
      <w:proofErr w:type="gramEnd"/>
    </w:p>
    <w:p w:rsidR="00FF50CE" w:rsidRPr="00FF50CE" w:rsidRDefault="00FF50CE" w:rsidP="00FF50CE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аудита выявлено нарушение Заказчиком сроков направления информации для размещения в реестре контрактов ЕИС по договору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0851200000622002291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25.05.2022 на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Капитальный ремон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 кровли здания МБДОУ д/с № 16 «Солнышко 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(Блок 3 и 5)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(реестровый номер контракта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35446107198 22 000004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Наруш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сроков приведено в таблице 1</w:t>
      </w:r>
    </w:p>
    <w:p w:rsidR="00CC6E9D" w:rsidRDefault="00FF50CE" w:rsidP="00FF50CE">
      <w:pPr>
        <w:autoSpaceDE w:val="0"/>
        <w:autoSpaceDN w:val="0"/>
        <w:adjustRightInd w:val="0"/>
        <w:spacing w:before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CE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2117"/>
        <w:gridCol w:w="2274"/>
        <w:gridCol w:w="2544"/>
      </w:tblGrid>
      <w:tr w:rsidR="00FF50CE" w:rsidRPr="00FF50CE" w:rsidTr="009A17D4">
        <w:tc>
          <w:tcPr>
            <w:tcW w:w="2689" w:type="dxa"/>
            <w:vMerge w:val="restart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договора, номер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заключения договора</w:t>
            </w:r>
          </w:p>
        </w:tc>
        <w:tc>
          <w:tcPr>
            <w:tcW w:w="5357" w:type="dxa"/>
            <w:gridSpan w:val="2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направления информации</w:t>
            </w:r>
          </w:p>
        </w:tc>
      </w:tr>
      <w:tr w:rsidR="00FF50CE" w:rsidRPr="00FF50CE" w:rsidTr="009A17D4">
        <w:trPr>
          <w:trHeight w:val="531"/>
        </w:trPr>
        <w:tc>
          <w:tcPr>
            <w:tcW w:w="2689" w:type="dxa"/>
            <w:vMerge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</w:tc>
        <w:tc>
          <w:tcPr>
            <w:tcW w:w="2835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фактически</w:t>
            </w:r>
          </w:p>
        </w:tc>
      </w:tr>
      <w:tr w:rsidR="00FF50CE" w:rsidRPr="00FF50CE" w:rsidTr="009A17D4">
        <w:trPr>
          <w:trHeight w:val="585"/>
        </w:trPr>
        <w:tc>
          <w:tcPr>
            <w:tcW w:w="2689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723"/>
              </w:tabs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Капитальный ремонт кровли 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ания МБДОУ д/с № 16 «Солнышко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End"/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Блок </w:t>
            </w: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3 и 5)</w:t>
            </w:r>
          </w:p>
        </w:tc>
        <w:tc>
          <w:tcPr>
            <w:tcW w:w="2268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25.05.2022</w:t>
            </w:r>
          </w:p>
        </w:tc>
        <w:tc>
          <w:tcPr>
            <w:tcW w:w="2522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31.05.2025</w:t>
            </w:r>
          </w:p>
        </w:tc>
        <w:tc>
          <w:tcPr>
            <w:tcW w:w="2835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01.06.2022</w:t>
            </w:r>
          </w:p>
        </w:tc>
      </w:tr>
      <w:tr w:rsidR="00FF50CE" w:rsidRPr="00FF50CE" w:rsidTr="009A17D4">
        <w:tc>
          <w:tcPr>
            <w:tcW w:w="2689" w:type="dxa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Отклонение (рабочие дни)</w:t>
            </w:r>
          </w:p>
        </w:tc>
        <w:tc>
          <w:tcPr>
            <w:tcW w:w="7625" w:type="dxa"/>
            <w:gridSpan w:val="3"/>
            <w:shd w:val="clear" w:color="auto" w:fill="auto"/>
          </w:tcPr>
          <w:p w:rsidR="00FF50CE" w:rsidRPr="00FF50CE" w:rsidRDefault="00FF50CE" w:rsidP="00FF50C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0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</w:t>
            </w:r>
          </w:p>
        </w:tc>
      </w:tr>
    </w:tbl>
    <w:p w:rsidR="00FF50CE" w:rsidRPr="002229F9" w:rsidRDefault="00FF50CE" w:rsidP="00FF50CE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0CE" w:rsidRPr="00FF50CE" w:rsidRDefault="00FF50CE" w:rsidP="00FF50CE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аудита выявлено, что Заказчиком не размещен документ об оплате контракта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0851200000622002291</w:t>
      </w: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25.05.2022 (платежное поручение от 03.08.2022 № 460). </w:t>
      </w:r>
    </w:p>
    <w:p w:rsidR="00FF50CE" w:rsidRPr="00FF50CE" w:rsidRDefault="00FF50CE" w:rsidP="00FF50CE">
      <w:pPr>
        <w:shd w:val="clear" w:color="auto" w:fill="FFFFFF"/>
        <w:spacing w:before="0"/>
        <w:ind w:firstLine="53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договору  </w:t>
      </w: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0151300033722000069 от 19 мая 2022 года на капитальный ремонт здани</w:t>
      </w:r>
      <w:proofErr w:type="gramStart"/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я(</w:t>
      </w:r>
      <w:proofErr w:type="gramEnd"/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замена оконных блоков) МДОУ д/с № 16 «Солнышко» блок 2.</w:t>
      </w:r>
    </w:p>
    <w:p w:rsidR="00FF50CE" w:rsidRPr="00FF50CE" w:rsidRDefault="00FF50CE" w:rsidP="00FF50CE">
      <w:pPr>
        <w:shd w:val="clear" w:color="auto" w:fill="FFFFFF"/>
        <w:spacing w:before="0"/>
        <w:ind w:firstLine="53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Договор размещен в реестре контрактов 23.05.2022 в сроки предусмотренные законодательством о контрактной системе.</w:t>
      </w:r>
    </w:p>
    <w:p w:rsidR="00FF50CE" w:rsidRPr="00FF50CE" w:rsidRDefault="00FF50CE" w:rsidP="00FF50CE">
      <w:pPr>
        <w:shd w:val="clear" w:color="auto" w:fill="FFFFFF"/>
        <w:spacing w:before="0"/>
        <w:ind w:firstLine="539"/>
        <w:rPr>
          <w:rFonts w:ascii="Times New Roman" w:eastAsia="Calibri" w:hAnsi="Times New Roman" w:cs="Times New Roman"/>
          <w:sz w:val="28"/>
          <w:szCs w:val="28"/>
        </w:rPr>
      </w:pPr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исполнении договора допущено нарушение сроков размещения </w:t>
      </w:r>
      <w:proofErr w:type="gramStart"/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информации</w:t>
      </w:r>
      <w:proofErr w:type="gramEnd"/>
      <w:r w:rsidRPr="00FF50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 исполнении контракта предусмотренных частью 3 статьи 103 </w:t>
      </w: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Закона № 44-ФЗ, заключение о проведении экспертизы от 21.06.2022г размещено в ЕИС 30.06.2022 года (не позднее 5 рабочих дней), т.е. с </w:t>
      </w:r>
      <w:r w:rsidRPr="00FF50CE">
        <w:rPr>
          <w:rFonts w:ascii="Times New Roman" w:eastAsia="Calibri" w:hAnsi="Times New Roman" w:cs="Times New Roman"/>
          <w:b/>
          <w:sz w:val="28"/>
          <w:szCs w:val="28"/>
        </w:rPr>
        <w:t>нарушением в 2 дня</w:t>
      </w:r>
      <w:r w:rsidRPr="00FF50C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536A5F" w:rsidRP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>В соответствии с п.3 ст.94 Федерального закона №44-ФЗ для проверки представленных поставщиком (подрядчиком, исполнителем) результатов, предусмотренным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536A5F" w:rsidRP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ч.4 и 4.1 ст.30 Федерального закона №  44-ФЗ Заказчик обязан составить отчет об объеме закупок у субъектов малого предпринимательства, социально ориентированных некоммерческих организаций и до 1 апреля года следующего за </w:t>
      </w:r>
      <w:proofErr w:type="gramStart"/>
      <w:r w:rsidRPr="00536A5F">
        <w:rPr>
          <w:rFonts w:ascii="Times New Roman" w:eastAsia="Calibri" w:hAnsi="Times New Roman" w:cs="Times New Roman"/>
          <w:sz w:val="28"/>
          <w:szCs w:val="28"/>
        </w:rPr>
        <w:t>отчетным</w:t>
      </w:r>
      <w:proofErr w:type="gramEnd"/>
      <w:r w:rsidRPr="00536A5F">
        <w:rPr>
          <w:rFonts w:ascii="Times New Roman" w:eastAsia="Calibri" w:hAnsi="Times New Roman" w:cs="Times New Roman"/>
          <w:sz w:val="28"/>
          <w:szCs w:val="28"/>
        </w:rPr>
        <w:t>, разместить такой отчет в ЕИС.</w:t>
      </w:r>
    </w:p>
    <w:p w:rsidR="00536A5F" w:rsidRP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2021 года данный отчет размещен Заказчиком в ЕИС 23.03.2022 в установленный законом срок. </w:t>
      </w:r>
    </w:p>
    <w:p w:rsidR="00536A5F" w:rsidRP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 xml:space="preserve">Частями 2,3 ст.30.1 Федерального закона №44-ФЗ предусмотрено составление Заказчиком по итогам года отчета об объеме закупок российских товаров до 1 апреля года следующего </w:t>
      </w:r>
      <w:proofErr w:type="gramStart"/>
      <w:r w:rsidRPr="00536A5F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536A5F">
        <w:rPr>
          <w:rFonts w:ascii="Times New Roman" w:eastAsia="Calibri" w:hAnsi="Times New Roman" w:cs="Times New Roman"/>
          <w:sz w:val="28"/>
          <w:szCs w:val="28"/>
        </w:rPr>
        <w:t xml:space="preserve"> отчетным.</w:t>
      </w:r>
    </w:p>
    <w:p w:rsidR="00536A5F" w:rsidRP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>Отчет об объеме закупок российских товаров размещен в ЕИС в установленный срок 23.03.2022.</w:t>
      </w:r>
    </w:p>
    <w:p w:rsidR="00536A5F" w:rsidRDefault="00536A5F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36A5F">
        <w:rPr>
          <w:rFonts w:ascii="Times New Roman" w:eastAsia="Calibri" w:hAnsi="Times New Roman" w:cs="Times New Roman"/>
          <w:sz w:val="28"/>
          <w:szCs w:val="28"/>
        </w:rPr>
        <w:t>В отчетном году Заказчик не осуществлял приемку товаров, указанных в приложении к Постановлению Правительства Российской Федерации от 03.12.2020 № 2014.</w:t>
      </w:r>
      <w:r w:rsidRPr="00536A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13F3" w:rsidRPr="00536A5F" w:rsidRDefault="00CF13F3" w:rsidP="00536A5F">
      <w:pPr>
        <w:autoSpaceDE w:val="0"/>
        <w:autoSpaceDN w:val="0"/>
        <w:adjustRightInd w:val="0"/>
        <w:spacing w:before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контрольного меропри</w:t>
      </w:r>
      <w:r w:rsidR="00E02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тия отражены в Акте проверки </w:t>
      </w:r>
      <w:proofErr w:type="gramStart"/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F13F3" w:rsidRPr="00CF13F3" w:rsidRDefault="00E024C3" w:rsidP="008B01EB">
      <w:pPr>
        <w:widowControl w:val="0"/>
        <w:autoSpaceDE w:val="0"/>
        <w:autoSpaceDN w:val="0"/>
        <w:adjustRightInd w:val="0"/>
        <w:spacing w:before="0"/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6A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36A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030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№ 1</w:t>
      </w:r>
      <w:r w:rsidR="00536A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-А, который направлен в адрес Учреждения.</w:t>
      </w:r>
      <w:proofErr w:type="gramEnd"/>
    </w:p>
    <w:p w:rsidR="00E25732" w:rsidRPr="00E25732" w:rsidRDefault="00E25732" w:rsidP="00E25732">
      <w:pPr>
        <w:shd w:val="clear" w:color="auto" w:fill="FFFFFF"/>
        <w:spacing w:before="0" w:line="326" w:lineRule="exact"/>
        <w:ind w:right="45"/>
        <w:rPr>
          <w:rFonts w:ascii="Times New Roman" w:eastAsia="Calibri" w:hAnsi="Times New Roman" w:cs="Times New Roman"/>
          <w:sz w:val="28"/>
          <w:szCs w:val="28"/>
        </w:rPr>
      </w:pPr>
    </w:p>
    <w:p w:rsidR="00B84AEF" w:rsidRPr="001A6973" w:rsidRDefault="00B84AEF" w:rsidP="00E25732">
      <w:pPr>
        <w:rPr>
          <w:rFonts w:ascii="Times New Roman" w:hAnsi="Times New Roman" w:cs="Times New Roman"/>
        </w:rPr>
      </w:pPr>
    </w:p>
    <w:sectPr w:rsidR="00B84AEF" w:rsidRPr="001A6973" w:rsidSect="00C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5"/>
    <w:rsid w:val="00002AEC"/>
    <w:rsid w:val="000131E1"/>
    <w:rsid w:val="00015935"/>
    <w:rsid w:val="00025A06"/>
    <w:rsid w:val="0004156C"/>
    <w:rsid w:val="00045EE8"/>
    <w:rsid w:val="00053C5E"/>
    <w:rsid w:val="00053DC2"/>
    <w:rsid w:val="000839C8"/>
    <w:rsid w:val="00085C84"/>
    <w:rsid w:val="00086F86"/>
    <w:rsid w:val="00090474"/>
    <w:rsid w:val="000A7FD2"/>
    <w:rsid w:val="000E630C"/>
    <w:rsid w:val="000E7C8B"/>
    <w:rsid w:val="000F77FA"/>
    <w:rsid w:val="001139BC"/>
    <w:rsid w:val="001151C1"/>
    <w:rsid w:val="00122E62"/>
    <w:rsid w:val="00123149"/>
    <w:rsid w:val="0013359E"/>
    <w:rsid w:val="00146128"/>
    <w:rsid w:val="00152D7B"/>
    <w:rsid w:val="001553A8"/>
    <w:rsid w:val="00170E1B"/>
    <w:rsid w:val="00171CA8"/>
    <w:rsid w:val="001A6973"/>
    <w:rsid w:val="001B47F6"/>
    <w:rsid w:val="001C2D40"/>
    <w:rsid w:val="001C6A25"/>
    <w:rsid w:val="001E59F6"/>
    <w:rsid w:val="001F4D8A"/>
    <w:rsid w:val="002229F9"/>
    <w:rsid w:val="00241871"/>
    <w:rsid w:val="00252795"/>
    <w:rsid w:val="00275717"/>
    <w:rsid w:val="002827C2"/>
    <w:rsid w:val="002910A4"/>
    <w:rsid w:val="002A3028"/>
    <w:rsid w:val="002A7A5E"/>
    <w:rsid w:val="002B6FA4"/>
    <w:rsid w:val="002C589D"/>
    <w:rsid w:val="002C74A1"/>
    <w:rsid w:val="002D063C"/>
    <w:rsid w:val="002D5C61"/>
    <w:rsid w:val="00303224"/>
    <w:rsid w:val="00304EFE"/>
    <w:rsid w:val="00337C39"/>
    <w:rsid w:val="0037448D"/>
    <w:rsid w:val="00374D91"/>
    <w:rsid w:val="00382A00"/>
    <w:rsid w:val="003B4B91"/>
    <w:rsid w:val="00405471"/>
    <w:rsid w:val="004310F7"/>
    <w:rsid w:val="0043251C"/>
    <w:rsid w:val="00432EFD"/>
    <w:rsid w:val="004639C5"/>
    <w:rsid w:val="00465B52"/>
    <w:rsid w:val="00466E0A"/>
    <w:rsid w:val="004825AE"/>
    <w:rsid w:val="004A3C23"/>
    <w:rsid w:val="004A58AC"/>
    <w:rsid w:val="004A6204"/>
    <w:rsid w:val="004A68C4"/>
    <w:rsid w:val="004C40C5"/>
    <w:rsid w:val="004E156C"/>
    <w:rsid w:val="004E7966"/>
    <w:rsid w:val="004F43C6"/>
    <w:rsid w:val="004F4676"/>
    <w:rsid w:val="00505D70"/>
    <w:rsid w:val="0051616D"/>
    <w:rsid w:val="005253C1"/>
    <w:rsid w:val="00536A5F"/>
    <w:rsid w:val="00551F8C"/>
    <w:rsid w:val="005624E1"/>
    <w:rsid w:val="00582F56"/>
    <w:rsid w:val="0058405C"/>
    <w:rsid w:val="005C1D29"/>
    <w:rsid w:val="005D79FB"/>
    <w:rsid w:val="005F23ED"/>
    <w:rsid w:val="006272CD"/>
    <w:rsid w:val="00657110"/>
    <w:rsid w:val="006605DB"/>
    <w:rsid w:val="006801C6"/>
    <w:rsid w:val="006A61AE"/>
    <w:rsid w:val="006C1F51"/>
    <w:rsid w:val="006C715B"/>
    <w:rsid w:val="00714D2D"/>
    <w:rsid w:val="00726B2B"/>
    <w:rsid w:val="00736CBB"/>
    <w:rsid w:val="00744F77"/>
    <w:rsid w:val="007712D6"/>
    <w:rsid w:val="007947DD"/>
    <w:rsid w:val="007A0E3C"/>
    <w:rsid w:val="007A4BF1"/>
    <w:rsid w:val="007D6C55"/>
    <w:rsid w:val="007D6EDE"/>
    <w:rsid w:val="008120D9"/>
    <w:rsid w:val="008149D1"/>
    <w:rsid w:val="00816687"/>
    <w:rsid w:val="008514E4"/>
    <w:rsid w:val="00871A66"/>
    <w:rsid w:val="00874295"/>
    <w:rsid w:val="00883243"/>
    <w:rsid w:val="00883863"/>
    <w:rsid w:val="008A13C8"/>
    <w:rsid w:val="008B01EB"/>
    <w:rsid w:val="008C5893"/>
    <w:rsid w:val="0095292A"/>
    <w:rsid w:val="00954466"/>
    <w:rsid w:val="00956679"/>
    <w:rsid w:val="00971CDC"/>
    <w:rsid w:val="009726CE"/>
    <w:rsid w:val="00997DE0"/>
    <w:rsid w:val="009E20AF"/>
    <w:rsid w:val="009E71D6"/>
    <w:rsid w:val="00A046C1"/>
    <w:rsid w:val="00A06E10"/>
    <w:rsid w:val="00A13FCF"/>
    <w:rsid w:val="00A2729E"/>
    <w:rsid w:val="00A33C61"/>
    <w:rsid w:val="00A63D17"/>
    <w:rsid w:val="00AA6DAB"/>
    <w:rsid w:val="00AA76FE"/>
    <w:rsid w:val="00AB1FEC"/>
    <w:rsid w:val="00AD6F7F"/>
    <w:rsid w:val="00AE26A3"/>
    <w:rsid w:val="00B03A56"/>
    <w:rsid w:val="00B26C30"/>
    <w:rsid w:val="00B273D8"/>
    <w:rsid w:val="00B56586"/>
    <w:rsid w:val="00B84AEF"/>
    <w:rsid w:val="00B85DD5"/>
    <w:rsid w:val="00B92000"/>
    <w:rsid w:val="00BB13C5"/>
    <w:rsid w:val="00BB4961"/>
    <w:rsid w:val="00BC0740"/>
    <w:rsid w:val="00BC49D0"/>
    <w:rsid w:val="00BE030A"/>
    <w:rsid w:val="00BE2528"/>
    <w:rsid w:val="00BE3235"/>
    <w:rsid w:val="00BF571E"/>
    <w:rsid w:val="00C02D55"/>
    <w:rsid w:val="00C206DA"/>
    <w:rsid w:val="00C42574"/>
    <w:rsid w:val="00C63EB5"/>
    <w:rsid w:val="00C6621B"/>
    <w:rsid w:val="00C74175"/>
    <w:rsid w:val="00C774A9"/>
    <w:rsid w:val="00C911A7"/>
    <w:rsid w:val="00C92725"/>
    <w:rsid w:val="00CB2066"/>
    <w:rsid w:val="00CB5DF9"/>
    <w:rsid w:val="00CC212E"/>
    <w:rsid w:val="00CC6E9D"/>
    <w:rsid w:val="00CD2B5F"/>
    <w:rsid w:val="00CD3B30"/>
    <w:rsid w:val="00CD655D"/>
    <w:rsid w:val="00CF13F3"/>
    <w:rsid w:val="00D42C8A"/>
    <w:rsid w:val="00D552FA"/>
    <w:rsid w:val="00D67EFF"/>
    <w:rsid w:val="00D807ED"/>
    <w:rsid w:val="00D86845"/>
    <w:rsid w:val="00DA1B7D"/>
    <w:rsid w:val="00DC5D31"/>
    <w:rsid w:val="00DC6A36"/>
    <w:rsid w:val="00DF3EC3"/>
    <w:rsid w:val="00E024C3"/>
    <w:rsid w:val="00E15C47"/>
    <w:rsid w:val="00E17B23"/>
    <w:rsid w:val="00E245EA"/>
    <w:rsid w:val="00E25732"/>
    <w:rsid w:val="00E31C3C"/>
    <w:rsid w:val="00E76F70"/>
    <w:rsid w:val="00EA3C60"/>
    <w:rsid w:val="00EF3ADD"/>
    <w:rsid w:val="00EF785A"/>
    <w:rsid w:val="00F225B1"/>
    <w:rsid w:val="00F30EBD"/>
    <w:rsid w:val="00F475A0"/>
    <w:rsid w:val="00FB4139"/>
    <w:rsid w:val="00FB5304"/>
    <w:rsid w:val="00FB6A18"/>
    <w:rsid w:val="00FC7293"/>
    <w:rsid w:val="00FD1FE1"/>
    <w:rsid w:val="00FE684A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FB0DD2CEB6D280A5EE74D1BC55FD6E7F3BAD383B2DB34DBD59C468DD92C701AA8E586E6C340C5D8F4F8FAD21546D0A2D25B0F2D640mFU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FB0DD2CEB6D280A5EE74D1BC55FD6E7F3BAD383B2DB34DBD59C468DD92C701AA8E586E6C340C5D8F4F8FAD21546D0A2D25B0F2D640mFU3I" TargetMode="External"/><Relationship Id="rId5" Type="http://schemas.openxmlformats.org/officeDocument/2006/relationships/hyperlink" Target="consultantplus://offline/ref=67D4BBEEC1191B88124BAD17002BE95D8F6FEE3B6BD0B40A90FD4A943EED1334993CD19CCC6DA904F3AA426A5D8F6BE63EA3D25A5FF55A5DJ5x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2023-04-24T09:00:00Z</dcterms:created>
  <dcterms:modified xsi:type="dcterms:W3CDTF">2023-04-24T09:00:00Z</dcterms:modified>
</cp:coreProperties>
</file>