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40" w:rsidRPr="000F77FA" w:rsidRDefault="000F77FA" w:rsidP="00BC0740">
      <w:pPr>
        <w:widowControl w:val="0"/>
        <w:shd w:val="clear" w:color="auto" w:fill="FFFFFF"/>
        <w:autoSpaceDE w:val="0"/>
        <w:autoSpaceDN w:val="0"/>
        <w:adjustRightInd w:val="0"/>
        <w:spacing w:before="0" w:line="326" w:lineRule="exact"/>
        <w:ind w:right="45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Проверка использования целевых субсидий на питание в МБДОУ детский сад № 23 компенсирующего вида «</w:t>
      </w:r>
      <w:proofErr w:type="spellStart"/>
      <w:r w:rsidRPr="000F7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Дельфинчик</w:t>
      </w:r>
      <w:proofErr w:type="spellEnd"/>
      <w:r w:rsidRPr="000F7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города Искитима Новосибирской области</w:t>
      </w:r>
    </w:p>
    <w:p w:rsidR="004A6204" w:rsidRPr="007B3CCC" w:rsidRDefault="004A6204" w:rsidP="00025A06">
      <w:pPr>
        <w:shd w:val="clear" w:color="auto" w:fill="FFFFFF"/>
        <w:spacing w:before="0"/>
        <w:ind w:firstLine="0"/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</w:pPr>
    </w:p>
    <w:p w:rsidR="004A6204" w:rsidRDefault="004A6204" w:rsidP="00025A06">
      <w:pPr>
        <w:shd w:val="clear" w:color="auto" w:fill="FFFFFF"/>
        <w:spacing w:before="0" w:line="276" w:lineRule="auto"/>
        <w:ind w:firstLine="54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77FA" w:rsidRDefault="002827C2" w:rsidP="00816687">
      <w:pPr>
        <w:widowControl w:val="0"/>
        <w:shd w:val="clear" w:color="auto" w:fill="FFFFFF"/>
        <w:autoSpaceDE w:val="0"/>
        <w:autoSpaceDN w:val="0"/>
        <w:adjustRightInd w:val="0"/>
        <w:spacing w:before="0" w:line="326" w:lineRule="exact"/>
        <w:ind w:right="45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Контрольно-счетн</w:t>
      </w:r>
      <w:r w:rsidR="00DF3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</w:t>
      </w:r>
      <w:r w:rsidR="00DF3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 Искитима в</w:t>
      </w:r>
      <w:r w:rsidR="004A6204" w:rsidRPr="004A6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период с </w:t>
      </w:r>
      <w:r w:rsidR="00DF3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F7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="00816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0F7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816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.2022</w:t>
      </w:r>
      <w:r w:rsidR="004A6204" w:rsidRPr="004A6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0F7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="00816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0F7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816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.2022</w:t>
      </w:r>
      <w:r w:rsidR="00DF3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04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проведено контрольное мероприятие: </w:t>
      </w:r>
      <w:r w:rsidR="000F7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0F77FA" w:rsidRPr="000F7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Проверка использования целевых субсидий на питание в МБДОУ детский сад № 23 компенсирующего вида «</w:t>
      </w:r>
      <w:proofErr w:type="spellStart"/>
      <w:r w:rsidR="000F77FA" w:rsidRPr="000F7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Дельфинчик</w:t>
      </w:r>
      <w:proofErr w:type="spellEnd"/>
      <w:r w:rsidR="000F77FA" w:rsidRPr="000F7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города Искитима Новосибирской области</w:t>
      </w:r>
      <w:r w:rsidR="00816687" w:rsidRPr="00726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C42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Учреждение, МБДОУ № 23 </w:t>
      </w:r>
      <w:proofErr w:type="spellStart"/>
      <w:r w:rsidR="00C42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Дельфинчик</w:t>
      </w:r>
      <w:proofErr w:type="spellEnd"/>
      <w:r w:rsidR="00C42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816687" w:rsidRPr="00726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E156C" w:rsidRPr="004E1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726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</w:p>
    <w:p w:rsidR="00F30EBD" w:rsidRPr="00D86845" w:rsidRDefault="00726B2B" w:rsidP="000F77FA">
      <w:pPr>
        <w:widowControl w:val="0"/>
        <w:shd w:val="clear" w:color="auto" w:fill="FFFFFF"/>
        <w:autoSpaceDE w:val="0"/>
        <w:autoSpaceDN w:val="0"/>
        <w:adjustRightInd w:val="0"/>
        <w:spacing w:before="0" w:line="326" w:lineRule="exact"/>
        <w:ind w:right="45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0F7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</w:t>
      </w:r>
      <w:r w:rsidR="004E156C" w:rsidRPr="004E1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проверки</w:t>
      </w:r>
      <w:r w:rsidR="000F7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0F77FA" w:rsidRPr="000F77FA">
        <w:rPr>
          <w:sz w:val="28"/>
          <w:szCs w:val="28"/>
        </w:rPr>
        <w:t xml:space="preserve"> </w:t>
      </w:r>
      <w:r w:rsidR="000F77FA" w:rsidRPr="00D86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Учреждения по организации питания </w:t>
      </w:r>
      <w:proofErr w:type="gramStart"/>
      <w:r w:rsidR="000F77FA" w:rsidRPr="00D868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0F77FA" w:rsidRPr="00D86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получающих дошкольное образование. </w:t>
      </w:r>
    </w:p>
    <w:p w:rsidR="00D86845" w:rsidRPr="00D86845" w:rsidRDefault="00D86845" w:rsidP="000F77FA">
      <w:pPr>
        <w:widowControl w:val="0"/>
        <w:shd w:val="clear" w:color="auto" w:fill="FFFFFF"/>
        <w:autoSpaceDE w:val="0"/>
        <w:autoSpaceDN w:val="0"/>
        <w:adjustRightInd w:val="0"/>
        <w:spacing w:before="0" w:line="326" w:lineRule="exact"/>
        <w:ind w:right="45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  <w:proofErr w:type="gramStart"/>
      <w:r w:rsidRPr="00D86845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D8684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 № 23 компенсирующего вида «</w:t>
      </w:r>
      <w:proofErr w:type="spellStart"/>
      <w:r w:rsidRPr="00D868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Дельфинчик</w:t>
      </w:r>
      <w:proofErr w:type="spellEnd"/>
      <w:r w:rsidRPr="00D86845">
        <w:rPr>
          <w:rFonts w:ascii="Times New Roman" w:eastAsia="Times New Roman" w:hAnsi="Times New Roman" w:cs="Times New Roman"/>
          <w:sz w:val="28"/>
          <w:szCs w:val="28"/>
          <w:lang w:eastAsia="ru-RU"/>
        </w:rPr>
        <w:t>» города Искитима Новосибирской области» создано муниципальным образованием для выполнения работ, оказания услуг в целях осуществления предусмотренных законодательством Российской Федерации полномочий органов местного самоуправления в сфере образования.</w:t>
      </w:r>
    </w:p>
    <w:p w:rsidR="00D86845" w:rsidRDefault="00D86845" w:rsidP="00D86845">
      <w:pPr>
        <w:widowControl w:val="0"/>
        <w:autoSpaceDE w:val="0"/>
        <w:autoSpaceDN w:val="0"/>
        <w:adjustRightInd w:val="0"/>
        <w:spacing w:before="0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дошкольное образовательное учреждение –</w:t>
      </w:r>
      <w:r w:rsidR="00C42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6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№ 23 </w:t>
      </w:r>
      <w:r w:rsidRPr="00D8684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компенсирующего вида «</w:t>
      </w:r>
      <w:proofErr w:type="spellStart"/>
      <w:r w:rsidRPr="00D8684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Дельфинчик</w:t>
      </w:r>
      <w:proofErr w:type="spellEnd"/>
      <w:r w:rsidRPr="00D8684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 города Искитима Новосибирской области</w:t>
      </w:r>
      <w:r w:rsidRPr="00D86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8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 некоммерческой организацией (организационно-правовая форма – муниципальное учреждение, тип – бюджетное учреждение), осуществляющей на основании лицензии образовательную деятельность в качестве основного вида деятельности в соответствии с целями, ради достижения которых Учреждение создано.</w:t>
      </w:r>
    </w:p>
    <w:p w:rsidR="0013359E" w:rsidRPr="0013359E" w:rsidRDefault="0013359E" w:rsidP="0013359E">
      <w:pPr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деятельности Учреждения является реализация образовательных программ дошкольного образования, присмотр и уход за детьми.</w:t>
      </w:r>
    </w:p>
    <w:p w:rsidR="0013359E" w:rsidRPr="0013359E" w:rsidRDefault="0013359E" w:rsidP="0013359E">
      <w:pPr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деятельности, предусмотренные уставом:</w:t>
      </w:r>
    </w:p>
    <w:p w:rsidR="0013359E" w:rsidRPr="0013359E" w:rsidRDefault="0013359E" w:rsidP="0013359E">
      <w:pPr>
        <w:autoSpaceDE w:val="0"/>
        <w:autoSpaceDN w:val="0"/>
        <w:adjustRightInd w:val="0"/>
        <w:spacing w:before="0"/>
        <w:ind w:firstLine="28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</w:t>
      </w:r>
      <w:r w:rsidR="00C4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335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дошкольного образования;</w:t>
      </w:r>
    </w:p>
    <w:p w:rsidR="0013359E" w:rsidRPr="0013359E" w:rsidRDefault="0013359E" w:rsidP="0013359E">
      <w:pPr>
        <w:autoSpaceDE w:val="0"/>
        <w:autoSpaceDN w:val="0"/>
        <w:adjustRightInd w:val="0"/>
        <w:spacing w:before="0"/>
        <w:ind w:firstLine="28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адаптированные образовательные программы дошкольного образования для </w:t>
      </w:r>
      <w:proofErr w:type="gramStart"/>
      <w:r w:rsidRPr="001335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3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здоровья;</w:t>
      </w:r>
    </w:p>
    <w:p w:rsidR="0013359E" w:rsidRPr="0013359E" w:rsidRDefault="0013359E" w:rsidP="0013359E">
      <w:pPr>
        <w:autoSpaceDE w:val="0"/>
        <w:autoSpaceDN w:val="0"/>
        <w:adjustRightInd w:val="0"/>
        <w:spacing w:before="0"/>
        <w:ind w:firstLine="28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3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4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335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общеразвивающие программы;</w:t>
      </w:r>
    </w:p>
    <w:p w:rsidR="0013359E" w:rsidRPr="0013359E" w:rsidRDefault="0013359E" w:rsidP="0013359E">
      <w:pPr>
        <w:autoSpaceDE w:val="0"/>
        <w:autoSpaceDN w:val="0"/>
        <w:adjustRightInd w:val="0"/>
        <w:spacing w:before="0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4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адаптированные дополнительные общеразвивающие программы для </w:t>
      </w:r>
      <w:proofErr w:type="gramStart"/>
      <w:r w:rsidRPr="001335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3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здоровья;</w:t>
      </w:r>
    </w:p>
    <w:p w:rsidR="0013359E" w:rsidRPr="0013359E" w:rsidRDefault="00C42574" w:rsidP="0013359E">
      <w:pPr>
        <w:autoSpaceDE w:val="0"/>
        <w:autoSpaceDN w:val="0"/>
        <w:adjustRightInd w:val="0"/>
        <w:spacing w:before="0"/>
        <w:ind w:firstLine="28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3359E" w:rsidRPr="0013359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услуг первичной, доврачебной, врачебной и специализированной помощи в соответствии с лицензией на осуществление медицинской деятельности.</w:t>
      </w:r>
    </w:p>
    <w:p w:rsidR="0013359E" w:rsidRPr="0013359E" w:rsidRDefault="0013359E" w:rsidP="0013359E">
      <w:pPr>
        <w:widowControl w:val="0"/>
        <w:autoSpaceDE w:val="0"/>
        <w:autoSpaceDN w:val="0"/>
        <w:adjustRightInd w:val="0"/>
        <w:spacing w:before="0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3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Учреждение обеспечивает получение дошкольного образования, присмотр и уход за воспитанниками с установленным статусом ОВЗ территориальной психолого-медико-педагогической комиссией в </w:t>
      </w:r>
      <w:proofErr w:type="gramStart"/>
      <w:r w:rsidRPr="00133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режиме полного дня</w:t>
      </w:r>
      <w:proofErr w:type="gramEnd"/>
      <w:r w:rsidRPr="00133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(12-часового пребывания) 5 дней в неделю.</w:t>
      </w:r>
    </w:p>
    <w:p w:rsidR="0013359E" w:rsidRPr="0013359E" w:rsidRDefault="0013359E" w:rsidP="0013359E">
      <w:pPr>
        <w:widowControl w:val="0"/>
        <w:autoSpaceDE w:val="0"/>
        <w:autoSpaceDN w:val="0"/>
        <w:adjustRightInd w:val="0"/>
        <w:spacing w:before="0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3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Учредителем и собственником имущества МБДОУ №23 «</w:t>
      </w:r>
      <w:proofErr w:type="spellStart"/>
      <w:r w:rsidRPr="00133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Дельфинчик</w:t>
      </w:r>
      <w:proofErr w:type="spellEnd"/>
      <w:r w:rsidRPr="00133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является город Искитим Новосибирской области. Функции и полномочия </w:t>
      </w:r>
      <w:r w:rsidRPr="00133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учредителя и собственника Учреждений осуществляет Администрация города Искитима Новосибирской области.</w:t>
      </w:r>
    </w:p>
    <w:p w:rsidR="0013359E" w:rsidRDefault="0013359E" w:rsidP="0013359E">
      <w:pPr>
        <w:widowControl w:val="0"/>
        <w:autoSpaceDE w:val="0"/>
        <w:autoSpaceDN w:val="0"/>
        <w:adjustRightInd w:val="0"/>
        <w:spacing w:before="0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результатам проведенной проверки </w:t>
      </w:r>
      <w:r w:rsidR="00C42574">
        <w:rPr>
          <w:rFonts w:ascii="Times New Roman" w:hAnsi="Times New Roman"/>
          <w:color w:val="000000"/>
          <w:sz w:val="28"/>
          <w:szCs w:val="28"/>
          <w:lang w:eastAsia="ru-RU"/>
        </w:rPr>
        <w:t>МБДОУ №23 «</w:t>
      </w:r>
      <w:proofErr w:type="spellStart"/>
      <w:r w:rsidR="00C42574">
        <w:rPr>
          <w:rFonts w:ascii="Times New Roman" w:hAnsi="Times New Roman"/>
          <w:color w:val="000000"/>
          <w:sz w:val="28"/>
          <w:szCs w:val="28"/>
          <w:lang w:eastAsia="ru-RU"/>
        </w:rPr>
        <w:t>Дельфтнчик</w:t>
      </w:r>
      <w:proofErr w:type="spellEnd"/>
      <w:r w:rsidR="00C42574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установлено:</w:t>
      </w:r>
    </w:p>
    <w:p w:rsidR="0013359E" w:rsidRPr="0013359E" w:rsidRDefault="0013359E" w:rsidP="0013359E">
      <w:pPr>
        <w:widowControl w:val="0"/>
        <w:autoSpaceDE w:val="0"/>
        <w:autoSpaceDN w:val="0"/>
        <w:adjustRightInd w:val="0"/>
        <w:spacing w:before="0" w:line="326" w:lineRule="exact"/>
        <w:ind w:firstLine="708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335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Организация питания в МБДОУ осуществляется путем закупки продуктов питания и приготовлении горячих блюд.</w:t>
      </w:r>
    </w:p>
    <w:p w:rsidR="0013359E" w:rsidRPr="0013359E" w:rsidRDefault="0013359E" w:rsidP="0013359E">
      <w:pPr>
        <w:widowControl w:val="0"/>
        <w:autoSpaceDE w:val="0"/>
        <w:autoSpaceDN w:val="0"/>
        <w:adjustRightInd w:val="0"/>
        <w:spacing w:before="0" w:line="326" w:lineRule="exac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335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Поставка продуктов в МБДОУ детский сад № 23 «</w:t>
      </w:r>
      <w:proofErr w:type="spellStart"/>
      <w:r w:rsidRPr="001335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Дельфинчик</w:t>
      </w:r>
      <w:proofErr w:type="spellEnd"/>
      <w:r w:rsidRPr="001335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осуществляется на основании заключенных договоров.</w:t>
      </w:r>
    </w:p>
    <w:p w:rsidR="00F475A0" w:rsidRPr="00F475A0" w:rsidRDefault="00F475A0" w:rsidP="00F475A0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75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итогам выборочной проверки муниципальных контрактов и договоров, заключенных МБДОУ на поставк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 продуктов питания установлено, </w:t>
      </w:r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при заключении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контрактов на некоторые виды товаров сторонами не уст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ановлены характеристики товаров, определенные </w:t>
      </w:r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г. Искитима от 15.11.2018 №1779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переч</w:t>
      </w:r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видов товаров, работ, услуг (в том числе предельных цен товаров, работ, услуг), закупаемых муниципальным казенным учреждением города Искитима Новосибирской</w:t>
      </w:r>
      <w:proofErr w:type="gramEnd"/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«Центр бухгалтерского и ресурсно-правового обеспечения» и подведомственными ему муниципальными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ми».</w:t>
      </w:r>
    </w:p>
    <w:p w:rsidR="00F475A0" w:rsidRPr="00F475A0" w:rsidRDefault="00F475A0" w:rsidP="00F475A0">
      <w:pPr>
        <w:widowControl w:val="0"/>
        <w:autoSpaceDE w:val="0"/>
        <w:autoSpaceDN w:val="0"/>
        <w:adjustRightInd w:val="0"/>
        <w:spacing w:before="0"/>
        <w:ind w:firstLine="708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475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Приготовление пищи осуществляется на пищеблоке, оснащенном всем необходимым технологическим оборудованием.</w:t>
      </w:r>
    </w:p>
    <w:p w:rsidR="00F475A0" w:rsidRPr="00F475A0" w:rsidRDefault="00F475A0" w:rsidP="00F475A0">
      <w:pPr>
        <w:widowControl w:val="0"/>
        <w:autoSpaceDE w:val="0"/>
        <w:autoSpaceDN w:val="0"/>
        <w:adjustRightInd w:val="0"/>
        <w:spacing w:before="0"/>
        <w:ind w:firstLine="708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475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МБДОУ детский сад № 23 «</w:t>
      </w:r>
      <w:proofErr w:type="spellStart"/>
      <w:r w:rsidRPr="00F475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Дельфинчик</w:t>
      </w:r>
      <w:proofErr w:type="spellEnd"/>
      <w:r w:rsidRPr="00F475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 организовано пяти разовое сбалансированное питание (завтрак, второй завтрак, обед, полдник, ужин). Выдача готовых блюд осуществляется </w:t>
      </w:r>
      <w:proofErr w:type="gramStart"/>
      <w:r w:rsidRPr="00F475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согласно графика</w:t>
      </w:r>
      <w:proofErr w:type="gramEnd"/>
      <w:r w:rsidRPr="00F475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утвержденного приказом заведующего. Прием пищи осуществляется в группах.</w:t>
      </w:r>
    </w:p>
    <w:p w:rsidR="00F475A0" w:rsidRPr="00F475A0" w:rsidRDefault="00F475A0" w:rsidP="00F475A0">
      <w:pPr>
        <w:widowControl w:val="0"/>
        <w:autoSpaceDE w:val="0"/>
        <w:autoSpaceDN w:val="0"/>
        <w:adjustRightInd w:val="0"/>
        <w:spacing w:before="0" w:line="32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рацион питания включены группы продуктов, в том числе: мясо, рыба, молоко и молочные продукты, яйца, пищевые жиры, овощи и фрукты, крупы, макаронные изделия и бобовые, хлеб, сахар и кондитерские изделия.</w:t>
      </w:r>
      <w:proofErr w:type="gramEnd"/>
    </w:p>
    <w:p w:rsidR="00F475A0" w:rsidRPr="00F475A0" w:rsidRDefault="00F475A0" w:rsidP="00F475A0">
      <w:pPr>
        <w:widowControl w:val="0"/>
        <w:autoSpaceDE w:val="0"/>
        <w:autoSpaceDN w:val="0"/>
        <w:adjustRightInd w:val="0"/>
        <w:spacing w:before="0" w:line="326" w:lineRule="exac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здоровым питанием воспитанников в Учреждении </w:t>
      </w:r>
      <w:r w:rsidRPr="00F475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разработано и утверждено </w:t>
      </w:r>
      <w:proofErr w:type="gramStart"/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заведующим Учреждения</w:t>
      </w:r>
      <w:proofErr w:type="gramEnd"/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перспективное десятидневное меню питания с учетом возрастной группы детей,</w:t>
      </w:r>
      <w:r w:rsidRPr="00F4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требуемых для детей поступления калорийности, белков (в том числе животного происхождения), жиров, углеводов, витаминов и микроэлементов, необходимых для их нормального роста и развития</w:t>
      </w:r>
      <w:r w:rsidRPr="00F4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меню приведены ссылки на рецептуры блюд и кулинарных изделий в соответствии с используемыми сборниками рецептур. Меню разработаны на основании Сборника рецептур блюд и кулинарных изделий для питания детей в дошкольных организациях; Сборника технических нормативов</w:t>
      </w:r>
      <w:proofErr w:type="gramStart"/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>/ П</w:t>
      </w:r>
      <w:proofErr w:type="gramEnd"/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редакцией М.П. Могильного, и В. А. </w:t>
      </w:r>
      <w:proofErr w:type="spellStart"/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Тутельяна</w:t>
      </w:r>
      <w:proofErr w:type="spellEnd"/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Авторы/Составители: Под общей редакцией Могильного М.П. и </w:t>
      </w:r>
      <w:proofErr w:type="spellStart"/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Тутельяна</w:t>
      </w:r>
      <w:proofErr w:type="spellEnd"/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Меню не содержит продукты и блюда, запрещенные в детском питании</w:t>
      </w:r>
      <w:r w:rsidRPr="00F475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75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475A0" w:rsidRPr="00F475A0" w:rsidRDefault="00F475A0" w:rsidP="00C42574">
      <w:pPr>
        <w:autoSpaceDE w:val="0"/>
        <w:autoSpaceDN w:val="0"/>
        <w:adjustRightInd w:val="0"/>
        <w:spacing w:before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контрольного мероприятия </w:t>
      </w:r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выявлены отклонения массы порции яичного блюда от установленных </w:t>
      </w:r>
      <w:proofErr w:type="spellStart"/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2.3/2.4.3590-20 для всех возрастных категорий детей, превышена масса порции каши для детей </w:t>
      </w:r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старше 7 лет, масса порции фруктов для детей от 1 до 2 лет ниже установленной нормы. </w:t>
      </w:r>
    </w:p>
    <w:p w:rsidR="00F475A0" w:rsidRPr="00F475A0" w:rsidRDefault="00F475A0" w:rsidP="00F475A0">
      <w:pPr>
        <w:autoSpaceDE w:val="0"/>
        <w:autoSpaceDN w:val="0"/>
        <w:adjustRightInd w:val="0"/>
        <w:spacing w:before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2.8 СанПин</w:t>
      </w:r>
      <w:proofErr w:type="gramStart"/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>.3/2.4.3590-20 при приготовлении блюд используются технологические карты, разработанные и утвержденные заведующим Учреждения. Наименования блюд и кулинарных изделий, указанных в меню соответствуют их наименованиям, указанным в технологических картах.</w:t>
      </w:r>
    </w:p>
    <w:p w:rsidR="00F475A0" w:rsidRPr="00F475A0" w:rsidRDefault="00F475A0" w:rsidP="00C42574">
      <w:pPr>
        <w:autoSpaceDE w:val="0"/>
        <w:autoSpaceDN w:val="0"/>
        <w:adjustRightInd w:val="0"/>
        <w:spacing w:before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Технологические карты, разработанные и утвержденные </w:t>
      </w:r>
      <w:proofErr w:type="gramStart"/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заведующим Учреждения</w:t>
      </w:r>
      <w:proofErr w:type="gramEnd"/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содержат наименование изделия, номер рецептуры используемого сборника рецептур. В технологических картах указаны нормы расхода продуктов</w:t>
      </w:r>
      <w:r w:rsidR="00C4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75A0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брутто и нетто на одну порцию, а также выход готового блюда  по возрастным категориям детей.</w:t>
      </w:r>
    </w:p>
    <w:p w:rsidR="00F475A0" w:rsidRPr="00F475A0" w:rsidRDefault="00C42574" w:rsidP="00F475A0">
      <w:pPr>
        <w:autoSpaceDE w:val="0"/>
        <w:autoSpaceDN w:val="0"/>
        <w:adjustRightInd w:val="0"/>
        <w:spacing w:before="0"/>
        <w:ind w:firstLine="5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proofErr w:type="gramStart"/>
      <w:r w:rsidR="00F475A0" w:rsidRPr="00F475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Пунктом </w:t>
      </w:r>
      <w:hyperlink r:id="rId5" w:history="1">
        <w:r w:rsidR="00F475A0" w:rsidRPr="00F475A0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п. 8.1.7</w:t>
        </w:r>
      </w:hyperlink>
      <w:r w:rsidR="00F475A0" w:rsidRPr="00F475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СанПиН 2.3/2.4.3590-20 установлено  требование к учреждениям, осуществляющим питание детей в организованных коллективах, информировать родителей об организации питания детей и принципах здорового питания: размещать в доступных для родителей и детей местах детализированную информацию о ежедневном меню, меню дополнительного питания, а также рекомендации по организации здорового питания детей.</w:t>
      </w:r>
      <w:proofErr w:type="gramEnd"/>
    </w:p>
    <w:p w:rsidR="00F475A0" w:rsidRPr="00F475A0" w:rsidRDefault="00C42574" w:rsidP="00F475A0">
      <w:pPr>
        <w:autoSpaceDE w:val="0"/>
        <w:autoSpaceDN w:val="0"/>
        <w:adjustRightInd w:val="0"/>
        <w:spacing w:before="0"/>
        <w:ind w:firstLine="540"/>
        <w:jc w:val="lef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475A0" w:rsidRPr="00F475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официальном сайте МБДОУ детский сад №23 «</w:t>
      </w:r>
      <w:proofErr w:type="spellStart"/>
      <w:r w:rsidR="00F475A0" w:rsidRPr="00F475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Дельфинчик</w:t>
      </w:r>
      <w:proofErr w:type="spellEnd"/>
      <w:r w:rsidR="00F475A0" w:rsidRPr="00F475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в разделе «Организация питания» размещены:</w:t>
      </w:r>
    </w:p>
    <w:p w:rsidR="00F475A0" w:rsidRPr="00F475A0" w:rsidRDefault="00F475A0" w:rsidP="00F475A0">
      <w:pPr>
        <w:autoSpaceDE w:val="0"/>
        <w:autoSpaceDN w:val="0"/>
        <w:adjustRightInd w:val="0"/>
        <w:spacing w:before="0"/>
        <w:ind w:firstLine="540"/>
        <w:jc w:val="lef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475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- </w:t>
      </w:r>
      <w:r w:rsidR="00C425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475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перспективное десятидневное меню, утвержденное руководителем; </w:t>
      </w:r>
    </w:p>
    <w:p w:rsidR="00F475A0" w:rsidRPr="00F475A0" w:rsidRDefault="00F475A0" w:rsidP="00F475A0">
      <w:pPr>
        <w:autoSpaceDE w:val="0"/>
        <w:autoSpaceDN w:val="0"/>
        <w:adjustRightInd w:val="0"/>
        <w:spacing w:before="0"/>
        <w:ind w:firstLine="540"/>
        <w:jc w:val="lef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475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</w:t>
      </w:r>
      <w:r w:rsidR="00C425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475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нормативные документы по организации питания;</w:t>
      </w:r>
    </w:p>
    <w:p w:rsidR="00F475A0" w:rsidRPr="00F475A0" w:rsidRDefault="00F475A0" w:rsidP="00F475A0">
      <w:pPr>
        <w:autoSpaceDE w:val="0"/>
        <w:autoSpaceDN w:val="0"/>
        <w:adjustRightInd w:val="0"/>
        <w:spacing w:before="0"/>
        <w:ind w:firstLine="540"/>
        <w:jc w:val="lef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475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 документ об установлении размера платы, взимаемой с родителей за присмотр и уход за детьми материалы по формированию;</w:t>
      </w:r>
    </w:p>
    <w:p w:rsidR="00F475A0" w:rsidRPr="00F475A0" w:rsidRDefault="00F475A0" w:rsidP="00F475A0">
      <w:pPr>
        <w:autoSpaceDE w:val="0"/>
        <w:autoSpaceDN w:val="0"/>
        <w:adjustRightInd w:val="0"/>
        <w:spacing w:before="0"/>
        <w:ind w:firstLine="540"/>
        <w:jc w:val="lef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475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</w:t>
      </w:r>
      <w:r w:rsidR="00C425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475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положение об общественной комиссии по </w:t>
      </w:r>
      <w:proofErr w:type="gramStart"/>
      <w:r w:rsidRPr="00F475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контролю за</w:t>
      </w:r>
      <w:proofErr w:type="gramEnd"/>
      <w:r w:rsidRPr="00F475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организацией питания;</w:t>
      </w:r>
    </w:p>
    <w:p w:rsidR="00F475A0" w:rsidRPr="00F475A0" w:rsidRDefault="00F475A0" w:rsidP="00F475A0">
      <w:pPr>
        <w:autoSpaceDE w:val="0"/>
        <w:autoSpaceDN w:val="0"/>
        <w:adjustRightInd w:val="0"/>
        <w:spacing w:before="0"/>
        <w:ind w:firstLine="540"/>
        <w:jc w:val="lef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475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положение о </w:t>
      </w:r>
      <w:proofErr w:type="spellStart"/>
      <w:r w:rsidRPr="00F475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бракеражной</w:t>
      </w:r>
      <w:proofErr w:type="spellEnd"/>
      <w:r w:rsidRPr="00F475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комиссии.</w:t>
      </w:r>
    </w:p>
    <w:p w:rsidR="00F475A0" w:rsidRPr="00F475A0" w:rsidRDefault="00F475A0" w:rsidP="00F475A0">
      <w:pPr>
        <w:autoSpaceDE w:val="0"/>
        <w:autoSpaceDN w:val="0"/>
        <w:adjustRightInd w:val="0"/>
        <w:spacing w:before="0"/>
        <w:ind w:firstLine="5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475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Ежедневное меню основного питания на сутки для всех возрастных групп детей, с указанием наименования приема пищи, наименования блюда, массы порции, калорийности порции размещается на информационном стенде Учреждения, что соответствует п. 8.1.7 СанПиН 2.3/2.4.3590-20</w:t>
      </w:r>
      <w:r w:rsidRPr="00F475A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.</w:t>
      </w:r>
    </w:p>
    <w:p w:rsidR="00CB2066" w:rsidRPr="00CB2066" w:rsidRDefault="00CB2066" w:rsidP="00CB2066">
      <w:pPr>
        <w:autoSpaceDE w:val="0"/>
        <w:autoSpaceDN w:val="0"/>
        <w:adjustRightInd w:val="0"/>
        <w:spacing w:before="0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CB2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роверкой установлено, что на протяжении проверяемого периода при принятии к бухгалтерскому учету  продуктов питания в регистрах бухгалтерского учета отражались наименования продуктов  отличные от первичных учетных документов.</w:t>
      </w:r>
    </w:p>
    <w:p w:rsidR="00CB2066" w:rsidRPr="00CB2066" w:rsidRDefault="00CB2066" w:rsidP="00CB2066">
      <w:pPr>
        <w:shd w:val="clear" w:color="auto" w:fill="FFFFFF"/>
        <w:spacing w:before="0" w:line="294" w:lineRule="atLeast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B2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Например, приобретаемый по договору от 06.08.2021 № 3227700, заключенному между МБДОУ детский сад №23 и ИП </w:t>
      </w:r>
      <w:proofErr w:type="spellStart"/>
      <w:r w:rsidRPr="00CB2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Грошин</w:t>
      </w:r>
      <w:proofErr w:type="spellEnd"/>
      <w:r w:rsidRPr="00CB2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Константин Иванович, хлеб в первичных документах указан по наименованиям: хлеб Столичный» нарезной, хлеб «Социальный» 2 сорт, нарезка хлеб « Новорусский», нарезка хлеб « Рижский без посыпки», по бухгалтерским документам МБДОУ детский сад № 23  отражен одной позицией хлеб. </w:t>
      </w:r>
      <w:proofErr w:type="gramEnd"/>
    </w:p>
    <w:p w:rsidR="00CB2066" w:rsidRPr="00CB2066" w:rsidRDefault="00CB2066" w:rsidP="00CB2066">
      <w:pPr>
        <w:autoSpaceDE w:val="0"/>
        <w:autoSpaceDN w:val="0"/>
        <w:adjustRightInd w:val="0"/>
        <w:spacing w:before="0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нарушение п. 1 ст.9 ФЗ  № 402 «О бухгалтерском учете», а также п. 11 СГС "Запасы", </w:t>
      </w:r>
      <w:hyperlink r:id="rId6" w:history="1">
        <w:r w:rsidRPr="00CB206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п. 20</w:t>
        </w:r>
      </w:hyperlink>
      <w:r w:rsidRPr="00CB2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СГС "Концептуальные основы", </w:t>
      </w:r>
      <w:hyperlink r:id="rId7" w:history="1">
        <w:r w:rsidRPr="00CB206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п. 48</w:t>
        </w:r>
      </w:hyperlink>
      <w:r w:rsidRPr="00CB2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Инструкции № </w:t>
      </w:r>
      <w:r w:rsidRPr="00CB2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157н объекты материальных запасов приняты к бухгалтерскому учету по наименованиям отличным </w:t>
      </w:r>
      <w:proofErr w:type="gramStart"/>
      <w:r w:rsidRPr="00CB2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Pr="00CB2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указанных в первичных документах.</w:t>
      </w:r>
    </w:p>
    <w:p w:rsidR="00CB2066" w:rsidRPr="00CB2066" w:rsidRDefault="00CB2066" w:rsidP="00C42574">
      <w:pPr>
        <w:autoSpaceDE w:val="0"/>
        <w:autoSpaceDN w:val="0"/>
        <w:adjustRightInd w:val="0"/>
        <w:spacing w:before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Меню-требование на выдачу продуктов питания относится к первичной документации.</w:t>
      </w:r>
      <w:r w:rsidRPr="00CB20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B206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документа утверждена Приказом Приказ Минфина России от</w:t>
      </w:r>
      <w:r w:rsidR="00C4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66">
        <w:rPr>
          <w:rFonts w:ascii="Times New Roman" w:eastAsia="Times New Roman" w:hAnsi="Times New Roman" w:cs="Times New Roman"/>
          <w:sz w:val="28"/>
          <w:szCs w:val="28"/>
          <w:lang w:eastAsia="ru-RU"/>
        </w:rPr>
        <w:t>30.03.2015 № 52н (ред. от 15.06.2020)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применению». Документ имеет унифицированную форму по ОКУД 0504202.</w:t>
      </w:r>
    </w:p>
    <w:p w:rsidR="00CB2066" w:rsidRPr="00C42574" w:rsidRDefault="00CB2066" w:rsidP="00CB2066">
      <w:pPr>
        <w:autoSpaceDE w:val="0"/>
        <w:autoSpaceDN w:val="0"/>
        <w:adjustRightInd w:val="0"/>
        <w:spacing w:before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5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проверенных меню-требованиях не указаны плановая стоимость одного дня и плановая стоимость на всех довольствующихся, т.е. не выполняются единые требования по заполнению меню-требований.</w:t>
      </w:r>
    </w:p>
    <w:p w:rsidR="00CB5DF9" w:rsidRPr="00CB5DF9" w:rsidRDefault="00CB5DF9" w:rsidP="00CF13F3">
      <w:pPr>
        <w:autoSpaceDE w:val="0"/>
        <w:autoSpaceDN w:val="0"/>
        <w:adjustRightInd w:val="0"/>
        <w:spacing w:before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создания условий для осуществления присмотра и ухода за детьми в муниципальных образовательных организациях, а также регулирования отношений между муниципальными дошкольными образовательными организациями</w:t>
      </w:r>
      <w:r w:rsidRPr="00CB5DF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CB5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муниципальными общеобразовательными организациями, осуществляющими </w:t>
      </w:r>
      <w:proofErr w:type="gramStart"/>
      <w:r w:rsidRPr="00CB5D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деятельность по образовательным программам дошкольного образования, при взимании платы с родителей (законных представителей) за присмотр и уход за ребенком, осваивающим образовательные программы дошкольного образования, в муниципальных дошкольных образовательных организациях и муниципальных общеобразовательных организациях, осуществляющих образовательную деятельность по образовательным программам дошкольного образования (далее - родительская плата), в пределах установленного муниципального задания разработан Порядок</w:t>
      </w:r>
      <w:r w:rsidRPr="00CB5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B5DF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взимания платы за присмотр и уход за ребенком</w:t>
      </w:r>
      <w:proofErr w:type="gramEnd"/>
      <w:r w:rsidRPr="00CB5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 Постановлением администрации города Искитима от 20.10.2020 № 1248 (ред. от 22.09.2021) (далее Порядок № 1248).  </w:t>
      </w:r>
    </w:p>
    <w:p w:rsidR="00CB5DF9" w:rsidRPr="00CB5DF9" w:rsidRDefault="00C42574" w:rsidP="00CB5DF9">
      <w:pPr>
        <w:autoSpaceDE w:val="0"/>
        <w:autoSpaceDN w:val="0"/>
        <w:adjustRightInd w:val="0"/>
        <w:spacing w:before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B5DF9" w:rsidRPr="00CB5DF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 этого же постановления установлена плата, взимаемая с родителей (законных представителей) за присмотр и уход за ребенком, осваивающим образовательные программы дошкольного образования, в муниципальных дошкольных образовательных организациях и муниципальных общеобразовательных организациях, осуществляющих образовательную деятельность по образовательным программам дошкольного образования, в размере 110 рублей за каждый день пребывания в образовательной организации.</w:t>
      </w:r>
      <w:proofErr w:type="gramEnd"/>
    </w:p>
    <w:p w:rsidR="00C42574" w:rsidRDefault="00C42574" w:rsidP="00C42574">
      <w:pPr>
        <w:autoSpaceDE w:val="0"/>
        <w:autoSpaceDN w:val="0"/>
        <w:adjustRightInd w:val="0"/>
        <w:spacing w:before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B5DF9" w:rsidRPr="00CB5DF9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01.10.2021 года  постановлением администрации города Искитима от 22.09.2021 № 1263 «О внесении изменений в постановление администрации г. Искитима Новосибирской области от 20.10.2020 № 1248 «Об установлении платы, взимаемой с родителей (законных представителей) за присмотр и уход за ребенком, и утверждении порядка взимания платы за присмотр и уход за ребенком» размер родительской платы установлен 120 рублей за каждый день пребывания в образовательной</w:t>
      </w:r>
      <w:proofErr w:type="gramEnd"/>
      <w:r w:rsidR="00CB5DF9" w:rsidRPr="00CB5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организации.</w:t>
      </w:r>
    </w:p>
    <w:p w:rsidR="00CB5DF9" w:rsidRPr="00C42574" w:rsidRDefault="00CB5DF9" w:rsidP="00C42574">
      <w:pPr>
        <w:autoSpaceDE w:val="0"/>
        <w:autoSpaceDN w:val="0"/>
        <w:adjustRightInd w:val="0"/>
        <w:spacing w:before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5D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п. 2.1 Порядка № 1248</w:t>
      </w:r>
      <w:r w:rsidRPr="00CB5D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B5D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родительской платы в заявительном порядке снижается на 65% от установленного размера родителям</w:t>
      </w:r>
      <w:r w:rsidRPr="00CB5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(законным представителям) в случае, когда они имеют ребенка с ограниченными</w:t>
      </w:r>
      <w:r w:rsidR="00C4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5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 здоровья на основании заключения Территориальной психолого-медико-педагогической комиссии города Искитима Новосибирской области об установлении ребенку статуса ребенка с ограниченными возможностями здоровья.</w:t>
      </w:r>
      <w:proofErr w:type="gramEnd"/>
    </w:p>
    <w:p w:rsidR="00CB5DF9" w:rsidRDefault="00CB5DF9" w:rsidP="00CF13F3">
      <w:pPr>
        <w:autoSpaceDE w:val="0"/>
        <w:autoSpaceDN w:val="0"/>
        <w:adjustRightInd w:val="0"/>
        <w:spacing w:before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Пунктом 2.3. Порядка № 1248 установлено, </w:t>
      </w:r>
      <w:r w:rsidRPr="00CB5D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родительская плата не взимается с родителей (законных представителей) за присм</w:t>
      </w:r>
      <w:r w:rsid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 и уход за детьми-инвалидами, </w:t>
      </w:r>
      <w:r w:rsidRPr="00CB5D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детьми-сиротами и детьми, оставшимися без попечения родителей, а также за детьми с туберкулезной интоксикацией, что соответствует положениям статьи 65 ФЗ № 273 -ФЗ.</w:t>
      </w:r>
    </w:p>
    <w:p w:rsidR="00CB5DF9" w:rsidRPr="00CB5DF9" w:rsidRDefault="00CB5DF9" w:rsidP="00CB5DF9">
      <w:pPr>
        <w:autoSpaceDE w:val="0"/>
        <w:autoSpaceDN w:val="0"/>
        <w:adjustRightInd w:val="0"/>
        <w:spacing w:before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8" w:history="1">
        <w:r w:rsidRPr="00CB5D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CB5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образовании, регулируя в </w:t>
      </w:r>
      <w:hyperlink r:id="rId9" w:history="1">
        <w:r w:rsidRPr="00CB5D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34</w:t>
        </w:r>
      </w:hyperlink>
      <w:r w:rsidRPr="00CB5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права обучающихся и меры их социальной поддержки и стимулирования, в </w:t>
      </w:r>
      <w:hyperlink r:id="rId10" w:history="1">
        <w:r w:rsidRPr="00CB5D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Pr="00CB5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непосредственно касающемся мер социальной поддержки и стимулирования, предусмотрел, что обучающиеся питанием обеспечиваются в случаях и в порядке, которые установлены федеральными законами, законами субъектов Российской Федерации.</w:t>
      </w:r>
    </w:p>
    <w:p w:rsidR="00CB5DF9" w:rsidRPr="00CB5DF9" w:rsidRDefault="00CB5DF9" w:rsidP="00CB5DF9">
      <w:pPr>
        <w:autoSpaceDE w:val="0"/>
        <w:autoSpaceDN w:val="0"/>
        <w:adjustRightInd w:val="0"/>
        <w:spacing w:before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F9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Согласно части 7 статьи 79 Федерального закона № 273-ФЗ (ред. от 02.07.2021) обучающиеся с ограниченными возможностями здоровья обеспечиваются бесплатным двухразовым питанием.</w:t>
      </w:r>
    </w:p>
    <w:p w:rsidR="00CB5DF9" w:rsidRPr="00CB5DF9" w:rsidRDefault="00CB5DF9" w:rsidP="00CB5DF9">
      <w:pPr>
        <w:autoSpaceDE w:val="0"/>
        <w:autoSpaceDN w:val="0"/>
        <w:adjustRightInd w:val="0"/>
        <w:spacing w:before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Новосибирской области от 13.07.2015 № 253-п (ред. от 22.03.2022) «О социальной поддержке отдельных категорий обучающихся образовательных организаций на территории Новосибирской области» установлены </w:t>
      </w:r>
      <w:hyperlink r:id="rId11" w:history="1">
        <w:r w:rsidRPr="00CB5D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нормативы</w:t>
        </w:r>
      </w:hyperlink>
      <w:r w:rsidRPr="00CB5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на обеспечение бесплатным двухразовым питанием в месяц одного обучающегося с ограниченными возможностями здоровья, не проживающего в дошкольной образовательной, общеобразовательной организации в следующем размере:</w:t>
      </w:r>
    </w:p>
    <w:p w:rsidR="00CB5DF9" w:rsidRPr="00CB5DF9" w:rsidRDefault="00CB5DF9" w:rsidP="00CB5DF9">
      <w:pPr>
        <w:autoSpaceDE w:val="0"/>
        <w:autoSpaceDN w:val="0"/>
        <w:adjustRightInd w:val="0"/>
        <w:spacing w:before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2 лет включительно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B5DF9">
        <w:rPr>
          <w:rFonts w:ascii="Times New Roman" w:eastAsia="Times New Roman" w:hAnsi="Times New Roman" w:cs="Times New Roman"/>
          <w:sz w:val="28"/>
          <w:szCs w:val="28"/>
          <w:lang w:eastAsia="ru-RU"/>
        </w:rPr>
        <w:t>1670,0 руб.;</w:t>
      </w:r>
    </w:p>
    <w:p w:rsidR="00CB5DF9" w:rsidRPr="00CB5DF9" w:rsidRDefault="00CB5DF9" w:rsidP="00CB5DF9">
      <w:pPr>
        <w:autoSpaceDE w:val="0"/>
        <w:autoSpaceDN w:val="0"/>
        <w:adjustRightInd w:val="0"/>
        <w:spacing w:before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 до 6 лет включительно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B5DF9">
        <w:rPr>
          <w:rFonts w:ascii="Times New Roman" w:eastAsia="Times New Roman" w:hAnsi="Times New Roman" w:cs="Times New Roman"/>
          <w:sz w:val="28"/>
          <w:szCs w:val="28"/>
          <w:lang w:eastAsia="ru-RU"/>
        </w:rPr>
        <w:t>2376,0 руб.;</w:t>
      </w:r>
    </w:p>
    <w:p w:rsidR="00CB5DF9" w:rsidRDefault="00CB5DF9" w:rsidP="00CB5DF9">
      <w:pPr>
        <w:autoSpaceDE w:val="0"/>
        <w:autoSpaceDN w:val="0"/>
        <w:adjustRightInd w:val="0"/>
        <w:spacing w:before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7 до 10 лет включительно  2706,0 руб.</w:t>
      </w:r>
    </w:p>
    <w:p w:rsidR="00CF13F3" w:rsidRPr="00CF13F3" w:rsidRDefault="00CF13F3" w:rsidP="00CF13F3">
      <w:pPr>
        <w:autoSpaceDE w:val="0"/>
        <w:autoSpaceDN w:val="0"/>
        <w:adjustRightInd w:val="0"/>
        <w:spacing w:before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 23 «</w:t>
      </w:r>
      <w:proofErr w:type="spellStart"/>
      <w:r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Дельфинчик</w:t>
      </w:r>
      <w:proofErr w:type="spellEnd"/>
      <w:r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обеспечивает присмотр и уход за детьми, с установленным статусом ОВЗ территориальной психолого медико-педагогической комиссией. </w:t>
      </w:r>
    </w:p>
    <w:p w:rsidR="00CF13F3" w:rsidRDefault="00CF13F3" w:rsidP="00CF13F3">
      <w:pPr>
        <w:autoSpaceDE w:val="0"/>
        <w:autoSpaceDN w:val="0"/>
        <w:adjustRightInd w:val="0"/>
        <w:spacing w:before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01.01.2021 года общая численность воспитанников 165 человек, в том числе дети от 1 года до 2 лет – 30 человек, от 3 лет до 6 лет – 98 человек, дети 7 лет – 37 человек.</w:t>
      </w:r>
    </w:p>
    <w:p w:rsidR="00CB5DF9" w:rsidRPr="00CB5DF9" w:rsidRDefault="00CB5DF9" w:rsidP="00CF13F3">
      <w:pPr>
        <w:autoSpaceDE w:val="0"/>
        <w:autoSpaceDN w:val="0"/>
        <w:adjustRightInd w:val="0"/>
        <w:spacing w:before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Финансирование по питанию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2021 год </w:t>
      </w:r>
      <w:r w:rsidRPr="00CB5D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обеспечено Соглашением о предоставлении из бюджета города Искитима Новосибирской области субсидии на иные цели от 15 января 2021 года № 030, заключенного между МКУ ЦБО и МАДОУ «Детский сад компенсирующего вида № 23 «</w:t>
      </w:r>
      <w:proofErr w:type="spellStart"/>
      <w:r w:rsidRPr="00CB5D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Дельфинчик</w:t>
      </w:r>
      <w:proofErr w:type="spellEnd"/>
      <w:r w:rsidRPr="00CB5D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B5DF9" w:rsidRDefault="00CB5DF9" w:rsidP="00CB5DF9">
      <w:pPr>
        <w:widowControl w:val="0"/>
        <w:autoSpaceDE w:val="0"/>
        <w:autoSpaceDN w:val="0"/>
        <w:adjustRightInd w:val="0"/>
        <w:spacing w:before="0"/>
        <w:ind w:firstLine="708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5D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учетом вносимых в течение 2021 года изменений, размер субсидии на организацию питания в дошкольных образовательных учреждениях города Искитима для льготной категории детей  составил 520 670,0 руб. </w:t>
      </w:r>
      <w:r w:rsidRPr="00CB5D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размер субсидии на социальную поддержку </w:t>
      </w:r>
      <w:proofErr w:type="gramStart"/>
      <w:r w:rsidRPr="00CB5D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отдельных категорий детей, обучающихся в образовательных учреждениях города Искитима составил</w:t>
      </w:r>
      <w:proofErr w:type="gramEnd"/>
      <w:r w:rsidRPr="00CB5D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1 897 540,0 руб.</w:t>
      </w:r>
    </w:p>
    <w:p w:rsidR="00CB5DF9" w:rsidRPr="00CB5DF9" w:rsidRDefault="00CB5DF9" w:rsidP="00CB5DF9">
      <w:pPr>
        <w:shd w:val="clear" w:color="auto" w:fill="FFFFFF"/>
        <w:spacing w:before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1 дето-дня по питанию за 2021 год характеризуются данными указанными в Таблице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CB5D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5DF9" w:rsidRPr="00CB5DF9" w:rsidRDefault="00CB5DF9" w:rsidP="00CB5DF9">
      <w:pPr>
        <w:shd w:val="clear" w:color="auto" w:fill="FFFFFF"/>
        <w:spacing w:before="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CB5DF9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5"/>
        <w:gridCol w:w="1792"/>
        <w:gridCol w:w="2412"/>
        <w:gridCol w:w="2238"/>
      </w:tblGrid>
      <w:tr w:rsidR="00CB5DF9" w:rsidRPr="00CB5DF9" w:rsidTr="00CF13F3">
        <w:tc>
          <w:tcPr>
            <w:tcW w:w="2845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Возрастная категория детей</w:t>
            </w:r>
          </w:p>
        </w:tc>
        <w:tc>
          <w:tcPr>
            <w:tcW w:w="1792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стоимость 1 дето-дня (бюджет)</w:t>
            </w:r>
          </w:p>
        </w:tc>
        <w:tc>
          <w:tcPr>
            <w:tcW w:w="2412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стоимость 1 дет</w:t>
            </w:r>
            <w:proofErr w:type="gramStart"/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 xml:space="preserve"> дня (внебюджетные средства)</w:t>
            </w:r>
          </w:p>
        </w:tc>
        <w:tc>
          <w:tcPr>
            <w:tcW w:w="2238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CB5DF9" w:rsidRPr="00CB5DF9" w:rsidTr="00CF13F3">
        <w:tc>
          <w:tcPr>
            <w:tcW w:w="2845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b/>
                <w:lang w:eastAsia="ru-RU"/>
              </w:rPr>
              <w:t>от 1 года до 2 лет</w:t>
            </w:r>
          </w:p>
        </w:tc>
        <w:tc>
          <w:tcPr>
            <w:tcW w:w="1792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2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8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b/>
                <w:lang w:eastAsia="ru-RU"/>
              </w:rPr>
              <w:t>115,75</w:t>
            </w:r>
          </w:p>
        </w:tc>
      </w:tr>
      <w:tr w:rsidR="00CB5DF9" w:rsidRPr="00CB5DF9" w:rsidTr="00CF13F3">
        <w:tc>
          <w:tcPr>
            <w:tcW w:w="2845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 xml:space="preserve"> с 01.01.2021 до 30.09.2021</w:t>
            </w:r>
          </w:p>
        </w:tc>
        <w:tc>
          <w:tcPr>
            <w:tcW w:w="1792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2412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238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</w:tr>
      <w:tr w:rsidR="00CB5DF9" w:rsidRPr="00CB5DF9" w:rsidTr="00CF13F3">
        <w:tc>
          <w:tcPr>
            <w:tcW w:w="2845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с 01.10.2021</w:t>
            </w:r>
          </w:p>
        </w:tc>
        <w:tc>
          <w:tcPr>
            <w:tcW w:w="1792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2412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238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</w:tr>
      <w:tr w:rsidR="00CB5DF9" w:rsidRPr="00CB5DF9" w:rsidTr="00CF13F3">
        <w:tc>
          <w:tcPr>
            <w:tcW w:w="2845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b/>
                <w:lang w:eastAsia="ru-RU"/>
              </w:rPr>
              <w:t>от 3 лет до 6 лет</w:t>
            </w:r>
          </w:p>
        </w:tc>
        <w:tc>
          <w:tcPr>
            <w:tcW w:w="1792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2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8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b/>
                <w:lang w:eastAsia="ru-RU"/>
              </w:rPr>
              <w:t>147,75</w:t>
            </w:r>
          </w:p>
        </w:tc>
      </w:tr>
      <w:tr w:rsidR="00CB5DF9" w:rsidRPr="00CB5DF9" w:rsidTr="00CF13F3">
        <w:tc>
          <w:tcPr>
            <w:tcW w:w="2845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с 01.01.2021 до 30.09.2021</w:t>
            </w:r>
          </w:p>
        </w:tc>
        <w:tc>
          <w:tcPr>
            <w:tcW w:w="1792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2412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238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</w:tr>
      <w:tr w:rsidR="00CB5DF9" w:rsidRPr="00CB5DF9" w:rsidTr="00CF13F3">
        <w:tc>
          <w:tcPr>
            <w:tcW w:w="2845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с 01.09.2021</w:t>
            </w:r>
          </w:p>
        </w:tc>
        <w:tc>
          <w:tcPr>
            <w:tcW w:w="1792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2412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238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CB5DF9" w:rsidRPr="00CB5DF9" w:rsidTr="00CF13F3">
        <w:tc>
          <w:tcPr>
            <w:tcW w:w="2845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b/>
                <w:lang w:eastAsia="ru-RU"/>
              </w:rPr>
              <w:t>дети 7 лет</w:t>
            </w:r>
          </w:p>
        </w:tc>
        <w:tc>
          <w:tcPr>
            <w:tcW w:w="1792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2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8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b/>
                <w:lang w:eastAsia="ru-RU"/>
              </w:rPr>
              <w:t>162,75</w:t>
            </w:r>
          </w:p>
        </w:tc>
      </w:tr>
      <w:tr w:rsidR="00CB5DF9" w:rsidRPr="00CB5DF9" w:rsidTr="00CF13F3">
        <w:tc>
          <w:tcPr>
            <w:tcW w:w="2845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с 01.01.2021 до 30.09.2021</w:t>
            </w:r>
          </w:p>
        </w:tc>
        <w:tc>
          <w:tcPr>
            <w:tcW w:w="1792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2412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238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</w:tr>
      <w:tr w:rsidR="00CB5DF9" w:rsidRPr="00CB5DF9" w:rsidTr="00CF13F3">
        <w:tc>
          <w:tcPr>
            <w:tcW w:w="2845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с 01.10.2021</w:t>
            </w:r>
          </w:p>
        </w:tc>
        <w:tc>
          <w:tcPr>
            <w:tcW w:w="1792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2412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238" w:type="dxa"/>
            <w:shd w:val="clear" w:color="auto" w:fill="auto"/>
          </w:tcPr>
          <w:p w:rsidR="00CB5DF9" w:rsidRPr="00CB5DF9" w:rsidRDefault="00CB5DF9" w:rsidP="00CB5DF9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B5DF9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</w:tr>
    </w:tbl>
    <w:p w:rsidR="00CF13F3" w:rsidRDefault="00CF13F3" w:rsidP="00CB5DF9">
      <w:pPr>
        <w:widowControl w:val="0"/>
        <w:autoSpaceDE w:val="0"/>
        <w:autoSpaceDN w:val="0"/>
        <w:adjustRightInd w:val="0"/>
        <w:spacing w:before="0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DF9" w:rsidRDefault="00CF13F3" w:rsidP="00CB5DF9">
      <w:pPr>
        <w:widowControl w:val="0"/>
        <w:autoSpaceDE w:val="0"/>
        <w:autoSpaceDN w:val="0"/>
        <w:adjustRightInd w:val="0"/>
        <w:spacing w:before="0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Фактические расходы на питание за 2021 год составили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2569514,09 руб.</w:t>
      </w:r>
    </w:p>
    <w:p w:rsidR="00CF13F3" w:rsidRPr="00CF13F3" w:rsidRDefault="00CF13F3" w:rsidP="00CF13F3">
      <w:pPr>
        <w:widowControl w:val="0"/>
        <w:autoSpaceDE w:val="0"/>
        <w:autoSpaceDN w:val="0"/>
        <w:adjustRightInd w:val="0"/>
        <w:spacing w:before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Субсидия</w:t>
      </w:r>
      <w:r w:rsidRPr="00CF1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предоставлена в размере:  1 760 340,7 руб., в том числе 1 661 479,7 рублей на организацию питания детей с ОВЗ, 98 861,0 рублей на организацию питания льготной категории детей.</w:t>
      </w:r>
    </w:p>
    <w:p w:rsidR="00CF13F3" w:rsidRPr="00CF13F3" w:rsidRDefault="00CF13F3" w:rsidP="00CF13F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учетом остатка продуктов питания на складе по состоянию на 01.01.2021 (225 383,07 руб.) и остатка на 31.12.2021 года (132 930,22 руб.), средства субсидии использованы на покупку продуктов питания для организации питания детей, что соответствует целям, определенными Соглашением от 15.01.2020 № 030.</w:t>
      </w:r>
    </w:p>
    <w:p w:rsidR="00CF13F3" w:rsidRPr="00CF13F3" w:rsidRDefault="00CF13F3" w:rsidP="00CF13F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01.01.2022 года численность воспитанников Учреждения составила 155 человек.</w:t>
      </w:r>
    </w:p>
    <w:p w:rsidR="00CF13F3" w:rsidRPr="00CF13F3" w:rsidRDefault="00CF13F3" w:rsidP="00CF13F3">
      <w:pPr>
        <w:widowControl w:val="0"/>
        <w:autoSpaceDE w:val="0"/>
        <w:autoSpaceDN w:val="0"/>
        <w:adjustRightInd w:val="0"/>
        <w:spacing w:before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Соглашением от 14 января 2022 № 030 о предоставлении из бюджета города Искитима Новосибирской области МБДОУ детский сад № 23 установлены финансовые средства на иные цели (организация питания в дошкольных образовательных учреждениях для льготной категории детей) в размере 91 392,00 руб.</w:t>
      </w:r>
    </w:p>
    <w:p w:rsidR="00CF13F3" w:rsidRPr="00CF13F3" w:rsidRDefault="00CF13F3" w:rsidP="00CF13F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Дополнительным соглашением от 08.04.2022 № 2 в указанное соглашение внесены изменения, субсидии на иные цели установлены   в размере 3 797 276,40 руб., в том числе:</w:t>
      </w:r>
    </w:p>
    <w:p w:rsidR="00CF13F3" w:rsidRPr="00CF13F3" w:rsidRDefault="00CF13F3" w:rsidP="00CF13F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субсидии на организацию питания в дошкольных образовательных учреждениях для льготной категории детей – 91 932,00 руб.;</w:t>
      </w:r>
    </w:p>
    <w:p w:rsidR="00CF13F3" w:rsidRPr="00CF13F3" w:rsidRDefault="00CF13F3" w:rsidP="00CF13F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субсидии на социальную поддержку отдельных категорий детей, обучающихся в образовательных учреждениях – 3 607 484,40 руб.;</w:t>
      </w:r>
    </w:p>
    <w:p w:rsidR="00CF13F3" w:rsidRPr="00CF13F3" w:rsidRDefault="00DC6A36" w:rsidP="00DC6A36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CF13F3" w:rsidRPr="00CF1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субсидии на организацию оздоровления и отдыха детей в оздоровительных учреждениях различных типов в каникулярное время – 68 400,0 руб.</w:t>
      </w:r>
    </w:p>
    <w:p w:rsidR="00CF13F3" w:rsidRPr="00CF13F3" w:rsidRDefault="00CF13F3" w:rsidP="00CF13F3">
      <w:pPr>
        <w:shd w:val="clear" w:color="auto" w:fill="FFFFFF"/>
        <w:spacing w:before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Сведения о стоимости 1 дето-дня по питанию за 1 квартал  2022 года указаны в Таблице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  <w:r w:rsidRPr="00CF1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CF13F3" w:rsidRPr="00CF13F3" w:rsidRDefault="00CF13F3" w:rsidP="00CF13F3">
      <w:pPr>
        <w:shd w:val="clear" w:color="auto" w:fill="FFFFFF"/>
        <w:spacing w:before="0"/>
        <w:ind w:firstLine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</w:t>
      </w:r>
      <w:r w:rsidRPr="00CF1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(руб.)</w:t>
      </w:r>
    </w:p>
    <w:p w:rsidR="00CF13F3" w:rsidRPr="00CF13F3" w:rsidRDefault="00CF13F3" w:rsidP="00CF13F3">
      <w:pPr>
        <w:shd w:val="clear" w:color="auto" w:fill="FFFFFF"/>
        <w:spacing w:before="0"/>
        <w:ind w:firstLine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1"/>
        <w:gridCol w:w="1833"/>
        <w:gridCol w:w="2459"/>
        <w:gridCol w:w="2328"/>
      </w:tblGrid>
      <w:tr w:rsidR="00CF13F3" w:rsidRPr="00CF13F3" w:rsidTr="00A01884">
        <w:tc>
          <w:tcPr>
            <w:tcW w:w="3227" w:type="dxa"/>
            <w:shd w:val="clear" w:color="auto" w:fill="auto"/>
          </w:tcPr>
          <w:p w:rsidR="00CF13F3" w:rsidRPr="00CF13F3" w:rsidRDefault="00CF13F3" w:rsidP="00CF13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3F3">
              <w:rPr>
                <w:rFonts w:ascii="Times New Roman" w:eastAsia="Times New Roman" w:hAnsi="Times New Roman" w:cs="Times New Roman"/>
                <w:lang w:eastAsia="ru-RU"/>
              </w:rPr>
              <w:t>Возрастная категория детей</w:t>
            </w:r>
          </w:p>
        </w:tc>
        <w:tc>
          <w:tcPr>
            <w:tcW w:w="1941" w:type="dxa"/>
            <w:shd w:val="clear" w:color="auto" w:fill="auto"/>
          </w:tcPr>
          <w:p w:rsidR="00CF13F3" w:rsidRPr="00CF13F3" w:rsidRDefault="00CF13F3" w:rsidP="00CF13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3F3">
              <w:rPr>
                <w:rFonts w:ascii="Times New Roman" w:eastAsia="Times New Roman" w:hAnsi="Times New Roman" w:cs="Times New Roman"/>
                <w:lang w:eastAsia="ru-RU"/>
              </w:rPr>
              <w:t>стоимость 1 дето-дня (бюджет)</w:t>
            </w:r>
          </w:p>
        </w:tc>
        <w:tc>
          <w:tcPr>
            <w:tcW w:w="2584" w:type="dxa"/>
            <w:shd w:val="clear" w:color="auto" w:fill="auto"/>
          </w:tcPr>
          <w:p w:rsidR="00CF13F3" w:rsidRPr="00CF13F3" w:rsidRDefault="00CF13F3" w:rsidP="00CF13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3F3">
              <w:rPr>
                <w:rFonts w:ascii="Times New Roman" w:eastAsia="Times New Roman" w:hAnsi="Times New Roman" w:cs="Times New Roman"/>
                <w:lang w:eastAsia="ru-RU"/>
              </w:rPr>
              <w:t>стоимость 1 дет</w:t>
            </w:r>
            <w:proofErr w:type="gramStart"/>
            <w:r w:rsidRPr="00CF13F3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CF13F3">
              <w:rPr>
                <w:rFonts w:ascii="Times New Roman" w:eastAsia="Times New Roman" w:hAnsi="Times New Roman" w:cs="Times New Roman"/>
                <w:lang w:eastAsia="ru-RU"/>
              </w:rPr>
              <w:t xml:space="preserve"> дня (внебюджетные средства)</w:t>
            </w:r>
          </w:p>
        </w:tc>
        <w:tc>
          <w:tcPr>
            <w:tcW w:w="2584" w:type="dxa"/>
            <w:shd w:val="clear" w:color="auto" w:fill="auto"/>
          </w:tcPr>
          <w:p w:rsidR="00CF13F3" w:rsidRPr="00CF13F3" w:rsidRDefault="00CF13F3" w:rsidP="00CF13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3F3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CF13F3" w:rsidRPr="00CF13F3" w:rsidTr="00A01884">
        <w:tc>
          <w:tcPr>
            <w:tcW w:w="3227" w:type="dxa"/>
            <w:shd w:val="clear" w:color="auto" w:fill="auto"/>
          </w:tcPr>
          <w:p w:rsidR="00CF13F3" w:rsidRPr="00CF13F3" w:rsidRDefault="00CF13F3" w:rsidP="00CF13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3F3">
              <w:rPr>
                <w:rFonts w:ascii="Times New Roman" w:eastAsia="Times New Roman" w:hAnsi="Times New Roman" w:cs="Times New Roman"/>
                <w:lang w:eastAsia="ru-RU"/>
              </w:rPr>
              <w:t>от 1 года до 2 лет</w:t>
            </w:r>
          </w:p>
        </w:tc>
        <w:tc>
          <w:tcPr>
            <w:tcW w:w="1941" w:type="dxa"/>
            <w:shd w:val="clear" w:color="auto" w:fill="auto"/>
          </w:tcPr>
          <w:p w:rsidR="00CF13F3" w:rsidRPr="00CF13F3" w:rsidRDefault="00CF13F3" w:rsidP="00CF13F3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3F3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2584" w:type="dxa"/>
            <w:shd w:val="clear" w:color="auto" w:fill="auto"/>
          </w:tcPr>
          <w:p w:rsidR="00CF13F3" w:rsidRPr="00CF13F3" w:rsidRDefault="00CF13F3" w:rsidP="00CF13F3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3F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584" w:type="dxa"/>
            <w:shd w:val="clear" w:color="auto" w:fill="auto"/>
          </w:tcPr>
          <w:p w:rsidR="00CF13F3" w:rsidRPr="00CF13F3" w:rsidRDefault="00CF13F3" w:rsidP="00CF13F3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3F3">
              <w:rPr>
                <w:rFonts w:ascii="Times New Roman" w:eastAsia="Times New Roman" w:hAnsi="Times New Roman" w:cs="Times New Roman"/>
                <w:lang w:eastAsia="ru-RU"/>
              </w:rPr>
              <w:t>118,0</w:t>
            </w:r>
          </w:p>
        </w:tc>
      </w:tr>
      <w:tr w:rsidR="00CF13F3" w:rsidRPr="00CF13F3" w:rsidTr="00A01884">
        <w:tc>
          <w:tcPr>
            <w:tcW w:w="3227" w:type="dxa"/>
            <w:shd w:val="clear" w:color="auto" w:fill="auto"/>
          </w:tcPr>
          <w:p w:rsidR="00CF13F3" w:rsidRPr="00CF13F3" w:rsidRDefault="00CF13F3" w:rsidP="00CF13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3F3">
              <w:rPr>
                <w:rFonts w:ascii="Times New Roman" w:eastAsia="Times New Roman" w:hAnsi="Times New Roman" w:cs="Times New Roman"/>
                <w:lang w:eastAsia="ru-RU"/>
              </w:rPr>
              <w:t>от 3 до 6 лет</w:t>
            </w:r>
          </w:p>
        </w:tc>
        <w:tc>
          <w:tcPr>
            <w:tcW w:w="1941" w:type="dxa"/>
            <w:shd w:val="clear" w:color="auto" w:fill="auto"/>
          </w:tcPr>
          <w:p w:rsidR="00CF13F3" w:rsidRPr="00CF13F3" w:rsidRDefault="00CF13F3" w:rsidP="00CF13F3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3F3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2584" w:type="dxa"/>
            <w:shd w:val="clear" w:color="auto" w:fill="auto"/>
          </w:tcPr>
          <w:p w:rsidR="00CF13F3" w:rsidRPr="00CF13F3" w:rsidRDefault="00CF13F3" w:rsidP="00CF13F3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3F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584" w:type="dxa"/>
            <w:shd w:val="clear" w:color="auto" w:fill="auto"/>
          </w:tcPr>
          <w:p w:rsidR="00CF13F3" w:rsidRPr="00CF13F3" w:rsidRDefault="00CF13F3" w:rsidP="00CF13F3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3F3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</w:tr>
      <w:tr w:rsidR="00CF13F3" w:rsidRPr="00CF13F3" w:rsidTr="00A01884">
        <w:tc>
          <w:tcPr>
            <w:tcW w:w="3227" w:type="dxa"/>
            <w:shd w:val="clear" w:color="auto" w:fill="auto"/>
          </w:tcPr>
          <w:p w:rsidR="00CF13F3" w:rsidRPr="00CF13F3" w:rsidRDefault="00CF13F3" w:rsidP="00CF13F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3F3">
              <w:rPr>
                <w:rFonts w:ascii="Times New Roman" w:eastAsia="Times New Roman" w:hAnsi="Times New Roman" w:cs="Times New Roman"/>
                <w:lang w:eastAsia="ru-RU"/>
              </w:rPr>
              <w:t>дети 7 лет</w:t>
            </w:r>
          </w:p>
        </w:tc>
        <w:tc>
          <w:tcPr>
            <w:tcW w:w="1941" w:type="dxa"/>
            <w:shd w:val="clear" w:color="auto" w:fill="auto"/>
          </w:tcPr>
          <w:p w:rsidR="00CF13F3" w:rsidRPr="00CF13F3" w:rsidRDefault="00CF13F3" w:rsidP="00CF13F3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3F3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2584" w:type="dxa"/>
            <w:shd w:val="clear" w:color="auto" w:fill="auto"/>
          </w:tcPr>
          <w:p w:rsidR="00CF13F3" w:rsidRPr="00CF13F3" w:rsidRDefault="00CF13F3" w:rsidP="00CF13F3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3F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584" w:type="dxa"/>
            <w:shd w:val="clear" w:color="auto" w:fill="auto"/>
          </w:tcPr>
          <w:p w:rsidR="00CF13F3" w:rsidRPr="00CF13F3" w:rsidRDefault="00CF13F3" w:rsidP="00CF13F3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3F3">
              <w:rPr>
                <w:rFonts w:ascii="Times New Roman" w:eastAsia="Times New Roman" w:hAnsi="Times New Roman" w:cs="Times New Roman"/>
                <w:lang w:eastAsia="ru-RU"/>
              </w:rPr>
              <w:t>165,0</w:t>
            </w:r>
          </w:p>
        </w:tc>
      </w:tr>
    </w:tbl>
    <w:p w:rsidR="00CF13F3" w:rsidRPr="00CF13F3" w:rsidRDefault="00CF13F3" w:rsidP="00CF13F3">
      <w:pPr>
        <w:widowControl w:val="0"/>
        <w:autoSpaceDE w:val="0"/>
        <w:autoSpaceDN w:val="0"/>
        <w:adjustRightInd w:val="0"/>
        <w:spacing w:before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13F3" w:rsidRPr="00CF13F3" w:rsidRDefault="00CF13F3" w:rsidP="00CF13F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Фактически предоставлена субсидия в размере 556 985,0 рублей. </w:t>
      </w:r>
    </w:p>
    <w:p w:rsidR="00CF13F3" w:rsidRPr="00CF13F3" w:rsidRDefault="00CF13F3" w:rsidP="00CF13F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первый квартал 2022 года Учреждением в рамках заключенных  договоров получены продукты питания на сумму 416 586,81 рублей, оплата за которые произведена за счет средств субсидии на иные цели на сумму 310 508,51 рублей. За период январь-март 2022 Учреждением списано бюджетных средств на питание детей в размере 490 021,9 рублей, это меньше, чем израсходовано на 73 435,09 рублей. Согласно данным главной книги остаток субсидии на иные цели на 01.04.2022 года составляет 246 476,5 рублей.</w:t>
      </w:r>
    </w:p>
    <w:p w:rsidR="00CF13F3" w:rsidRPr="00CF13F3" w:rsidRDefault="00CF13F3" w:rsidP="00CF13F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Таким образом, с учетом остатка продуктов питания на складе по состоянию на 01.01.2022  (132 930,22 рублей), и остатка на 01.04.2022 (59 495,13 руб.) </w:t>
      </w:r>
      <w:r w:rsidRPr="00CF13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средства целевой субсидии, выделенной на организацию питания обучающихся, были направлены на приобретение продуктов питания для организации питания детей.</w:t>
      </w:r>
    </w:p>
    <w:p w:rsidR="00CF13F3" w:rsidRPr="00CF13F3" w:rsidRDefault="00CF13F3" w:rsidP="00CF13F3">
      <w:pPr>
        <w:widowControl w:val="0"/>
        <w:autoSpaceDE w:val="0"/>
        <w:autoSpaceDN w:val="0"/>
        <w:adjustRightInd w:val="0"/>
        <w:spacing w:before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проверке</w:t>
      </w:r>
      <w:r w:rsidRPr="00CF13F3">
        <w:rPr>
          <w:rFonts w:ascii="Cambria" w:eastAsia="Times New Roman" w:hAnsi="Cambria" w:cs="Cambria"/>
          <w:color w:val="FF0000"/>
          <w:sz w:val="24"/>
          <w:szCs w:val="24"/>
          <w:lang w:eastAsia="ru-RU"/>
        </w:rPr>
        <w:t xml:space="preserve"> </w:t>
      </w:r>
      <w:r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наличия, полноты и достоверности пакета документов воспитанников МБДОУ детский сад № 23 «</w:t>
      </w:r>
      <w:proofErr w:type="spellStart"/>
      <w:r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Дельфинчик</w:t>
      </w:r>
      <w:proofErr w:type="spellEnd"/>
      <w:r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Контрольно-счетным органом установлено:</w:t>
      </w:r>
    </w:p>
    <w:p w:rsidR="00CF13F3" w:rsidRPr="00CF13F3" w:rsidRDefault="00DC6A36" w:rsidP="00DC6A36">
      <w:pPr>
        <w:widowControl w:val="0"/>
        <w:autoSpaceDE w:val="0"/>
        <w:autoSpaceDN w:val="0"/>
        <w:adjustRightInd w:val="0"/>
        <w:spacing w:before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3F3"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приеме в МБДОУ детский сад № 23 «</w:t>
      </w:r>
      <w:proofErr w:type="spellStart"/>
      <w:r w:rsidR="00CF13F3"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Дельфинчик</w:t>
      </w:r>
      <w:proofErr w:type="spellEnd"/>
      <w:r w:rsidR="00CF13F3"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регистрируются в Журнале приема заявлений о приеме, который ведется по форме, установленной Правилами о приеме. </w:t>
      </w:r>
    </w:p>
    <w:p w:rsidR="00CF13F3" w:rsidRPr="00CF13F3" w:rsidRDefault="00DC6A36" w:rsidP="00CF13F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3F3"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документы воспитанников упорядочены по возрастным группам, хранятся в папках, в каждой из которых содержится поименный список детей в соответствии, с которым разложены документы.</w:t>
      </w:r>
    </w:p>
    <w:p w:rsidR="00CF13F3" w:rsidRPr="00CF13F3" w:rsidRDefault="00CF13F3" w:rsidP="00CF13F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пакете документов на каждого ребенка содержатся документы, предусмотренные Правилами приема:</w:t>
      </w:r>
    </w:p>
    <w:p w:rsidR="00CF13F3" w:rsidRPr="00CF13F3" w:rsidRDefault="00CF13F3" w:rsidP="00CF13F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направление МКУ «Управление образования и молодежной политики»,</w:t>
      </w:r>
    </w:p>
    <w:p w:rsidR="00CF13F3" w:rsidRPr="00CF13F3" w:rsidRDefault="00CF13F3" w:rsidP="00CF13F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родителя (законного представителя) ребенка о приеме ребенка в Учреждение;</w:t>
      </w:r>
    </w:p>
    <w:p w:rsidR="00CF13F3" w:rsidRPr="00CF13F3" w:rsidRDefault="00CF13F3" w:rsidP="00CF13F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территориальной психолого-медико-педагогической комиссии;</w:t>
      </w:r>
    </w:p>
    <w:p w:rsidR="00CF13F3" w:rsidRPr="00CF13F3" w:rsidRDefault="00CF13F3" w:rsidP="00CF13F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 об образовании по образовательным программам дошкольного образования, заключенный между родителем (законным представителем) ребенка и  МБДОУ детский сад № 23 «</w:t>
      </w:r>
      <w:proofErr w:type="spellStart"/>
      <w:r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Дельфинчик</w:t>
      </w:r>
      <w:proofErr w:type="spellEnd"/>
      <w:r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F13F3" w:rsidRPr="00CF13F3" w:rsidRDefault="00CF13F3" w:rsidP="00CF13F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</w:t>
      </w:r>
      <w:proofErr w:type="gramStart"/>
      <w:r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</w:t>
      </w:r>
      <w:proofErr w:type="gramEnd"/>
      <w:r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заведующего Учреждением о зачислении  </w:t>
      </w:r>
      <w:r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ребенка в МБДОУ детский сад № 23 «</w:t>
      </w:r>
      <w:proofErr w:type="spellStart"/>
      <w:r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Дельфинчик</w:t>
      </w:r>
      <w:proofErr w:type="spellEnd"/>
      <w:r w:rsidRPr="00CF13F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F13F3" w:rsidRPr="00CF13F3" w:rsidRDefault="00CF13F3" w:rsidP="00CF13F3">
      <w:pPr>
        <w:widowControl w:val="0"/>
        <w:autoSpaceDE w:val="0"/>
        <w:autoSpaceDN w:val="0"/>
        <w:adjustRightInd w:val="0"/>
        <w:spacing w:befor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Результаты контрольного меропри</w:t>
      </w:r>
      <w:r w:rsidR="00E02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CF1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тия отражены в Акте проверки </w:t>
      </w:r>
      <w:proofErr w:type="gramStart"/>
      <w:r w:rsidRPr="00CF1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Pr="00CF1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F13F3" w:rsidRPr="00CF13F3" w:rsidRDefault="00E024C3" w:rsidP="00E024C3">
      <w:pPr>
        <w:widowControl w:val="0"/>
        <w:autoSpaceDE w:val="0"/>
        <w:autoSpaceDN w:val="0"/>
        <w:adjustRightInd w:val="0"/>
        <w:spacing w:before="0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27.06.2022 № 50-А, который направлен в адрес Учреждения.</w:t>
      </w:r>
      <w:proofErr w:type="gramEnd"/>
    </w:p>
    <w:p w:rsidR="00B84AEF" w:rsidRPr="001A6973" w:rsidRDefault="00B84AEF" w:rsidP="00025A06">
      <w:pPr>
        <w:rPr>
          <w:rFonts w:ascii="Times New Roman" w:hAnsi="Times New Roman" w:cs="Times New Roman"/>
        </w:rPr>
      </w:pPr>
    </w:p>
    <w:sectPr w:rsidR="00B84AEF" w:rsidRPr="001A6973" w:rsidSect="00C42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75"/>
    <w:rsid w:val="000131E1"/>
    <w:rsid w:val="00025A06"/>
    <w:rsid w:val="0004156C"/>
    <w:rsid w:val="00045EE8"/>
    <w:rsid w:val="00053C5E"/>
    <w:rsid w:val="00053DC2"/>
    <w:rsid w:val="000839C8"/>
    <w:rsid w:val="00085C84"/>
    <w:rsid w:val="00086F86"/>
    <w:rsid w:val="00090474"/>
    <w:rsid w:val="000E630C"/>
    <w:rsid w:val="000E7C8B"/>
    <w:rsid w:val="000F77FA"/>
    <w:rsid w:val="001139BC"/>
    <w:rsid w:val="001151C1"/>
    <w:rsid w:val="00122E62"/>
    <w:rsid w:val="00123149"/>
    <w:rsid w:val="0013359E"/>
    <w:rsid w:val="00146128"/>
    <w:rsid w:val="001553A8"/>
    <w:rsid w:val="00170E1B"/>
    <w:rsid w:val="00171CA8"/>
    <w:rsid w:val="001A6973"/>
    <w:rsid w:val="001B47F6"/>
    <w:rsid w:val="001C2D40"/>
    <w:rsid w:val="001F4D8A"/>
    <w:rsid w:val="00241871"/>
    <w:rsid w:val="00252795"/>
    <w:rsid w:val="00275717"/>
    <w:rsid w:val="002827C2"/>
    <w:rsid w:val="002910A4"/>
    <w:rsid w:val="002A7A5E"/>
    <w:rsid w:val="002B6FA4"/>
    <w:rsid w:val="002C589D"/>
    <w:rsid w:val="002C74A1"/>
    <w:rsid w:val="002D063C"/>
    <w:rsid w:val="00337C39"/>
    <w:rsid w:val="00374D91"/>
    <w:rsid w:val="00382A00"/>
    <w:rsid w:val="003B4B91"/>
    <w:rsid w:val="00405471"/>
    <w:rsid w:val="004310F7"/>
    <w:rsid w:val="0043251C"/>
    <w:rsid w:val="004639C5"/>
    <w:rsid w:val="00465B52"/>
    <w:rsid w:val="00466E0A"/>
    <w:rsid w:val="004825AE"/>
    <w:rsid w:val="004A3C23"/>
    <w:rsid w:val="004A58AC"/>
    <w:rsid w:val="004A6204"/>
    <w:rsid w:val="004A68C4"/>
    <w:rsid w:val="004E156C"/>
    <w:rsid w:val="004E7966"/>
    <w:rsid w:val="004F43C6"/>
    <w:rsid w:val="004F4676"/>
    <w:rsid w:val="00505D70"/>
    <w:rsid w:val="0051616D"/>
    <w:rsid w:val="005253C1"/>
    <w:rsid w:val="005624E1"/>
    <w:rsid w:val="00582F56"/>
    <w:rsid w:val="0058405C"/>
    <w:rsid w:val="005D79FB"/>
    <w:rsid w:val="006272CD"/>
    <w:rsid w:val="006605DB"/>
    <w:rsid w:val="006C1F51"/>
    <w:rsid w:val="006C715B"/>
    <w:rsid w:val="00714D2D"/>
    <w:rsid w:val="00726B2B"/>
    <w:rsid w:val="00736CBB"/>
    <w:rsid w:val="00744F77"/>
    <w:rsid w:val="007712D6"/>
    <w:rsid w:val="007947DD"/>
    <w:rsid w:val="007A4BF1"/>
    <w:rsid w:val="008120D9"/>
    <w:rsid w:val="008149D1"/>
    <w:rsid w:val="00816687"/>
    <w:rsid w:val="00871A66"/>
    <w:rsid w:val="00874295"/>
    <w:rsid w:val="0095292A"/>
    <w:rsid w:val="00954466"/>
    <w:rsid w:val="00956679"/>
    <w:rsid w:val="00971CDC"/>
    <w:rsid w:val="009726CE"/>
    <w:rsid w:val="00997DE0"/>
    <w:rsid w:val="009E71D6"/>
    <w:rsid w:val="00A046C1"/>
    <w:rsid w:val="00A06E10"/>
    <w:rsid w:val="00A13FCF"/>
    <w:rsid w:val="00A33C61"/>
    <w:rsid w:val="00A63D17"/>
    <w:rsid w:val="00AA76FE"/>
    <w:rsid w:val="00AB1FEC"/>
    <w:rsid w:val="00AD6F7F"/>
    <w:rsid w:val="00B03A56"/>
    <w:rsid w:val="00B26C30"/>
    <w:rsid w:val="00B273D8"/>
    <w:rsid w:val="00B84AEF"/>
    <w:rsid w:val="00B92000"/>
    <w:rsid w:val="00BB13C5"/>
    <w:rsid w:val="00BB4961"/>
    <w:rsid w:val="00BC0740"/>
    <w:rsid w:val="00BC49D0"/>
    <w:rsid w:val="00BE2528"/>
    <w:rsid w:val="00BE3235"/>
    <w:rsid w:val="00BF571E"/>
    <w:rsid w:val="00C02D55"/>
    <w:rsid w:val="00C206DA"/>
    <w:rsid w:val="00C42574"/>
    <w:rsid w:val="00C63EB5"/>
    <w:rsid w:val="00C6621B"/>
    <w:rsid w:val="00C74175"/>
    <w:rsid w:val="00C774A9"/>
    <w:rsid w:val="00C92725"/>
    <w:rsid w:val="00CB2066"/>
    <w:rsid w:val="00CB5DF9"/>
    <w:rsid w:val="00CC212E"/>
    <w:rsid w:val="00CD2B5F"/>
    <w:rsid w:val="00CD3B30"/>
    <w:rsid w:val="00CF13F3"/>
    <w:rsid w:val="00D42C8A"/>
    <w:rsid w:val="00D552FA"/>
    <w:rsid w:val="00D67EFF"/>
    <w:rsid w:val="00D807ED"/>
    <w:rsid w:val="00D86845"/>
    <w:rsid w:val="00DA1B7D"/>
    <w:rsid w:val="00DC5D31"/>
    <w:rsid w:val="00DC6A36"/>
    <w:rsid w:val="00DF3EC3"/>
    <w:rsid w:val="00E024C3"/>
    <w:rsid w:val="00E15C47"/>
    <w:rsid w:val="00E17B23"/>
    <w:rsid w:val="00E245EA"/>
    <w:rsid w:val="00E31C3C"/>
    <w:rsid w:val="00E76F70"/>
    <w:rsid w:val="00EA3C60"/>
    <w:rsid w:val="00EF3ADD"/>
    <w:rsid w:val="00F225B1"/>
    <w:rsid w:val="00F30EBD"/>
    <w:rsid w:val="00F475A0"/>
    <w:rsid w:val="00FB4139"/>
    <w:rsid w:val="00FB5304"/>
    <w:rsid w:val="00FC7293"/>
    <w:rsid w:val="00FD1FE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B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05471"/>
    <w:pPr>
      <w:autoSpaceDE w:val="0"/>
      <w:autoSpaceDN w:val="0"/>
      <w:adjustRightInd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139B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85C84"/>
    <w:pPr>
      <w:spacing w:before="0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36CBB"/>
    <w:pPr>
      <w:autoSpaceDE w:val="0"/>
      <w:autoSpaceDN w:val="0"/>
      <w:adjustRightInd w:val="0"/>
      <w:spacing w:before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B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05471"/>
    <w:pPr>
      <w:autoSpaceDE w:val="0"/>
      <w:autoSpaceDN w:val="0"/>
      <w:adjustRightInd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139B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85C84"/>
    <w:pPr>
      <w:spacing w:before="0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36CBB"/>
    <w:pPr>
      <w:autoSpaceDE w:val="0"/>
      <w:autoSpaceDN w:val="0"/>
      <w:adjustRightInd w:val="0"/>
      <w:spacing w:before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A824E527F30CFB337B20719285C3C678B4F699B17E7E9F5A4F9E23F0B22D764D1524E17350ADD0E2D2CE3910W4XE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E90B1448902DEE5CA90297F234AB760F72813CCA974FCBEC2E5F113E78D2A333E9A9DB0EDF8E6592CABC3C1EEA3F119C30B0285EC12F0150oA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E90B1448902DEE5CA90297F234AB760F72873AC4914FCBEC2E5F113E78D2A333E9A9DB0EDF8B6A92CABC3C1EEA3F119C30B0285EC12F0150oAF" TargetMode="External"/><Relationship Id="rId11" Type="http://schemas.openxmlformats.org/officeDocument/2006/relationships/hyperlink" Target="consultantplus://offline/ref=DA88C96771D68BD060CDFC0CE7EE0C39A6682656C11F40A6BD3AD768BB574FD29045D57F8F8D295D86BCF63CC86B70209FBE7269AA2728D529282BF1w2e1I" TargetMode="External"/><Relationship Id="rId5" Type="http://schemas.openxmlformats.org/officeDocument/2006/relationships/hyperlink" Target="consultantplus://offline/ref=934DB00A35DC1BA7196ACF3BEB9A66A8C782E2E0FAFFA03738E52FC3A440D8442551D30AF55A0821375536E6ED78351018EBDF4B5B52828Av7uBD" TargetMode="External"/><Relationship Id="rId10" Type="http://schemas.openxmlformats.org/officeDocument/2006/relationships/hyperlink" Target="consultantplus://offline/ref=45A824E527F30CFB337B20719285C3C678B4F699B17E7E9F5A4F9E23F0B22D765F157CED7150B6D0E3C79868561990B65833865BC1CB4389WDX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A824E527F30CFB337B20719285C3C678B4F699B17E7E9F5A4F9E23F0B22D765F157CED7150B7D7E2C79868561990B65833865BC1CB4389WDX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8</Pages>
  <Words>2818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2019-11-01T01:11:00Z</dcterms:created>
  <dcterms:modified xsi:type="dcterms:W3CDTF">2022-08-26T08:18:00Z</dcterms:modified>
</cp:coreProperties>
</file>