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60" w:rsidRDefault="004D47EF" w:rsidP="006F7860">
      <w:pPr>
        <w:pStyle w:val="ConsPlusNormal"/>
        <w:ind w:firstLine="540"/>
        <w:jc w:val="both"/>
        <w:rPr>
          <w:rFonts w:ascii="Times New Roman" w:hAnsi="Times New Roman" w:cs="Times New Roman"/>
          <w:sz w:val="28"/>
          <w:szCs w:val="28"/>
        </w:rPr>
      </w:pPr>
      <w:r>
        <w:rPr>
          <w:noProof/>
          <w:sz w:val="28"/>
        </w:rPr>
        <mc:AlternateContent>
          <mc:Choice Requires="wps">
            <w:drawing>
              <wp:anchor distT="0" distB="467995" distL="114300" distR="114300" simplePos="0" relativeHeight="251658752" behindDoc="0" locked="0" layoutInCell="1" allowOverlap="1" wp14:anchorId="68C1F0A1" wp14:editId="733948E5">
                <wp:simplePos x="0" y="0"/>
                <wp:positionH relativeFrom="margin">
                  <wp:posOffset>-51435</wp:posOffset>
                </wp:positionH>
                <wp:positionV relativeFrom="page">
                  <wp:posOffset>3009900</wp:posOffset>
                </wp:positionV>
                <wp:extent cx="5866765" cy="1581150"/>
                <wp:effectExtent l="0" t="0" r="635"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E34" w:rsidRDefault="000F4E34" w:rsidP="00356674">
                            <w:pPr>
                              <w:rPr>
                                <w:sz w:val="28"/>
                                <w:szCs w:val="28"/>
                              </w:rPr>
                            </w:pPr>
                          </w:p>
                          <w:p w:rsidR="006F7860" w:rsidRPr="006F7860" w:rsidRDefault="006F7860" w:rsidP="006F7860">
                            <w:pPr>
                              <w:jc w:val="center"/>
                              <w:rPr>
                                <w:sz w:val="28"/>
                                <w:szCs w:val="28"/>
                              </w:rPr>
                            </w:pPr>
                            <w:r w:rsidRPr="006F7860">
                              <w:rPr>
                                <w:sz w:val="28"/>
                                <w:szCs w:val="28"/>
                              </w:rPr>
                              <w:t xml:space="preserve">О заключении концессионного соглашения </w:t>
                            </w:r>
                          </w:p>
                          <w:p w:rsidR="006F7860" w:rsidRDefault="006F7860" w:rsidP="006F7860">
                            <w:pPr>
                              <w:jc w:val="center"/>
                              <w:rPr>
                                <w:sz w:val="28"/>
                                <w:szCs w:val="28"/>
                              </w:rPr>
                            </w:pPr>
                            <w:r w:rsidRPr="006F7860">
                              <w:rPr>
                                <w:sz w:val="28"/>
                                <w:szCs w:val="28"/>
                              </w:rPr>
                              <w:t xml:space="preserve">в отношении нежилого здания, наименование: здание котельной школы № 6, (со всем оборудованием, необходимым для использования, в том числе наружный газопровод низкого давления), площадью 51 </w:t>
                            </w:r>
                            <w:proofErr w:type="spellStart"/>
                            <w:r w:rsidRPr="006F7860">
                              <w:rPr>
                                <w:sz w:val="28"/>
                                <w:szCs w:val="28"/>
                              </w:rPr>
                              <w:t>кв</w:t>
                            </w:r>
                            <w:proofErr w:type="gramStart"/>
                            <w:r w:rsidRPr="006F7860">
                              <w:rPr>
                                <w:sz w:val="28"/>
                                <w:szCs w:val="28"/>
                              </w:rPr>
                              <w:t>.м</w:t>
                            </w:r>
                            <w:proofErr w:type="spellEnd"/>
                            <w:proofErr w:type="gramEnd"/>
                            <w:r w:rsidRPr="006F7860">
                              <w:rPr>
                                <w:sz w:val="28"/>
                                <w:szCs w:val="28"/>
                              </w:rPr>
                              <w:t xml:space="preserve">, кадастровый номер 54:33:030322:41, местоположение: Новосибирская область, </w:t>
                            </w:r>
                          </w:p>
                          <w:p w:rsidR="00D35F18" w:rsidRPr="00B92BBC" w:rsidRDefault="006F7860" w:rsidP="006F7860">
                            <w:pPr>
                              <w:jc w:val="center"/>
                              <w:rPr>
                                <w:sz w:val="28"/>
                                <w:szCs w:val="28"/>
                              </w:rPr>
                            </w:pPr>
                            <w:r w:rsidRPr="006F7860">
                              <w:rPr>
                                <w:sz w:val="28"/>
                                <w:szCs w:val="28"/>
                              </w:rPr>
                              <w:t>г. Искитим, ул. Гоголя, 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5pt;margin-top:237pt;width:461.95pt;height:124.5pt;z-index:251658752;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hsAIAAKo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" filled="f" stroked="f">
                <v:textbox inset="0,0,0,0">
                  <w:txbxContent>
                    <w:p w:rsidR="000F4E34" w:rsidRDefault="000F4E34" w:rsidP="00356674">
                      <w:pPr>
                        <w:rPr>
                          <w:sz w:val="28"/>
                          <w:szCs w:val="28"/>
                        </w:rPr>
                      </w:pPr>
                    </w:p>
                    <w:p w:rsidR="006F7860" w:rsidRPr="006F7860" w:rsidRDefault="006F7860" w:rsidP="006F7860">
                      <w:pPr>
                        <w:jc w:val="center"/>
                        <w:rPr>
                          <w:sz w:val="28"/>
                          <w:szCs w:val="28"/>
                        </w:rPr>
                      </w:pPr>
                      <w:bookmarkStart w:id="1" w:name="_GoBack"/>
                      <w:r w:rsidRPr="006F7860">
                        <w:rPr>
                          <w:sz w:val="28"/>
                          <w:szCs w:val="28"/>
                        </w:rPr>
                        <w:t xml:space="preserve">О заключении концессионного соглашения </w:t>
                      </w:r>
                    </w:p>
                    <w:bookmarkEnd w:id="1"/>
                    <w:p w:rsidR="006F7860" w:rsidRDefault="006F7860" w:rsidP="006F7860">
                      <w:pPr>
                        <w:jc w:val="center"/>
                        <w:rPr>
                          <w:sz w:val="28"/>
                          <w:szCs w:val="28"/>
                        </w:rPr>
                      </w:pPr>
                      <w:r w:rsidRPr="006F7860">
                        <w:rPr>
                          <w:sz w:val="28"/>
                          <w:szCs w:val="28"/>
                        </w:rPr>
                        <w:t xml:space="preserve">в отношении нежилого здания, наименование: здание котельной школы № 6, (со всем оборудованием, необходимым для использования, в том числе наружный газопровод низкого давления), площадью 51 </w:t>
                      </w:r>
                      <w:proofErr w:type="spellStart"/>
                      <w:r w:rsidRPr="006F7860">
                        <w:rPr>
                          <w:sz w:val="28"/>
                          <w:szCs w:val="28"/>
                        </w:rPr>
                        <w:t>кв</w:t>
                      </w:r>
                      <w:proofErr w:type="gramStart"/>
                      <w:r w:rsidRPr="006F7860">
                        <w:rPr>
                          <w:sz w:val="28"/>
                          <w:szCs w:val="28"/>
                        </w:rPr>
                        <w:t>.м</w:t>
                      </w:r>
                      <w:proofErr w:type="spellEnd"/>
                      <w:proofErr w:type="gramEnd"/>
                      <w:r w:rsidRPr="006F7860">
                        <w:rPr>
                          <w:sz w:val="28"/>
                          <w:szCs w:val="28"/>
                        </w:rPr>
                        <w:t xml:space="preserve">, кадастровый номер 54:33:030322:41, местоположение: Новосибирская область, </w:t>
                      </w:r>
                    </w:p>
                    <w:p w:rsidR="00D35F18" w:rsidRPr="00B92BBC" w:rsidRDefault="006F7860" w:rsidP="006F7860">
                      <w:pPr>
                        <w:jc w:val="center"/>
                        <w:rPr>
                          <w:sz w:val="28"/>
                          <w:szCs w:val="28"/>
                        </w:rPr>
                      </w:pPr>
                      <w:r w:rsidRPr="006F7860">
                        <w:rPr>
                          <w:sz w:val="28"/>
                          <w:szCs w:val="28"/>
                        </w:rPr>
                        <w:t>г. Искитим, ул. Гоголя, 24</w:t>
                      </w:r>
                    </w:p>
                  </w:txbxContent>
                </v:textbox>
                <w10:wrap type="topAndBottom" anchorx="margin" anchory="page"/>
              </v:shape>
            </w:pict>
          </mc:Fallback>
        </mc:AlternateContent>
      </w:r>
      <w:r>
        <w:rPr>
          <w:noProof/>
          <w:sz w:val="28"/>
        </w:rPr>
        <mc:AlternateContent>
          <mc:Choice Requires="wps">
            <w:drawing>
              <wp:anchor distT="0" distB="2412365" distL="0" distR="0" simplePos="0" relativeHeight="251657728" behindDoc="0" locked="0" layoutInCell="1" allowOverlap="1" wp14:anchorId="77AE756B" wp14:editId="7ADB9037">
                <wp:simplePos x="0" y="0"/>
                <wp:positionH relativeFrom="margin">
                  <wp:posOffset>-198120</wp:posOffset>
                </wp:positionH>
                <wp:positionV relativeFrom="page">
                  <wp:posOffset>720090</wp:posOffset>
                </wp:positionV>
                <wp:extent cx="6290310" cy="16154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439" w:rsidRPr="004B11F2" w:rsidRDefault="007A5439">
                            <w:pPr>
                              <w:pStyle w:val="1"/>
                              <w:rPr>
                                <w:sz w:val="28"/>
                              </w:rPr>
                            </w:pPr>
                            <w:bookmarkStart w:id="0" w:name="_GoBack"/>
                            <w:bookmarkEnd w:id="0"/>
                          </w:p>
                          <w:p w:rsidR="00D35F18" w:rsidRDefault="001670E9">
                            <w:pPr>
                              <w:pStyle w:val="1"/>
                              <w:rPr>
                                <w:sz w:val="28"/>
                              </w:rPr>
                            </w:pPr>
                            <w:r>
                              <w:rPr>
                                <w:sz w:val="28"/>
                              </w:rPr>
                              <w:t>АДМИНИСТРАЦИЯ</w:t>
                            </w:r>
                            <w:r w:rsidR="00D35F18">
                              <w:rPr>
                                <w:sz w:val="28"/>
                              </w:rPr>
                              <w:t xml:space="preserve">  ГОРОДА  ИСКИТИМА  </w:t>
                            </w:r>
                          </w:p>
                          <w:p w:rsidR="00D35F18" w:rsidRDefault="00D35F18">
                            <w:pPr>
                              <w:pStyle w:val="1"/>
                              <w:rPr>
                                <w:sz w:val="28"/>
                              </w:rPr>
                            </w:pPr>
                            <w:r>
                              <w:rPr>
                                <w:sz w:val="28"/>
                              </w:rPr>
                              <w:t xml:space="preserve"> НОВОСИБИРСКОЙ  ОБЛАСТИ</w:t>
                            </w:r>
                          </w:p>
                          <w:p w:rsidR="00D35F18" w:rsidRDefault="00D35F18">
                            <w:pPr>
                              <w:pStyle w:val="2"/>
                              <w:spacing w:before="120"/>
                              <w:rPr>
                                <w:spacing w:val="20"/>
                                <w:sz w:val="36"/>
                              </w:rPr>
                            </w:pPr>
                            <w:r>
                              <w:rPr>
                                <w:spacing w:val="20"/>
                                <w:sz w:val="36"/>
                              </w:rPr>
                              <w:t>ПОСТАНОВЛЕНИЕ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5.6pt;margin-top:56.7pt;width:495.3pt;height:127.2pt;z-index:251657728;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y2sgIAALE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" filled="f" stroked="f">
                <v:textbox inset="0,0,0,0">
                  <w:txbxContent>
                    <w:p w:rsidR="007A5439" w:rsidRPr="004B11F2" w:rsidRDefault="007A5439">
                      <w:pPr>
                        <w:pStyle w:val="1"/>
                        <w:rPr>
                          <w:sz w:val="28"/>
                        </w:rPr>
                      </w:pPr>
                      <w:bookmarkStart w:id="1" w:name="_GoBack"/>
                      <w:bookmarkEnd w:id="1"/>
                    </w:p>
                    <w:p w:rsidR="00D35F18" w:rsidRDefault="001670E9">
                      <w:pPr>
                        <w:pStyle w:val="1"/>
                        <w:rPr>
                          <w:sz w:val="28"/>
                        </w:rPr>
                      </w:pPr>
                      <w:r>
                        <w:rPr>
                          <w:sz w:val="28"/>
                        </w:rPr>
                        <w:t>АДМИНИСТРАЦИЯ</w:t>
                      </w:r>
                      <w:r w:rsidR="00D35F18">
                        <w:rPr>
                          <w:sz w:val="28"/>
                        </w:rPr>
                        <w:t xml:space="preserve">  ГОРОДА  ИСКИТИМА  </w:t>
                      </w:r>
                    </w:p>
                    <w:p w:rsidR="00D35F18" w:rsidRDefault="00D35F18">
                      <w:pPr>
                        <w:pStyle w:val="1"/>
                        <w:rPr>
                          <w:sz w:val="28"/>
                        </w:rPr>
                      </w:pPr>
                      <w:r>
                        <w:rPr>
                          <w:sz w:val="28"/>
                        </w:rPr>
                        <w:t xml:space="preserve"> НОВОСИБИРСКОЙ  ОБЛАСТИ</w:t>
                      </w:r>
                    </w:p>
                    <w:p w:rsidR="00D35F18" w:rsidRDefault="00D35F18">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Pr>
          <w:noProof/>
          <w:sz w:val="28"/>
        </w:rPr>
        <mc:AlternateContent>
          <mc:Choice Requires="wps">
            <w:drawing>
              <wp:anchor distT="0" distB="2052320" distL="114300" distR="114300" simplePos="0" relativeHeight="251656704" behindDoc="0" locked="0" layoutInCell="1" allowOverlap="1" wp14:anchorId="5438820B" wp14:editId="16E1C7C6">
                <wp:simplePos x="0" y="0"/>
                <wp:positionH relativeFrom="margin">
                  <wp:posOffset>-99060</wp:posOffset>
                </wp:positionH>
                <wp:positionV relativeFrom="page">
                  <wp:posOffset>2335530</wp:posOffset>
                </wp:positionV>
                <wp:extent cx="6191250" cy="36004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F18" w:rsidRDefault="00D35F18">
                            <w:pPr>
                              <w:spacing w:before="240"/>
                              <w:rPr>
                                <w:sz w:val="24"/>
                              </w:rPr>
                            </w:pPr>
                            <w:r>
                              <w:rPr>
                                <w:sz w:val="24"/>
                                <w:u w:val="single"/>
                              </w:rPr>
                              <w:t xml:space="preserve">          </w:t>
                            </w:r>
                            <w:r w:rsidR="006F7860">
                              <w:rPr>
                                <w:sz w:val="24"/>
                                <w:u w:val="single"/>
                              </w:rPr>
                              <w:t>10.11</w:t>
                            </w:r>
                            <w:r w:rsidR="004F6B92">
                              <w:rPr>
                                <w:sz w:val="24"/>
                                <w:u w:val="single"/>
                              </w:rPr>
                              <w:t>.</w:t>
                            </w:r>
                            <w:r w:rsidR="009D442B">
                              <w:rPr>
                                <w:sz w:val="24"/>
                                <w:u w:val="single"/>
                              </w:rPr>
                              <w:t>20</w:t>
                            </w:r>
                            <w:r w:rsidR="00157FFE">
                              <w:rPr>
                                <w:sz w:val="24"/>
                                <w:u w:val="single"/>
                              </w:rPr>
                              <w:t>22</w:t>
                            </w:r>
                            <w:r w:rsidR="009D442B">
                              <w:rPr>
                                <w:sz w:val="24"/>
                                <w:u w:val="single"/>
                              </w:rPr>
                              <w:t xml:space="preserve"> </w:t>
                            </w:r>
                            <w:r>
                              <w:rPr>
                                <w:sz w:val="24"/>
                                <w:u w:val="single"/>
                              </w:rPr>
                              <w:t xml:space="preserve">      </w:t>
                            </w:r>
                            <w:r w:rsidR="007A5439">
                              <w:rPr>
                                <w:sz w:val="24"/>
                                <w:u w:val="single"/>
                              </w:rPr>
                              <w:t xml:space="preserve">  </w:t>
                            </w:r>
                            <w:r>
                              <w:rPr>
                                <w:sz w:val="24"/>
                                <w:u w:val="single"/>
                              </w:rPr>
                              <w:t xml:space="preserve">  </w:t>
                            </w:r>
                            <w:r>
                              <w:rPr>
                                <w:sz w:val="24"/>
                              </w:rPr>
                              <w:t xml:space="preserve">                </w:t>
                            </w:r>
                            <w:r w:rsidR="009D442B">
                              <w:rPr>
                                <w:sz w:val="24"/>
                              </w:rPr>
                              <w:t xml:space="preserve">              </w:t>
                            </w:r>
                            <w:r>
                              <w:rPr>
                                <w:sz w:val="24"/>
                              </w:rPr>
                              <w:t xml:space="preserve">    Искитим           </w:t>
                            </w:r>
                            <w:r>
                              <w:rPr>
                                <w:sz w:val="24"/>
                                <w:lang w:val="en-US"/>
                              </w:rPr>
                              <w:t xml:space="preserve"> </w:t>
                            </w:r>
                            <w:r>
                              <w:rPr>
                                <w:sz w:val="24"/>
                              </w:rPr>
                              <w:t xml:space="preserve">                  №</w:t>
                            </w:r>
                            <w:r>
                              <w:rPr>
                                <w:sz w:val="24"/>
                                <w:lang w:val="en-US"/>
                              </w:rPr>
                              <w:t xml:space="preserve"> </w:t>
                            </w:r>
                            <w:r>
                              <w:rPr>
                                <w:sz w:val="24"/>
                                <w:u w:val="single"/>
                                <w:lang w:val="en-US"/>
                              </w:rPr>
                              <w:t xml:space="preserve">     </w:t>
                            </w:r>
                            <w:r w:rsidR="003E0638">
                              <w:rPr>
                                <w:sz w:val="24"/>
                                <w:u w:val="single"/>
                              </w:rPr>
                              <w:t xml:space="preserve">    </w:t>
                            </w:r>
                            <w:r w:rsidR="009D442B">
                              <w:rPr>
                                <w:sz w:val="24"/>
                                <w:u w:val="single"/>
                              </w:rPr>
                              <w:t xml:space="preserve"> </w:t>
                            </w:r>
                            <w:r w:rsidR="00797B03">
                              <w:rPr>
                                <w:sz w:val="24"/>
                                <w:u w:val="single"/>
                              </w:rPr>
                              <w:t xml:space="preserve"> </w:t>
                            </w:r>
                            <w:r w:rsidR="003E0638">
                              <w:rPr>
                                <w:sz w:val="24"/>
                                <w:u w:val="single"/>
                              </w:rPr>
                              <w:t xml:space="preserve"> </w:t>
                            </w:r>
                            <w:r w:rsidR="00797B03">
                              <w:rPr>
                                <w:sz w:val="24"/>
                                <w:u w:val="single"/>
                              </w:rPr>
                              <w:t xml:space="preserve"> </w:t>
                            </w:r>
                            <w:r w:rsidR="00C32CBD">
                              <w:rPr>
                                <w:sz w:val="24"/>
                                <w:u w:val="single"/>
                              </w:rPr>
                              <w:t xml:space="preserve"> </w:t>
                            </w:r>
                            <w:r w:rsidR="006F7860">
                              <w:rPr>
                                <w:sz w:val="24"/>
                                <w:u w:val="single"/>
                              </w:rPr>
                              <w:t xml:space="preserve"> 2018</w:t>
                            </w:r>
                            <w:r w:rsidR="004E5553">
                              <w:rPr>
                                <w:sz w:val="24"/>
                                <w:u w:val="single"/>
                              </w:rPr>
                              <w:t xml:space="preserve"> </w:t>
                            </w:r>
                            <w:r w:rsidR="00280013">
                              <w:rPr>
                                <w:sz w:val="24"/>
                                <w:u w:val="single"/>
                              </w:rPr>
                              <w:t xml:space="preserve"> </w:t>
                            </w:r>
                            <w:r w:rsidR="00797B03">
                              <w:rPr>
                                <w:sz w:val="24"/>
                                <w:u w:val="single"/>
                              </w:rPr>
                              <w:t xml:space="preserve">  </w:t>
                            </w:r>
                            <w:r w:rsidR="00C32CBD">
                              <w:rPr>
                                <w:sz w:val="24"/>
                                <w:u w:val="single"/>
                              </w:rPr>
                              <w:t xml:space="preserve"> </w:t>
                            </w:r>
                            <w:r w:rsidR="00797B03">
                              <w:rPr>
                                <w:sz w:val="24"/>
                                <w:u w:val="single"/>
                              </w:rPr>
                              <w:t xml:space="preserve"> </w:t>
                            </w:r>
                            <w:r w:rsidR="000A66A6">
                              <w:rPr>
                                <w:sz w:val="24"/>
                                <w:u w:val="single"/>
                              </w:rPr>
                              <w:t xml:space="preserve"> </w:t>
                            </w:r>
                            <w:r w:rsidR="00280013">
                              <w:rPr>
                                <w:sz w:val="24"/>
                                <w:u w:val="single"/>
                              </w:rPr>
                              <w:t xml:space="preserve"> </w:t>
                            </w:r>
                            <w:r>
                              <w:rPr>
                                <w:sz w:val="24"/>
                                <w:u w:val="single"/>
                                <w:lang w:val="en-US"/>
                              </w:rPr>
                              <w:t xml:space="preserve">       </w:t>
                            </w:r>
                          </w:p>
                          <w:p w:rsidR="00D35F18" w:rsidRDefault="00D35F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8pt;margin-top:183.9pt;width:487.5pt;height:28.35pt;z-index:251656704;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dQrw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" filled="f" stroked="f">
                <v:textbox inset="0,0,0,0">
                  <w:txbxContent>
                    <w:p w:rsidR="00D35F18" w:rsidRDefault="00D35F18">
                      <w:pPr>
                        <w:spacing w:before="240"/>
                        <w:rPr>
                          <w:sz w:val="24"/>
                        </w:rPr>
                      </w:pPr>
                      <w:r>
                        <w:rPr>
                          <w:sz w:val="24"/>
                          <w:u w:val="single"/>
                        </w:rPr>
                        <w:t xml:space="preserve">          </w:t>
                      </w:r>
                      <w:r w:rsidR="006F7860">
                        <w:rPr>
                          <w:sz w:val="24"/>
                          <w:u w:val="single"/>
                        </w:rPr>
                        <w:t>10.11</w:t>
                      </w:r>
                      <w:r w:rsidR="004F6B92">
                        <w:rPr>
                          <w:sz w:val="24"/>
                          <w:u w:val="single"/>
                        </w:rPr>
                        <w:t>.</w:t>
                      </w:r>
                      <w:r w:rsidR="009D442B">
                        <w:rPr>
                          <w:sz w:val="24"/>
                          <w:u w:val="single"/>
                        </w:rPr>
                        <w:t>20</w:t>
                      </w:r>
                      <w:r w:rsidR="00157FFE">
                        <w:rPr>
                          <w:sz w:val="24"/>
                          <w:u w:val="single"/>
                        </w:rPr>
                        <w:t>22</w:t>
                      </w:r>
                      <w:r w:rsidR="009D442B">
                        <w:rPr>
                          <w:sz w:val="24"/>
                          <w:u w:val="single"/>
                        </w:rPr>
                        <w:t xml:space="preserve"> </w:t>
                      </w:r>
                      <w:r>
                        <w:rPr>
                          <w:sz w:val="24"/>
                          <w:u w:val="single"/>
                        </w:rPr>
                        <w:t xml:space="preserve">      </w:t>
                      </w:r>
                      <w:r w:rsidR="007A5439">
                        <w:rPr>
                          <w:sz w:val="24"/>
                          <w:u w:val="single"/>
                        </w:rPr>
                        <w:t xml:space="preserve">  </w:t>
                      </w:r>
                      <w:r>
                        <w:rPr>
                          <w:sz w:val="24"/>
                          <w:u w:val="single"/>
                        </w:rPr>
                        <w:t xml:space="preserve">  </w:t>
                      </w:r>
                      <w:r>
                        <w:rPr>
                          <w:sz w:val="24"/>
                        </w:rPr>
                        <w:t xml:space="preserve">                </w:t>
                      </w:r>
                      <w:r w:rsidR="009D442B">
                        <w:rPr>
                          <w:sz w:val="24"/>
                        </w:rPr>
                        <w:t xml:space="preserve">              </w:t>
                      </w:r>
                      <w:r>
                        <w:rPr>
                          <w:sz w:val="24"/>
                        </w:rPr>
                        <w:t xml:space="preserve">    Искитим           </w:t>
                      </w:r>
                      <w:r>
                        <w:rPr>
                          <w:sz w:val="24"/>
                          <w:lang w:val="en-US"/>
                        </w:rPr>
                        <w:t xml:space="preserve"> </w:t>
                      </w:r>
                      <w:r>
                        <w:rPr>
                          <w:sz w:val="24"/>
                        </w:rPr>
                        <w:t xml:space="preserve">                  №</w:t>
                      </w:r>
                      <w:r>
                        <w:rPr>
                          <w:sz w:val="24"/>
                          <w:lang w:val="en-US"/>
                        </w:rPr>
                        <w:t xml:space="preserve"> </w:t>
                      </w:r>
                      <w:r>
                        <w:rPr>
                          <w:sz w:val="24"/>
                          <w:u w:val="single"/>
                          <w:lang w:val="en-US"/>
                        </w:rPr>
                        <w:t xml:space="preserve">     </w:t>
                      </w:r>
                      <w:r w:rsidR="003E0638">
                        <w:rPr>
                          <w:sz w:val="24"/>
                          <w:u w:val="single"/>
                        </w:rPr>
                        <w:t xml:space="preserve">    </w:t>
                      </w:r>
                      <w:r w:rsidR="009D442B">
                        <w:rPr>
                          <w:sz w:val="24"/>
                          <w:u w:val="single"/>
                        </w:rPr>
                        <w:t xml:space="preserve"> </w:t>
                      </w:r>
                      <w:r w:rsidR="00797B03">
                        <w:rPr>
                          <w:sz w:val="24"/>
                          <w:u w:val="single"/>
                        </w:rPr>
                        <w:t xml:space="preserve"> </w:t>
                      </w:r>
                      <w:r w:rsidR="003E0638">
                        <w:rPr>
                          <w:sz w:val="24"/>
                          <w:u w:val="single"/>
                        </w:rPr>
                        <w:t xml:space="preserve"> </w:t>
                      </w:r>
                      <w:r w:rsidR="00797B03">
                        <w:rPr>
                          <w:sz w:val="24"/>
                          <w:u w:val="single"/>
                        </w:rPr>
                        <w:t xml:space="preserve"> </w:t>
                      </w:r>
                      <w:r w:rsidR="00C32CBD">
                        <w:rPr>
                          <w:sz w:val="24"/>
                          <w:u w:val="single"/>
                        </w:rPr>
                        <w:t xml:space="preserve"> </w:t>
                      </w:r>
                      <w:r w:rsidR="006F7860">
                        <w:rPr>
                          <w:sz w:val="24"/>
                          <w:u w:val="single"/>
                        </w:rPr>
                        <w:t xml:space="preserve"> 2018</w:t>
                      </w:r>
                      <w:r w:rsidR="004E5553">
                        <w:rPr>
                          <w:sz w:val="24"/>
                          <w:u w:val="single"/>
                        </w:rPr>
                        <w:t xml:space="preserve"> </w:t>
                      </w:r>
                      <w:r w:rsidR="00280013">
                        <w:rPr>
                          <w:sz w:val="24"/>
                          <w:u w:val="single"/>
                        </w:rPr>
                        <w:t xml:space="preserve"> </w:t>
                      </w:r>
                      <w:r w:rsidR="00797B03">
                        <w:rPr>
                          <w:sz w:val="24"/>
                          <w:u w:val="single"/>
                        </w:rPr>
                        <w:t xml:space="preserve">  </w:t>
                      </w:r>
                      <w:r w:rsidR="00C32CBD">
                        <w:rPr>
                          <w:sz w:val="24"/>
                          <w:u w:val="single"/>
                        </w:rPr>
                        <w:t xml:space="preserve"> </w:t>
                      </w:r>
                      <w:r w:rsidR="00797B03">
                        <w:rPr>
                          <w:sz w:val="24"/>
                          <w:u w:val="single"/>
                        </w:rPr>
                        <w:t xml:space="preserve"> </w:t>
                      </w:r>
                      <w:r w:rsidR="000A66A6">
                        <w:rPr>
                          <w:sz w:val="24"/>
                          <w:u w:val="single"/>
                        </w:rPr>
                        <w:t xml:space="preserve"> </w:t>
                      </w:r>
                      <w:r w:rsidR="00280013">
                        <w:rPr>
                          <w:sz w:val="24"/>
                          <w:u w:val="single"/>
                        </w:rPr>
                        <w:t xml:space="preserve"> </w:t>
                      </w:r>
                      <w:r>
                        <w:rPr>
                          <w:sz w:val="24"/>
                          <w:u w:val="single"/>
                          <w:lang w:val="en-US"/>
                        </w:rPr>
                        <w:t xml:space="preserve">       </w:t>
                      </w:r>
                    </w:p>
                    <w:p w:rsidR="00D35F18" w:rsidRDefault="00D35F18"/>
                  </w:txbxContent>
                </v:textbox>
                <w10:wrap type="topAndBottom" anchorx="margin" anchory="page"/>
              </v:shape>
            </w:pict>
          </mc:Fallback>
        </mc:AlternateContent>
      </w:r>
      <w:r w:rsidR="008706BC" w:rsidRPr="008706BC">
        <w:t xml:space="preserve"> </w:t>
      </w:r>
      <w:proofErr w:type="gramStart"/>
      <w:r w:rsidR="006F7860" w:rsidRPr="006F7860">
        <w:rPr>
          <w:rFonts w:ascii="Times New Roman" w:hAnsi="Times New Roman" w:cs="Times New Roman"/>
          <w:sz w:val="28"/>
          <w:szCs w:val="28"/>
        </w:rPr>
        <w:t xml:space="preserve">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ч.3 ст.22, ст.37 Федерального закона от 21.07.2005 г. № 115-ФЗ «О концессионных соглашениях», </w:t>
      </w:r>
      <w:proofErr w:type="spellStart"/>
      <w:r w:rsidR="006F7860" w:rsidRPr="006F7860">
        <w:rPr>
          <w:rFonts w:ascii="Times New Roman" w:hAnsi="Times New Roman" w:cs="Times New Roman"/>
          <w:sz w:val="28"/>
          <w:szCs w:val="28"/>
        </w:rPr>
        <w:t>пп</w:t>
      </w:r>
      <w:proofErr w:type="spellEnd"/>
      <w:r w:rsidR="006F7860" w:rsidRPr="006F7860">
        <w:rPr>
          <w:rFonts w:ascii="Times New Roman" w:hAnsi="Times New Roman" w:cs="Times New Roman"/>
          <w:sz w:val="28"/>
          <w:szCs w:val="28"/>
        </w:rPr>
        <w:t>. 4.9.2 п. 4.9 Порядка   управления и распоряжения имуществом муниципальной казны города Искитима Новосибирской области, утвержденным решением Совета депутатов г. Искитима от 29.10.2014</w:t>
      </w:r>
      <w:proofErr w:type="gramEnd"/>
      <w:r w:rsidR="006F7860" w:rsidRPr="006F7860">
        <w:rPr>
          <w:rFonts w:ascii="Times New Roman" w:hAnsi="Times New Roman" w:cs="Times New Roman"/>
          <w:sz w:val="28"/>
          <w:szCs w:val="28"/>
        </w:rPr>
        <w:t xml:space="preserve"> № </w:t>
      </w:r>
      <w:proofErr w:type="gramStart"/>
      <w:r w:rsidR="006F7860" w:rsidRPr="006F7860">
        <w:rPr>
          <w:rFonts w:ascii="Times New Roman" w:hAnsi="Times New Roman" w:cs="Times New Roman"/>
          <w:sz w:val="28"/>
          <w:szCs w:val="28"/>
        </w:rPr>
        <w:t xml:space="preserve">358,  руководствуясь Уставом  города Искитима Новосибирской области, рассмотрев предложение ООО «МК Прогресс» от 25.08.2022г. о заключении концессионного соглашения с лицом, выступающим с инициативой заключения концессионного соглашения, а также принимая во внимание, что в </w:t>
      </w:r>
      <w:proofErr w:type="spellStart"/>
      <w:r w:rsidR="006F7860" w:rsidRPr="006F7860">
        <w:rPr>
          <w:rFonts w:ascii="Times New Roman" w:hAnsi="Times New Roman" w:cs="Times New Roman"/>
          <w:sz w:val="28"/>
          <w:szCs w:val="28"/>
        </w:rPr>
        <w:t>сорокапятидневный</w:t>
      </w:r>
      <w:proofErr w:type="spellEnd"/>
      <w:r w:rsidR="006F7860" w:rsidRPr="006F7860">
        <w:rPr>
          <w:rFonts w:ascii="Times New Roman" w:hAnsi="Times New Roman" w:cs="Times New Roman"/>
          <w:sz w:val="28"/>
          <w:szCs w:val="28"/>
        </w:rPr>
        <w:t xml:space="preserve"> срок со дня размещения на официальном сайте (www.torgi.gov.ru) в информационно-телекоммуникационной сети «Интернет» предложения о заключении концессионного соглашения заявок о готовности к участию</w:t>
      </w:r>
      <w:proofErr w:type="gramEnd"/>
      <w:r w:rsidR="006F7860" w:rsidRPr="006F7860">
        <w:rPr>
          <w:rFonts w:ascii="Times New Roman" w:hAnsi="Times New Roman" w:cs="Times New Roman"/>
          <w:sz w:val="28"/>
          <w:szCs w:val="28"/>
        </w:rPr>
        <w:t xml:space="preserve"> в конкурсе на заключение концессионного соглашения на условиях, предусмотренных в предложен</w:t>
      </w:r>
      <w:proofErr w:type="gramStart"/>
      <w:r w:rsidR="006F7860" w:rsidRPr="006F7860">
        <w:rPr>
          <w:rFonts w:ascii="Times New Roman" w:hAnsi="Times New Roman" w:cs="Times New Roman"/>
          <w:sz w:val="28"/>
          <w:szCs w:val="28"/>
        </w:rPr>
        <w:t>ии ООО</w:t>
      </w:r>
      <w:proofErr w:type="gramEnd"/>
      <w:r w:rsidR="006F7860" w:rsidRPr="006F7860">
        <w:rPr>
          <w:rFonts w:ascii="Times New Roman" w:hAnsi="Times New Roman" w:cs="Times New Roman"/>
          <w:sz w:val="28"/>
          <w:szCs w:val="28"/>
        </w:rPr>
        <w:t xml:space="preserve"> «МК Прогресс», от иных лиц не поступило, администрация города Искитима Новосибирской области</w:t>
      </w:r>
    </w:p>
    <w:p w:rsidR="006F7860" w:rsidRPr="006F7860" w:rsidRDefault="006F7860" w:rsidP="006F7860">
      <w:pPr>
        <w:pStyle w:val="ConsPlusNormal"/>
        <w:ind w:firstLine="540"/>
        <w:jc w:val="both"/>
        <w:rPr>
          <w:rFonts w:ascii="Times New Roman" w:hAnsi="Times New Roman" w:cs="Times New Roman"/>
          <w:sz w:val="28"/>
          <w:szCs w:val="28"/>
        </w:rPr>
      </w:pPr>
    </w:p>
    <w:p w:rsid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ПОСТАНОВЛЯЕТ:</w:t>
      </w:r>
    </w:p>
    <w:p w:rsidR="006F7860" w:rsidRPr="006F7860" w:rsidRDefault="006F7860" w:rsidP="006F7860">
      <w:pPr>
        <w:pStyle w:val="ConsPlusNormal"/>
        <w:ind w:firstLine="540"/>
        <w:jc w:val="both"/>
        <w:rPr>
          <w:rFonts w:ascii="Times New Roman" w:hAnsi="Times New Roman" w:cs="Times New Roman"/>
          <w:sz w:val="28"/>
          <w:szCs w:val="28"/>
        </w:rPr>
      </w:pP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 xml:space="preserve">1. Заключить концессионное соглашение в отношении нежилого здания, наименование: здание котельной школы № 6, (со всем оборудованием, необходимым для использования, в том числе наружный газопровод низкого давления), площадью 51 </w:t>
      </w:r>
      <w:proofErr w:type="spellStart"/>
      <w:r w:rsidRPr="006F7860">
        <w:rPr>
          <w:rFonts w:ascii="Times New Roman" w:hAnsi="Times New Roman" w:cs="Times New Roman"/>
          <w:sz w:val="28"/>
          <w:szCs w:val="28"/>
        </w:rPr>
        <w:t>кв</w:t>
      </w:r>
      <w:proofErr w:type="gramStart"/>
      <w:r w:rsidRPr="006F7860">
        <w:rPr>
          <w:rFonts w:ascii="Times New Roman" w:hAnsi="Times New Roman" w:cs="Times New Roman"/>
          <w:sz w:val="28"/>
          <w:szCs w:val="28"/>
        </w:rPr>
        <w:t>.м</w:t>
      </w:r>
      <w:proofErr w:type="spellEnd"/>
      <w:proofErr w:type="gramEnd"/>
      <w:r w:rsidRPr="006F7860">
        <w:rPr>
          <w:rFonts w:ascii="Times New Roman" w:hAnsi="Times New Roman" w:cs="Times New Roman"/>
          <w:sz w:val="28"/>
          <w:szCs w:val="28"/>
        </w:rPr>
        <w:t xml:space="preserve">, кадастровый номер 54:33:030322:41, местоположение: Новосибирская область, г. Искитим, ул. Гоголя, 24, (далее – </w:t>
      </w:r>
      <w:r w:rsidRPr="006F7860">
        <w:rPr>
          <w:rFonts w:ascii="Times New Roman" w:hAnsi="Times New Roman" w:cs="Times New Roman"/>
          <w:sz w:val="28"/>
          <w:szCs w:val="28"/>
        </w:rPr>
        <w:lastRenderedPageBreak/>
        <w:t>Объект) между городским округом города Искитима Новосибирской области, от имени которого выступает администрация города Искитима Новосибирской области и обществом с ограниченной ответственностью «МК Прогресс» (далее -   ООО «МК Прогресс», концессионер) на следующих условиях:</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1.1. Предмет концессионного соглашения - проведение реконструкции Объекта.</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 xml:space="preserve">1.2. Срок концессионного соглашения составляет 5 (пять) лет </w:t>
      </w:r>
      <w:proofErr w:type="gramStart"/>
      <w:r w:rsidRPr="006F7860">
        <w:rPr>
          <w:rFonts w:ascii="Times New Roman" w:hAnsi="Times New Roman" w:cs="Times New Roman"/>
          <w:sz w:val="28"/>
          <w:szCs w:val="28"/>
        </w:rPr>
        <w:t>с даты заключения</w:t>
      </w:r>
      <w:proofErr w:type="gramEnd"/>
      <w:r w:rsidRPr="006F7860">
        <w:rPr>
          <w:rFonts w:ascii="Times New Roman" w:hAnsi="Times New Roman" w:cs="Times New Roman"/>
          <w:sz w:val="28"/>
          <w:szCs w:val="28"/>
        </w:rPr>
        <w:t>.</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1.3. Концессионным соглашением установлено осуществление деятельности концессионера по производству, передаче, распределению тепловой энергии, а также бесперебойному теплоснабжению муниципального бюджетного общеобразовательного учреждения – основная образовательная школа № 6 города Искитима.</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1.4. Концессионная плата по концессионному соглашению составляет        0 (ноль) рублей.</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2. Установить порядок заключения концессионного соглашения:</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2.1. В пятидневный срок со дня принятия настоящего постановления управлению имущества и земельных отношений города Искитима Новосибирской области (Бондарева А.И.) направить концессионеру проект концессионного соглашения для подписания.</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2.2. Срок подписания концессионного соглашения составляет не более 30 дней.</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 xml:space="preserve">2.3. </w:t>
      </w:r>
      <w:proofErr w:type="spellStart"/>
      <w:r w:rsidRPr="006F7860">
        <w:rPr>
          <w:rFonts w:ascii="Times New Roman" w:hAnsi="Times New Roman" w:cs="Times New Roman"/>
          <w:sz w:val="28"/>
          <w:szCs w:val="28"/>
        </w:rPr>
        <w:t>Неподписание</w:t>
      </w:r>
      <w:proofErr w:type="spellEnd"/>
      <w:r w:rsidRPr="006F7860">
        <w:rPr>
          <w:rFonts w:ascii="Times New Roman" w:hAnsi="Times New Roman" w:cs="Times New Roman"/>
          <w:sz w:val="28"/>
          <w:szCs w:val="28"/>
        </w:rPr>
        <w:t xml:space="preserve"> концессионером концессионного соглашения в установленный срок, а также отказ от его подписания, признается отказом от исполнения им обязанностей, предусмотренных концессионным соглашением, концессионное соглашение считается незаключенным.</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2.4.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в качестве обременения права собственности города Искитима Новосибирской области, не позднее 30 дней с момента заключения концессионного соглашения.</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2.5. Государственная регистрация осуществляется за счет администрации города Искитима Новосибирской области, при этом концессионер обязуется предоставить комплект документов, необходимых для осуществления государственной регистрации обременения права собственности города Искитима Новосибирской области на Объект.</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3. Концессионер на момент заключения концессионного соглашения должен соответствовать следующим требованиям:</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3.1. Отсутствие решения о ликвидации концессионера.</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3.2. Отсутствие определения суда о возбуждении производства по делу о банкротстве в отношении концессионера.</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 xml:space="preserve">3.3. </w:t>
      </w:r>
      <w:proofErr w:type="gramStart"/>
      <w:r w:rsidRPr="006F7860">
        <w:rPr>
          <w:rFonts w:ascii="Times New Roman" w:hAnsi="Times New Roman" w:cs="Times New Roman"/>
          <w:sz w:val="28"/>
          <w:szCs w:val="28"/>
        </w:rPr>
        <w:t xml:space="preserve">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sidRPr="006F7860">
        <w:rPr>
          <w:rFonts w:ascii="Times New Roman" w:hAnsi="Times New Roman" w:cs="Times New Roman"/>
          <w:sz w:val="28"/>
          <w:szCs w:val="28"/>
        </w:rPr>
        <w:lastRenderedPageBreak/>
        <w:t>Федерации, по которым имеется вступившее в законную силу решение суда о признании обязанности лица по уплате</w:t>
      </w:r>
      <w:proofErr w:type="gramEnd"/>
      <w:r w:rsidRPr="006F7860">
        <w:rPr>
          <w:rFonts w:ascii="Times New Roman" w:hAnsi="Times New Roman" w:cs="Times New Roman"/>
          <w:sz w:val="28"/>
          <w:szCs w:val="28"/>
        </w:rPr>
        <w:t xml:space="preserve">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6F7860" w:rsidRPr="006F7860" w:rsidRDefault="006F7860" w:rsidP="006F7860">
      <w:pPr>
        <w:pStyle w:val="ConsPlusNormal"/>
        <w:ind w:firstLine="540"/>
        <w:jc w:val="both"/>
        <w:rPr>
          <w:rFonts w:ascii="Times New Roman" w:hAnsi="Times New Roman" w:cs="Times New Roman"/>
          <w:sz w:val="28"/>
          <w:szCs w:val="28"/>
        </w:rPr>
      </w:pPr>
      <w:r w:rsidRPr="006F7860">
        <w:rPr>
          <w:rFonts w:ascii="Times New Roman" w:hAnsi="Times New Roman" w:cs="Times New Roman"/>
          <w:sz w:val="28"/>
          <w:szCs w:val="28"/>
        </w:rPr>
        <w:t>4. Управлению имущества и земельных отношений города Искитима Новосибирской области (Бондарева А.И.) обеспечить размещение постановления на сайте администрации города Искитима Новосибирской области в информационно-телекоммуникационной сети «Интернет».</w:t>
      </w:r>
    </w:p>
    <w:p w:rsidR="000F4E34" w:rsidRDefault="006F7860" w:rsidP="006F7860">
      <w:pPr>
        <w:pStyle w:val="ConsPlusNormal"/>
        <w:ind w:firstLine="540"/>
        <w:jc w:val="both"/>
        <w:rPr>
          <w:sz w:val="28"/>
        </w:rPr>
      </w:pPr>
      <w:r w:rsidRPr="006F7860">
        <w:rPr>
          <w:rFonts w:ascii="Times New Roman" w:hAnsi="Times New Roman" w:cs="Times New Roman"/>
          <w:sz w:val="28"/>
          <w:szCs w:val="28"/>
        </w:rPr>
        <w:t xml:space="preserve">5. </w:t>
      </w:r>
      <w:proofErr w:type="gramStart"/>
      <w:r w:rsidRPr="006F7860">
        <w:rPr>
          <w:rFonts w:ascii="Times New Roman" w:hAnsi="Times New Roman" w:cs="Times New Roman"/>
          <w:sz w:val="28"/>
          <w:szCs w:val="28"/>
        </w:rPr>
        <w:t>Контроль за</w:t>
      </w:r>
      <w:proofErr w:type="gramEnd"/>
      <w:r w:rsidRPr="006F7860">
        <w:rPr>
          <w:rFonts w:ascii="Times New Roman" w:hAnsi="Times New Roman" w:cs="Times New Roman"/>
          <w:sz w:val="28"/>
          <w:szCs w:val="28"/>
        </w:rPr>
        <w:t xml:space="preserve"> исполнением постановления возложить на заместителя главы администрации города Искитима Новосибирской области Новосибирской области </w:t>
      </w:r>
      <w:proofErr w:type="spellStart"/>
      <w:r w:rsidRPr="006F7860">
        <w:rPr>
          <w:rFonts w:ascii="Times New Roman" w:hAnsi="Times New Roman" w:cs="Times New Roman"/>
          <w:sz w:val="28"/>
          <w:szCs w:val="28"/>
        </w:rPr>
        <w:t>Ружаковскую</w:t>
      </w:r>
      <w:proofErr w:type="spellEnd"/>
      <w:r w:rsidRPr="006F7860">
        <w:rPr>
          <w:rFonts w:ascii="Times New Roman" w:hAnsi="Times New Roman" w:cs="Times New Roman"/>
          <w:sz w:val="28"/>
          <w:szCs w:val="28"/>
        </w:rPr>
        <w:t xml:space="preserve"> Т.В.</w:t>
      </w:r>
    </w:p>
    <w:p w:rsidR="00CC37A0" w:rsidRDefault="00CC37A0" w:rsidP="00D514EC">
      <w:pPr>
        <w:jc w:val="both"/>
        <w:rPr>
          <w:sz w:val="28"/>
        </w:rPr>
      </w:pPr>
    </w:p>
    <w:p w:rsidR="006F7860" w:rsidRDefault="006F7860" w:rsidP="00D514EC">
      <w:pPr>
        <w:jc w:val="both"/>
        <w:rPr>
          <w:sz w:val="28"/>
        </w:rPr>
      </w:pPr>
    </w:p>
    <w:p w:rsidR="006F7860" w:rsidRPr="001670E9" w:rsidRDefault="006F7860" w:rsidP="00D514EC">
      <w:pPr>
        <w:jc w:val="both"/>
        <w:rPr>
          <w:sz w:val="28"/>
        </w:rPr>
      </w:pPr>
    </w:p>
    <w:p w:rsidR="00356674" w:rsidRDefault="006C29E8" w:rsidP="00715F96">
      <w:pPr>
        <w:rPr>
          <w:sz w:val="28"/>
        </w:rPr>
      </w:pPr>
      <w:r w:rsidRPr="006C29E8">
        <w:rPr>
          <w:sz w:val="28"/>
        </w:rPr>
        <w:t xml:space="preserve">Глава  города </w:t>
      </w:r>
      <w:r>
        <w:rPr>
          <w:sz w:val="28"/>
        </w:rPr>
        <w:t>Искитима</w:t>
      </w:r>
      <w:r w:rsidR="009F303A">
        <w:rPr>
          <w:sz w:val="28"/>
        </w:rPr>
        <w:t xml:space="preserve">                            </w:t>
      </w:r>
      <w:r w:rsidRPr="006C29E8">
        <w:rPr>
          <w:sz w:val="28"/>
        </w:rPr>
        <w:t xml:space="preserve">               </w:t>
      </w:r>
      <w:r>
        <w:rPr>
          <w:sz w:val="28"/>
        </w:rPr>
        <w:t xml:space="preserve">                            </w:t>
      </w:r>
      <w:r w:rsidRPr="006C29E8">
        <w:rPr>
          <w:sz w:val="28"/>
        </w:rPr>
        <w:t xml:space="preserve"> </w:t>
      </w:r>
      <w:proofErr w:type="spellStart"/>
      <w:r w:rsidRPr="006C29E8">
        <w:rPr>
          <w:sz w:val="28"/>
        </w:rPr>
        <w:t>С.В.Завражин</w:t>
      </w:r>
      <w:proofErr w:type="spellEnd"/>
      <w:r w:rsidRPr="006C29E8">
        <w:rPr>
          <w:sz w:val="28"/>
        </w:rPr>
        <w:t xml:space="preserve">  </w:t>
      </w:r>
    </w:p>
    <w:sectPr w:rsidR="00356674" w:rsidSect="00487A70">
      <w:pgSz w:w="11906" w:h="16838" w:code="9"/>
      <w:pgMar w:top="1134" w:right="567" w:bottom="567" w:left="1701"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817" w:rsidRDefault="00D14817">
      <w:r>
        <w:separator/>
      </w:r>
    </w:p>
  </w:endnote>
  <w:endnote w:type="continuationSeparator" w:id="0">
    <w:p w:rsidR="00D14817" w:rsidRDefault="00D1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817" w:rsidRDefault="00D14817">
      <w:r>
        <w:separator/>
      </w:r>
    </w:p>
  </w:footnote>
  <w:footnote w:type="continuationSeparator" w:id="0">
    <w:p w:rsidR="00D14817" w:rsidRDefault="00D14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732"/>
    <w:multiLevelType w:val="hybridMultilevel"/>
    <w:tmpl w:val="B8B46A74"/>
    <w:lvl w:ilvl="0" w:tplc="E124B34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2">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nsid w:val="2C72464B"/>
    <w:multiLevelType w:val="hybridMultilevel"/>
    <w:tmpl w:val="FBB02B02"/>
    <w:lvl w:ilvl="0" w:tplc="9D3809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A1296F"/>
    <w:multiLevelType w:val="multilevel"/>
    <w:tmpl w:val="0FC09FFC"/>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6">
    <w:nsid w:val="43123F23"/>
    <w:multiLevelType w:val="multilevel"/>
    <w:tmpl w:val="C8E6C5E8"/>
    <w:lvl w:ilvl="0">
      <w:start w:val="5"/>
      <w:numFmt w:val="decimal"/>
      <w:lvlText w:val="%1."/>
      <w:lvlJc w:val="left"/>
      <w:pPr>
        <w:ind w:left="450" w:hanging="450"/>
      </w:pPr>
    </w:lvl>
    <w:lvl w:ilvl="1">
      <w:start w:val="7"/>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7">
    <w:nsid w:val="564733F6"/>
    <w:multiLevelType w:val="hybridMultilevel"/>
    <w:tmpl w:val="35C8ACF2"/>
    <w:lvl w:ilvl="0" w:tplc="294C95E0">
      <w:start w:val="1"/>
      <w:numFmt w:val="decimal"/>
      <w:lvlText w:val="%1."/>
      <w:lvlJc w:val="left"/>
      <w:pPr>
        <w:ind w:left="1332" w:hanging="7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E5038F3"/>
    <w:multiLevelType w:val="multilevel"/>
    <w:tmpl w:val="0C72D81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nsid w:val="6FA85F54"/>
    <w:multiLevelType w:val="multilevel"/>
    <w:tmpl w:val="FE3E3B8A"/>
    <w:lvl w:ilvl="0">
      <w:start w:val="2"/>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423" w:hanging="72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num w:numId="1">
    <w:abstractNumId w:val="2"/>
  </w:num>
  <w:num w:numId="2">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5"/>
  </w:num>
  <w:num w:numId="8">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1"/>
  </w:num>
  <w:num w:numId="1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9"/>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2B"/>
    <w:rsid w:val="00010BA0"/>
    <w:rsid w:val="00024CA0"/>
    <w:rsid w:val="00043165"/>
    <w:rsid w:val="000901B0"/>
    <w:rsid w:val="0009265D"/>
    <w:rsid w:val="00092833"/>
    <w:rsid w:val="000A66A6"/>
    <w:rsid w:val="000B7620"/>
    <w:rsid w:val="000C2669"/>
    <w:rsid w:val="000F4E34"/>
    <w:rsid w:val="00125027"/>
    <w:rsid w:val="00143A16"/>
    <w:rsid w:val="00157FFE"/>
    <w:rsid w:val="001670E9"/>
    <w:rsid w:val="0018139F"/>
    <w:rsid w:val="001A6B6A"/>
    <w:rsid w:val="001B1BB7"/>
    <w:rsid w:val="001E2E99"/>
    <w:rsid w:val="001E6AE2"/>
    <w:rsid w:val="00230681"/>
    <w:rsid w:val="00244A9A"/>
    <w:rsid w:val="002734EB"/>
    <w:rsid w:val="002755C2"/>
    <w:rsid w:val="00280013"/>
    <w:rsid w:val="002A6906"/>
    <w:rsid w:val="002B003D"/>
    <w:rsid w:val="002F4451"/>
    <w:rsid w:val="00306B3C"/>
    <w:rsid w:val="00344C0B"/>
    <w:rsid w:val="00356674"/>
    <w:rsid w:val="00365EFD"/>
    <w:rsid w:val="00375206"/>
    <w:rsid w:val="00391199"/>
    <w:rsid w:val="00393F14"/>
    <w:rsid w:val="003E0638"/>
    <w:rsid w:val="00400125"/>
    <w:rsid w:val="00401461"/>
    <w:rsid w:val="00423BE4"/>
    <w:rsid w:val="0042767A"/>
    <w:rsid w:val="00445BF4"/>
    <w:rsid w:val="00457E63"/>
    <w:rsid w:val="00487A70"/>
    <w:rsid w:val="004928FF"/>
    <w:rsid w:val="004A7A20"/>
    <w:rsid w:val="004B11F2"/>
    <w:rsid w:val="004B33B5"/>
    <w:rsid w:val="004D47EF"/>
    <w:rsid w:val="004E0C62"/>
    <w:rsid w:val="004E19E1"/>
    <w:rsid w:val="004E5553"/>
    <w:rsid w:val="004F206F"/>
    <w:rsid w:val="004F6B92"/>
    <w:rsid w:val="00522AF2"/>
    <w:rsid w:val="005601AE"/>
    <w:rsid w:val="00565430"/>
    <w:rsid w:val="0059545A"/>
    <w:rsid w:val="005E38E7"/>
    <w:rsid w:val="005F0022"/>
    <w:rsid w:val="006357B6"/>
    <w:rsid w:val="00664926"/>
    <w:rsid w:val="00667F53"/>
    <w:rsid w:val="00672FF1"/>
    <w:rsid w:val="006918EE"/>
    <w:rsid w:val="0069690C"/>
    <w:rsid w:val="006A637E"/>
    <w:rsid w:val="006C29E8"/>
    <w:rsid w:val="006E6D6E"/>
    <w:rsid w:val="006E7B9D"/>
    <w:rsid w:val="006F7860"/>
    <w:rsid w:val="007116FB"/>
    <w:rsid w:val="00711C4E"/>
    <w:rsid w:val="00715F96"/>
    <w:rsid w:val="00716870"/>
    <w:rsid w:val="00717C3E"/>
    <w:rsid w:val="00735DDD"/>
    <w:rsid w:val="00753060"/>
    <w:rsid w:val="00762CFE"/>
    <w:rsid w:val="00795795"/>
    <w:rsid w:val="00797B03"/>
    <w:rsid w:val="007A16EC"/>
    <w:rsid w:val="007A5439"/>
    <w:rsid w:val="007D540B"/>
    <w:rsid w:val="007D5E82"/>
    <w:rsid w:val="007E0C72"/>
    <w:rsid w:val="00815012"/>
    <w:rsid w:val="00846C62"/>
    <w:rsid w:val="00851980"/>
    <w:rsid w:val="008706BC"/>
    <w:rsid w:val="008A34D9"/>
    <w:rsid w:val="008B51CB"/>
    <w:rsid w:val="008E604A"/>
    <w:rsid w:val="008E72AD"/>
    <w:rsid w:val="0090254F"/>
    <w:rsid w:val="00971032"/>
    <w:rsid w:val="009902EA"/>
    <w:rsid w:val="00995D4D"/>
    <w:rsid w:val="009C29E4"/>
    <w:rsid w:val="009D442B"/>
    <w:rsid w:val="009F303A"/>
    <w:rsid w:val="00A67263"/>
    <w:rsid w:val="00AA6963"/>
    <w:rsid w:val="00AB2D01"/>
    <w:rsid w:val="00AC2FF7"/>
    <w:rsid w:val="00B03C81"/>
    <w:rsid w:val="00B16C85"/>
    <w:rsid w:val="00B17B99"/>
    <w:rsid w:val="00B611A0"/>
    <w:rsid w:val="00B835F8"/>
    <w:rsid w:val="00B84DA6"/>
    <w:rsid w:val="00B92BBC"/>
    <w:rsid w:val="00BA2717"/>
    <w:rsid w:val="00BB12DA"/>
    <w:rsid w:val="00BE7508"/>
    <w:rsid w:val="00C069CB"/>
    <w:rsid w:val="00C11E71"/>
    <w:rsid w:val="00C32CBD"/>
    <w:rsid w:val="00C66753"/>
    <w:rsid w:val="00C9223A"/>
    <w:rsid w:val="00C961F1"/>
    <w:rsid w:val="00CC37A0"/>
    <w:rsid w:val="00CD2CA7"/>
    <w:rsid w:val="00CD73B8"/>
    <w:rsid w:val="00CE3405"/>
    <w:rsid w:val="00D05C2F"/>
    <w:rsid w:val="00D14817"/>
    <w:rsid w:val="00D35F18"/>
    <w:rsid w:val="00D514EC"/>
    <w:rsid w:val="00D61BA5"/>
    <w:rsid w:val="00D70CBD"/>
    <w:rsid w:val="00D764E6"/>
    <w:rsid w:val="00D93BEB"/>
    <w:rsid w:val="00DA1587"/>
    <w:rsid w:val="00DE5633"/>
    <w:rsid w:val="00DF53B8"/>
    <w:rsid w:val="00E175E3"/>
    <w:rsid w:val="00E45AA3"/>
    <w:rsid w:val="00E47C15"/>
    <w:rsid w:val="00E5725B"/>
    <w:rsid w:val="00E664D3"/>
    <w:rsid w:val="00E701DB"/>
    <w:rsid w:val="00E703E1"/>
    <w:rsid w:val="00E70E6F"/>
    <w:rsid w:val="00E9028E"/>
    <w:rsid w:val="00EC3D46"/>
    <w:rsid w:val="00EF006E"/>
    <w:rsid w:val="00F55C35"/>
    <w:rsid w:val="00F55DFC"/>
    <w:rsid w:val="00F8575D"/>
    <w:rsid w:val="00FA3221"/>
    <w:rsid w:val="00FD7DEE"/>
    <w:rsid w:val="00FE2E11"/>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alloon Text"/>
    <w:basedOn w:val="a"/>
    <w:link w:val="a8"/>
    <w:rsid w:val="009D442B"/>
    <w:rPr>
      <w:rFonts w:ascii="Tahoma" w:hAnsi="Tahoma" w:cs="Tahoma"/>
      <w:sz w:val="16"/>
      <w:szCs w:val="16"/>
    </w:rPr>
  </w:style>
  <w:style w:type="character" w:customStyle="1" w:styleId="a8">
    <w:name w:val="Текст выноски Знак"/>
    <w:basedOn w:val="a0"/>
    <w:link w:val="a7"/>
    <w:rsid w:val="009D442B"/>
    <w:rPr>
      <w:rFonts w:ascii="Tahoma" w:hAnsi="Tahoma" w:cs="Tahoma"/>
      <w:sz w:val="16"/>
      <w:szCs w:val="16"/>
    </w:rPr>
  </w:style>
  <w:style w:type="paragraph" w:styleId="a9">
    <w:name w:val="List Paragraph"/>
    <w:basedOn w:val="a"/>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a">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b">
    <w:name w:val="Гипертекстовая ссылка"/>
    <w:basedOn w:val="a0"/>
    <w:uiPriority w:val="99"/>
    <w:rsid w:val="00306B3C"/>
    <w:rPr>
      <w:b/>
      <w:bCs w:val="0"/>
      <w:color w:val="106BBE"/>
    </w:rPr>
  </w:style>
  <w:style w:type="character" w:styleId="ac">
    <w:name w:val="Hyperlink"/>
    <w:basedOn w:val="a0"/>
    <w:uiPriority w:val="99"/>
    <w:unhideWhenUsed/>
    <w:rsid w:val="00306B3C"/>
    <w:rPr>
      <w:color w:val="0000FF" w:themeColor="hyperlink"/>
      <w:u w:val="single"/>
    </w:rPr>
  </w:style>
  <w:style w:type="paragraph" w:customStyle="1" w:styleId="ConsPlusNormal">
    <w:name w:val="ConsPlusNormal"/>
    <w:rsid w:val="00D61BA5"/>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alloon Text"/>
    <w:basedOn w:val="a"/>
    <w:link w:val="a8"/>
    <w:rsid w:val="009D442B"/>
    <w:rPr>
      <w:rFonts w:ascii="Tahoma" w:hAnsi="Tahoma" w:cs="Tahoma"/>
      <w:sz w:val="16"/>
      <w:szCs w:val="16"/>
    </w:rPr>
  </w:style>
  <w:style w:type="character" w:customStyle="1" w:styleId="a8">
    <w:name w:val="Текст выноски Знак"/>
    <w:basedOn w:val="a0"/>
    <w:link w:val="a7"/>
    <w:rsid w:val="009D442B"/>
    <w:rPr>
      <w:rFonts w:ascii="Tahoma" w:hAnsi="Tahoma" w:cs="Tahoma"/>
      <w:sz w:val="16"/>
      <w:szCs w:val="16"/>
    </w:rPr>
  </w:style>
  <w:style w:type="paragraph" w:styleId="a9">
    <w:name w:val="List Paragraph"/>
    <w:basedOn w:val="a"/>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a">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b">
    <w:name w:val="Гипертекстовая ссылка"/>
    <w:basedOn w:val="a0"/>
    <w:uiPriority w:val="99"/>
    <w:rsid w:val="00306B3C"/>
    <w:rPr>
      <w:b/>
      <w:bCs w:val="0"/>
      <w:color w:val="106BBE"/>
    </w:rPr>
  </w:style>
  <w:style w:type="character" w:styleId="ac">
    <w:name w:val="Hyperlink"/>
    <w:basedOn w:val="a0"/>
    <w:uiPriority w:val="99"/>
    <w:unhideWhenUsed/>
    <w:rsid w:val="00306B3C"/>
    <w:rPr>
      <w:color w:val="0000FF" w:themeColor="hyperlink"/>
      <w:u w:val="single"/>
    </w:rPr>
  </w:style>
  <w:style w:type="paragraph" w:customStyle="1" w:styleId="ConsPlusNormal">
    <w:name w:val="ConsPlusNormal"/>
    <w:rsid w:val="00D61BA5"/>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0184">
      <w:bodyDiv w:val="1"/>
      <w:marLeft w:val="0"/>
      <w:marRight w:val="0"/>
      <w:marTop w:val="0"/>
      <w:marBottom w:val="0"/>
      <w:divBdr>
        <w:top w:val="none" w:sz="0" w:space="0" w:color="auto"/>
        <w:left w:val="none" w:sz="0" w:space="0" w:color="auto"/>
        <w:bottom w:val="none" w:sz="0" w:space="0" w:color="auto"/>
        <w:right w:val="none" w:sz="0" w:space="0" w:color="auto"/>
      </w:divBdr>
    </w:div>
    <w:div w:id="128129390">
      <w:bodyDiv w:val="1"/>
      <w:marLeft w:val="0"/>
      <w:marRight w:val="0"/>
      <w:marTop w:val="0"/>
      <w:marBottom w:val="0"/>
      <w:divBdr>
        <w:top w:val="none" w:sz="0" w:space="0" w:color="auto"/>
        <w:left w:val="none" w:sz="0" w:space="0" w:color="auto"/>
        <w:bottom w:val="none" w:sz="0" w:space="0" w:color="auto"/>
        <w:right w:val="none" w:sz="0" w:space="0" w:color="auto"/>
      </w:divBdr>
    </w:div>
    <w:div w:id="275524894">
      <w:bodyDiv w:val="1"/>
      <w:marLeft w:val="0"/>
      <w:marRight w:val="0"/>
      <w:marTop w:val="0"/>
      <w:marBottom w:val="0"/>
      <w:divBdr>
        <w:top w:val="none" w:sz="0" w:space="0" w:color="auto"/>
        <w:left w:val="none" w:sz="0" w:space="0" w:color="auto"/>
        <w:bottom w:val="none" w:sz="0" w:space="0" w:color="auto"/>
        <w:right w:val="none" w:sz="0" w:space="0" w:color="auto"/>
      </w:divBdr>
    </w:div>
    <w:div w:id="439763486">
      <w:bodyDiv w:val="1"/>
      <w:marLeft w:val="0"/>
      <w:marRight w:val="0"/>
      <w:marTop w:val="0"/>
      <w:marBottom w:val="0"/>
      <w:divBdr>
        <w:top w:val="none" w:sz="0" w:space="0" w:color="auto"/>
        <w:left w:val="none" w:sz="0" w:space="0" w:color="auto"/>
        <w:bottom w:val="none" w:sz="0" w:space="0" w:color="auto"/>
        <w:right w:val="none" w:sz="0" w:space="0" w:color="auto"/>
      </w:divBdr>
    </w:div>
    <w:div w:id="712190544">
      <w:bodyDiv w:val="1"/>
      <w:marLeft w:val="0"/>
      <w:marRight w:val="0"/>
      <w:marTop w:val="0"/>
      <w:marBottom w:val="0"/>
      <w:divBdr>
        <w:top w:val="none" w:sz="0" w:space="0" w:color="auto"/>
        <w:left w:val="none" w:sz="0" w:space="0" w:color="auto"/>
        <w:bottom w:val="none" w:sz="0" w:space="0" w:color="auto"/>
        <w:right w:val="none" w:sz="0" w:space="0" w:color="auto"/>
      </w:divBdr>
    </w:div>
    <w:div w:id="732117412">
      <w:bodyDiv w:val="1"/>
      <w:marLeft w:val="0"/>
      <w:marRight w:val="0"/>
      <w:marTop w:val="0"/>
      <w:marBottom w:val="0"/>
      <w:divBdr>
        <w:top w:val="none" w:sz="0" w:space="0" w:color="auto"/>
        <w:left w:val="none" w:sz="0" w:space="0" w:color="auto"/>
        <w:bottom w:val="none" w:sz="0" w:space="0" w:color="auto"/>
        <w:right w:val="none" w:sz="0" w:space="0" w:color="auto"/>
      </w:divBdr>
    </w:div>
    <w:div w:id="888999397">
      <w:bodyDiv w:val="1"/>
      <w:marLeft w:val="0"/>
      <w:marRight w:val="0"/>
      <w:marTop w:val="0"/>
      <w:marBottom w:val="0"/>
      <w:divBdr>
        <w:top w:val="none" w:sz="0" w:space="0" w:color="auto"/>
        <w:left w:val="none" w:sz="0" w:space="0" w:color="auto"/>
        <w:bottom w:val="none" w:sz="0" w:space="0" w:color="auto"/>
        <w:right w:val="none" w:sz="0" w:space="0" w:color="auto"/>
      </w:divBdr>
    </w:div>
    <w:div w:id="892547450">
      <w:bodyDiv w:val="1"/>
      <w:marLeft w:val="0"/>
      <w:marRight w:val="0"/>
      <w:marTop w:val="0"/>
      <w:marBottom w:val="0"/>
      <w:divBdr>
        <w:top w:val="none" w:sz="0" w:space="0" w:color="auto"/>
        <w:left w:val="none" w:sz="0" w:space="0" w:color="auto"/>
        <w:bottom w:val="none" w:sz="0" w:space="0" w:color="auto"/>
        <w:right w:val="none" w:sz="0" w:space="0" w:color="auto"/>
      </w:divBdr>
    </w:div>
    <w:div w:id="907764538">
      <w:bodyDiv w:val="1"/>
      <w:marLeft w:val="0"/>
      <w:marRight w:val="0"/>
      <w:marTop w:val="0"/>
      <w:marBottom w:val="0"/>
      <w:divBdr>
        <w:top w:val="none" w:sz="0" w:space="0" w:color="auto"/>
        <w:left w:val="none" w:sz="0" w:space="0" w:color="auto"/>
        <w:bottom w:val="none" w:sz="0" w:space="0" w:color="auto"/>
        <w:right w:val="none" w:sz="0" w:space="0" w:color="auto"/>
      </w:divBdr>
    </w:div>
    <w:div w:id="1289164306">
      <w:bodyDiv w:val="1"/>
      <w:marLeft w:val="0"/>
      <w:marRight w:val="0"/>
      <w:marTop w:val="0"/>
      <w:marBottom w:val="0"/>
      <w:divBdr>
        <w:top w:val="none" w:sz="0" w:space="0" w:color="auto"/>
        <w:left w:val="none" w:sz="0" w:space="0" w:color="auto"/>
        <w:bottom w:val="none" w:sz="0" w:space="0" w:color="auto"/>
        <w:right w:val="none" w:sz="0" w:space="0" w:color="auto"/>
      </w:divBdr>
    </w:div>
    <w:div w:id="1332291752">
      <w:bodyDiv w:val="1"/>
      <w:marLeft w:val="0"/>
      <w:marRight w:val="0"/>
      <w:marTop w:val="0"/>
      <w:marBottom w:val="0"/>
      <w:divBdr>
        <w:top w:val="none" w:sz="0" w:space="0" w:color="auto"/>
        <w:left w:val="none" w:sz="0" w:space="0" w:color="auto"/>
        <w:bottom w:val="none" w:sz="0" w:space="0" w:color="auto"/>
        <w:right w:val="none" w:sz="0" w:space="0" w:color="auto"/>
      </w:divBdr>
    </w:div>
    <w:div w:id="208891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герб Постановление главы города</Template>
  <TotalTime>0</TotalTime>
  <Pages>3</Pages>
  <Words>580</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2022-03-11T08:35:00Z</cp:lastPrinted>
  <dcterms:created xsi:type="dcterms:W3CDTF">2022-11-17T07:01:00Z</dcterms:created>
  <dcterms:modified xsi:type="dcterms:W3CDTF">2022-11-17T07:01:00Z</dcterms:modified>
</cp:coreProperties>
</file>