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AB9" w:rsidRDefault="00374AB9">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74AB9" w:rsidRDefault="00374AB9">
      <w:pPr>
        <w:pStyle w:val="ConsPlusNormal"/>
        <w:outlineLvl w:val="0"/>
      </w:pPr>
    </w:p>
    <w:p w:rsidR="00374AB9" w:rsidRDefault="00374AB9">
      <w:pPr>
        <w:pStyle w:val="ConsPlusTitle"/>
        <w:jc w:val="center"/>
        <w:outlineLvl w:val="0"/>
      </w:pPr>
      <w:r>
        <w:t>СОВЕТ ДЕПУТАТОВ ГОРОДА ИСКИТИМА</w:t>
      </w:r>
    </w:p>
    <w:p w:rsidR="00374AB9" w:rsidRDefault="00374AB9">
      <w:pPr>
        <w:pStyle w:val="ConsPlusTitle"/>
        <w:jc w:val="center"/>
      </w:pPr>
      <w:r>
        <w:t>НОВОСИБИРСКОЙ ОБЛАСТИ</w:t>
      </w:r>
    </w:p>
    <w:p w:rsidR="00374AB9" w:rsidRDefault="00374AB9">
      <w:pPr>
        <w:pStyle w:val="ConsPlusTitle"/>
        <w:jc w:val="center"/>
      </w:pPr>
      <w:r>
        <w:t>ВТОРОГО СОЗЫВА</w:t>
      </w:r>
    </w:p>
    <w:p w:rsidR="00374AB9" w:rsidRDefault="00374AB9">
      <w:pPr>
        <w:pStyle w:val="ConsPlusTitle"/>
        <w:jc w:val="center"/>
      </w:pPr>
    </w:p>
    <w:p w:rsidR="00374AB9" w:rsidRDefault="00374AB9">
      <w:pPr>
        <w:pStyle w:val="ConsPlusTitle"/>
        <w:jc w:val="center"/>
      </w:pPr>
      <w:r>
        <w:t>РЕШЕНИЕ</w:t>
      </w:r>
    </w:p>
    <w:p w:rsidR="00374AB9" w:rsidRDefault="00374AB9">
      <w:pPr>
        <w:pStyle w:val="ConsPlusTitle"/>
        <w:jc w:val="center"/>
      </w:pPr>
      <w:r>
        <w:t>(сорок шестая сессия)</w:t>
      </w:r>
    </w:p>
    <w:p w:rsidR="00374AB9" w:rsidRDefault="00374AB9">
      <w:pPr>
        <w:pStyle w:val="ConsPlusTitle"/>
        <w:jc w:val="center"/>
      </w:pPr>
      <w:r>
        <w:t>от 23 декабря 2009 г. N 410</w:t>
      </w:r>
    </w:p>
    <w:p w:rsidR="00374AB9" w:rsidRDefault="00374AB9">
      <w:pPr>
        <w:pStyle w:val="ConsPlusTitle"/>
        <w:jc w:val="center"/>
      </w:pPr>
    </w:p>
    <w:p w:rsidR="00374AB9" w:rsidRDefault="00374AB9">
      <w:pPr>
        <w:pStyle w:val="ConsPlusTitle"/>
        <w:jc w:val="center"/>
      </w:pPr>
      <w:r>
        <w:t>ОБ УТВЕРЖДЕНИИ ПРАВИЛ</w:t>
      </w:r>
    </w:p>
    <w:p w:rsidR="00374AB9" w:rsidRDefault="00374AB9">
      <w:pPr>
        <w:pStyle w:val="ConsPlusTitle"/>
        <w:jc w:val="center"/>
      </w:pPr>
      <w:r>
        <w:t>ЗЕМЛЕПОЛЬЗОВАНИЯ И ЗАСТРОЙКИ Г. ИСКИТИМА</w:t>
      </w:r>
    </w:p>
    <w:p w:rsidR="00374AB9" w:rsidRDefault="00374A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4AB9">
        <w:tc>
          <w:tcPr>
            <w:tcW w:w="60" w:type="dxa"/>
            <w:tcBorders>
              <w:top w:val="nil"/>
              <w:left w:val="nil"/>
              <w:bottom w:val="nil"/>
              <w:right w:val="nil"/>
            </w:tcBorders>
            <w:shd w:val="clear" w:color="auto" w:fill="CED3F1"/>
            <w:tcMar>
              <w:top w:w="0" w:type="dxa"/>
              <w:left w:w="0" w:type="dxa"/>
              <w:bottom w:w="0" w:type="dxa"/>
              <w:right w:w="0" w:type="dxa"/>
            </w:tcMar>
          </w:tcPr>
          <w:p w:rsidR="00374AB9" w:rsidRDefault="00374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AB9" w:rsidRDefault="00374AB9">
            <w:pPr>
              <w:pStyle w:val="ConsPlusNormal"/>
              <w:jc w:val="center"/>
            </w:pPr>
            <w:r>
              <w:rPr>
                <w:color w:val="392C69"/>
              </w:rPr>
              <w:t>Список изменяющих документов</w:t>
            </w:r>
          </w:p>
          <w:p w:rsidR="00374AB9" w:rsidRDefault="00374AB9">
            <w:pPr>
              <w:pStyle w:val="ConsPlusNormal"/>
              <w:jc w:val="center"/>
            </w:pPr>
            <w:proofErr w:type="gramStart"/>
            <w:r>
              <w:rPr>
                <w:color w:val="392C69"/>
              </w:rPr>
              <w:t xml:space="preserve">(в ред. решений Совета депутатов г. </w:t>
            </w:r>
            <w:proofErr w:type="spellStart"/>
            <w:r>
              <w:rPr>
                <w:color w:val="392C69"/>
              </w:rPr>
              <w:t>Искитима</w:t>
            </w:r>
            <w:proofErr w:type="spellEnd"/>
            <w:proofErr w:type="gramEnd"/>
          </w:p>
          <w:p w:rsidR="00374AB9" w:rsidRDefault="00374AB9">
            <w:pPr>
              <w:pStyle w:val="ConsPlusNormal"/>
              <w:jc w:val="center"/>
            </w:pPr>
            <w:r>
              <w:rPr>
                <w:color w:val="392C69"/>
              </w:rPr>
              <w:t xml:space="preserve">от 20.02.2013 </w:t>
            </w:r>
            <w:hyperlink r:id="rId6">
              <w:r>
                <w:rPr>
                  <w:color w:val="0000FF"/>
                </w:rPr>
                <w:t>N 180</w:t>
              </w:r>
            </w:hyperlink>
            <w:r>
              <w:rPr>
                <w:color w:val="392C69"/>
              </w:rPr>
              <w:t xml:space="preserve">, от 28.08.2013 </w:t>
            </w:r>
            <w:hyperlink r:id="rId7">
              <w:r>
                <w:rPr>
                  <w:color w:val="0000FF"/>
                </w:rPr>
                <w:t>N 236</w:t>
              </w:r>
            </w:hyperlink>
            <w:r>
              <w:rPr>
                <w:color w:val="392C69"/>
              </w:rPr>
              <w:t xml:space="preserve">, от 27.05.2015 </w:t>
            </w:r>
            <w:hyperlink r:id="rId8">
              <w:r>
                <w:rPr>
                  <w:color w:val="0000FF"/>
                </w:rPr>
                <w:t>N 407</w:t>
              </w:r>
            </w:hyperlink>
            <w:r>
              <w:rPr>
                <w:color w:val="392C69"/>
              </w:rPr>
              <w:t>,</w:t>
            </w:r>
          </w:p>
          <w:p w:rsidR="00374AB9" w:rsidRDefault="00374AB9">
            <w:pPr>
              <w:pStyle w:val="ConsPlusNormal"/>
              <w:jc w:val="center"/>
            </w:pPr>
            <w:r>
              <w:rPr>
                <w:color w:val="392C69"/>
              </w:rPr>
              <w:t xml:space="preserve">от 30.09.2015 </w:t>
            </w:r>
            <w:hyperlink r:id="rId9">
              <w:r>
                <w:rPr>
                  <w:color w:val="0000FF"/>
                </w:rPr>
                <w:t>N 432</w:t>
              </w:r>
            </w:hyperlink>
            <w:r>
              <w:rPr>
                <w:color w:val="392C69"/>
              </w:rPr>
              <w:t xml:space="preserve">, от 22.02.2017 </w:t>
            </w:r>
            <w:hyperlink r:id="rId10">
              <w:r>
                <w:rPr>
                  <w:color w:val="0000FF"/>
                </w:rPr>
                <w:t>N 57</w:t>
              </w:r>
            </w:hyperlink>
            <w:r>
              <w:rPr>
                <w:color w:val="392C69"/>
              </w:rPr>
              <w:t xml:space="preserve">, от 29.03.2017 </w:t>
            </w:r>
            <w:hyperlink r:id="rId11">
              <w:r>
                <w:rPr>
                  <w:color w:val="0000FF"/>
                </w:rPr>
                <w:t>N 64</w:t>
              </w:r>
            </w:hyperlink>
            <w:r>
              <w:rPr>
                <w:color w:val="392C69"/>
              </w:rPr>
              <w:t>,</w:t>
            </w:r>
          </w:p>
          <w:p w:rsidR="00374AB9" w:rsidRDefault="00374AB9">
            <w:pPr>
              <w:pStyle w:val="ConsPlusNormal"/>
              <w:jc w:val="center"/>
            </w:pPr>
            <w:r>
              <w:rPr>
                <w:color w:val="392C69"/>
              </w:rPr>
              <w:t xml:space="preserve">от 26.04.2017 </w:t>
            </w:r>
            <w:hyperlink r:id="rId12">
              <w:r>
                <w:rPr>
                  <w:color w:val="0000FF"/>
                </w:rPr>
                <w:t>N 73</w:t>
              </w:r>
            </w:hyperlink>
            <w:r>
              <w:rPr>
                <w:color w:val="392C69"/>
              </w:rPr>
              <w:t xml:space="preserve">, от 31.05.2017 </w:t>
            </w:r>
            <w:hyperlink r:id="rId13">
              <w:r>
                <w:rPr>
                  <w:color w:val="0000FF"/>
                </w:rPr>
                <w:t>N 87</w:t>
              </w:r>
            </w:hyperlink>
            <w:r>
              <w:rPr>
                <w:color w:val="392C69"/>
              </w:rPr>
              <w:t xml:space="preserve">, от 27.09.2017 </w:t>
            </w:r>
            <w:hyperlink r:id="rId14">
              <w:r>
                <w:rPr>
                  <w:color w:val="0000FF"/>
                </w:rPr>
                <w:t>N 112</w:t>
              </w:r>
            </w:hyperlink>
            <w:r>
              <w:rPr>
                <w:color w:val="392C69"/>
              </w:rPr>
              <w:t>,</w:t>
            </w:r>
          </w:p>
          <w:p w:rsidR="00374AB9" w:rsidRDefault="00374AB9">
            <w:pPr>
              <w:pStyle w:val="ConsPlusNormal"/>
              <w:jc w:val="center"/>
            </w:pPr>
            <w:r>
              <w:rPr>
                <w:color w:val="392C69"/>
              </w:rPr>
              <w:t xml:space="preserve">от 28.11.2017 </w:t>
            </w:r>
            <w:hyperlink r:id="rId15">
              <w:r>
                <w:rPr>
                  <w:color w:val="0000FF"/>
                </w:rPr>
                <w:t>N 131</w:t>
              </w:r>
            </w:hyperlink>
            <w:r>
              <w:rPr>
                <w:color w:val="392C69"/>
              </w:rPr>
              <w:t xml:space="preserve">, от 21.02.2018 </w:t>
            </w:r>
            <w:hyperlink r:id="rId16">
              <w:r>
                <w:rPr>
                  <w:color w:val="0000FF"/>
                </w:rPr>
                <w:t>N 150</w:t>
              </w:r>
            </w:hyperlink>
            <w:r>
              <w:rPr>
                <w:color w:val="392C69"/>
              </w:rPr>
              <w:t xml:space="preserve">, от 28.11.2018 </w:t>
            </w:r>
            <w:hyperlink r:id="rId17">
              <w:r>
                <w:rPr>
                  <w:color w:val="0000FF"/>
                </w:rPr>
                <w:t>N 209</w:t>
              </w:r>
            </w:hyperlink>
            <w:r>
              <w:rPr>
                <w:color w:val="392C69"/>
              </w:rPr>
              <w:t>,</w:t>
            </w:r>
          </w:p>
          <w:p w:rsidR="00374AB9" w:rsidRDefault="00374AB9">
            <w:pPr>
              <w:pStyle w:val="ConsPlusNormal"/>
              <w:jc w:val="center"/>
            </w:pPr>
            <w:r>
              <w:rPr>
                <w:color w:val="392C69"/>
              </w:rPr>
              <w:t xml:space="preserve">от 27.03.2019 </w:t>
            </w:r>
            <w:hyperlink r:id="rId18">
              <w:r>
                <w:rPr>
                  <w:color w:val="0000FF"/>
                </w:rPr>
                <w:t>N 239</w:t>
              </w:r>
            </w:hyperlink>
            <w:r>
              <w:rPr>
                <w:color w:val="392C69"/>
              </w:rPr>
              <w:t xml:space="preserve">, от 30.10.2019 </w:t>
            </w:r>
            <w:hyperlink r:id="rId19">
              <w:r>
                <w:rPr>
                  <w:color w:val="0000FF"/>
                </w:rPr>
                <w:t>N 284</w:t>
              </w:r>
            </w:hyperlink>
            <w:r>
              <w:rPr>
                <w:color w:val="392C69"/>
              </w:rPr>
              <w:t xml:space="preserve">, от 05.09.2023 </w:t>
            </w:r>
            <w:hyperlink r:id="rId20">
              <w:r>
                <w:rPr>
                  <w:color w:val="0000FF"/>
                </w:rPr>
                <w:t>N 177</w:t>
              </w:r>
            </w:hyperlink>
            <w:r>
              <w:rPr>
                <w:color w:val="392C69"/>
              </w:rPr>
              <w:t>,</w:t>
            </w:r>
          </w:p>
          <w:p w:rsidR="00374AB9" w:rsidRDefault="00374AB9">
            <w:pPr>
              <w:pStyle w:val="ConsPlusNormal"/>
              <w:jc w:val="center"/>
            </w:pPr>
            <w:r>
              <w:rPr>
                <w:color w:val="392C69"/>
              </w:rPr>
              <w:t xml:space="preserve">от 26.02.2025 </w:t>
            </w:r>
            <w:hyperlink r:id="rId21">
              <w:r>
                <w:rPr>
                  <w:color w:val="0000FF"/>
                </w:rPr>
                <w:t>N 278</w:t>
              </w:r>
            </w:hyperlink>
            <w:r>
              <w:rPr>
                <w:color w:val="392C69"/>
              </w:rPr>
              <w:t xml:space="preserve">, от 03.09.2025 </w:t>
            </w:r>
            <w:hyperlink r:id="rId22">
              <w:r>
                <w:rPr>
                  <w:color w:val="0000FF"/>
                </w:rPr>
                <w:t>N 317</w:t>
              </w:r>
            </w:hyperlink>
            <w:r>
              <w:rPr>
                <w:color w:val="392C69"/>
              </w:rPr>
              <w:t>,</w:t>
            </w:r>
          </w:p>
          <w:p w:rsidR="00374AB9" w:rsidRDefault="00374AB9">
            <w:pPr>
              <w:pStyle w:val="ConsPlusNormal"/>
              <w:jc w:val="center"/>
            </w:pPr>
            <w:r>
              <w:rPr>
                <w:color w:val="392C69"/>
              </w:rPr>
              <w:t xml:space="preserve">с изм., внесенными решениями Совета депутатов г. </w:t>
            </w:r>
            <w:proofErr w:type="spellStart"/>
            <w:r>
              <w:rPr>
                <w:color w:val="392C69"/>
              </w:rPr>
              <w:t>Искитима</w:t>
            </w:r>
            <w:proofErr w:type="spellEnd"/>
          </w:p>
          <w:p w:rsidR="00374AB9" w:rsidRDefault="00374AB9">
            <w:pPr>
              <w:pStyle w:val="ConsPlusNormal"/>
              <w:jc w:val="center"/>
            </w:pPr>
            <w:r>
              <w:rPr>
                <w:color w:val="392C69"/>
              </w:rPr>
              <w:t xml:space="preserve">от 23.12.2015 </w:t>
            </w:r>
            <w:hyperlink r:id="rId23">
              <w:r>
                <w:rPr>
                  <w:color w:val="0000FF"/>
                </w:rPr>
                <w:t>N 462</w:t>
              </w:r>
            </w:hyperlink>
            <w:r>
              <w:rPr>
                <w:color w:val="392C69"/>
              </w:rPr>
              <w:t xml:space="preserve">, от 24.02.2016 </w:t>
            </w:r>
            <w:hyperlink r:id="rId24">
              <w:r>
                <w:rPr>
                  <w:color w:val="0000FF"/>
                </w:rPr>
                <w:t>N 474</w:t>
              </w:r>
            </w:hyperlink>
            <w:r>
              <w:rPr>
                <w:color w:val="392C69"/>
              </w:rPr>
              <w:t xml:space="preserve">, от 26.10.2016 </w:t>
            </w:r>
            <w:hyperlink r:id="rId25">
              <w:r>
                <w:rPr>
                  <w:color w:val="0000FF"/>
                </w:rPr>
                <w:t>N 16</w:t>
              </w:r>
            </w:hyperlink>
            <w:r>
              <w:rPr>
                <w:color w:val="392C69"/>
              </w:rPr>
              <w:t>,</w:t>
            </w:r>
          </w:p>
          <w:p w:rsidR="00374AB9" w:rsidRDefault="00374AB9">
            <w:pPr>
              <w:pStyle w:val="ConsPlusNormal"/>
              <w:jc w:val="center"/>
            </w:pPr>
            <w:r>
              <w:rPr>
                <w:color w:val="392C69"/>
              </w:rPr>
              <w:t xml:space="preserve">от 25.10.2017 </w:t>
            </w:r>
            <w:hyperlink r:id="rId26">
              <w:r>
                <w:rPr>
                  <w:color w:val="0000FF"/>
                </w:rPr>
                <w:t>N 114</w:t>
              </w:r>
            </w:hyperlink>
            <w:r>
              <w:rPr>
                <w:color w:val="392C69"/>
              </w:rPr>
              <w:t xml:space="preserve">, от 24.04.2019 </w:t>
            </w:r>
            <w:hyperlink r:id="rId27">
              <w:r>
                <w:rPr>
                  <w:color w:val="0000FF"/>
                </w:rPr>
                <w:t>N 249</w:t>
              </w:r>
            </w:hyperlink>
            <w:r>
              <w:rPr>
                <w:color w:val="392C69"/>
              </w:rPr>
              <w:t xml:space="preserve">, от 18.09.2019 </w:t>
            </w:r>
            <w:hyperlink r:id="rId28">
              <w:r>
                <w:rPr>
                  <w:color w:val="0000FF"/>
                </w:rPr>
                <w:t>N 275</w:t>
              </w:r>
            </w:hyperlink>
            <w:r>
              <w:rPr>
                <w:color w:val="392C69"/>
              </w:rPr>
              <w:t>,</w:t>
            </w:r>
          </w:p>
          <w:p w:rsidR="00374AB9" w:rsidRDefault="00374AB9">
            <w:pPr>
              <w:pStyle w:val="ConsPlusNormal"/>
              <w:jc w:val="center"/>
            </w:pPr>
            <w:r>
              <w:rPr>
                <w:color w:val="392C69"/>
              </w:rPr>
              <w:t xml:space="preserve">от 25.12.2019 </w:t>
            </w:r>
            <w:hyperlink r:id="rId29">
              <w:r>
                <w:rPr>
                  <w:color w:val="0000FF"/>
                </w:rPr>
                <w:t>N 302</w:t>
              </w:r>
            </w:hyperlink>
            <w:r>
              <w:rPr>
                <w:color w:val="392C69"/>
              </w:rPr>
              <w:t xml:space="preserve">, от 08.04.2020 </w:t>
            </w:r>
            <w:hyperlink r:id="rId30">
              <w:r>
                <w:rPr>
                  <w:color w:val="0000FF"/>
                </w:rPr>
                <w:t>N 325</w:t>
              </w:r>
            </w:hyperlink>
            <w:r>
              <w:rPr>
                <w:color w:val="392C69"/>
              </w:rPr>
              <w:t xml:space="preserve">, от 16.09.2020 </w:t>
            </w:r>
            <w:hyperlink r:id="rId31">
              <w:r>
                <w:rPr>
                  <w:color w:val="0000FF"/>
                </w:rPr>
                <w:t>N 358</w:t>
              </w:r>
            </w:hyperlink>
            <w:r>
              <w:rPr>
                <w:color w:val="392C69"/>
              </w:rPr>
              <w:t>,</w:t>
            </w:r>
          </w:p>
          <w:p w:rsidR="00374AB9" w:rsidRDefault="00374AB9">
            <w:pPr>
              <w:pStyle w:val="ConsPlusNormal"/>
              <w:jc w:val="center"/>
            </w:pPr>
            <w:r>
              <w:rPr>
                <w:color w:val="392C69"/>
              </w:rPr>
              <w:t xml:space="preserve">от 23.12.2020 </w:t>
            </w:r>
            <w:hyperlink r:id="rId32">
              <w:r>
                <w:rPr>
                  <w:color w:val="0000FF"/>
                </w:rPr>
                <w:t>N 374</w:t>
              </w:r>
            </w:hyperlink>
            <w:r>
              <w:rPr>
                <w:color w:val="392C69"/>
              </w:rPr>
              <w:t xml:space="preserve">, от 10.03.2021 </w:t>
            </w:r>
            <w:hyperlink r:id="rId33">
              <w:r>
                <w:rPr>
                  <w:color w:val="0000FF"/>
                </w:rPr>
                <w:t>N 390</w:t>
              </w:r>
            </w:hyperlink>
            <w:r>
              <w:rPr>
                <w:color w:val="392C69"/>
              </w:rPr>
              <w:t xml:space="preserve">, от 10.03.2021 </w:t>
            </w:r>
            <w:hyperlink r:id="rId34">
              <w:r>
                <w:rPr>
                  <w:color w:val="0000FF"/>
                </w:rPr>
                <w:t>N 391</w:t>
              </w:r>
            </w:hyperlink>
            <w:r>
              <w:rPr>
                <w:color w:val="392C69"/>
              </w:rPr>
              <w:t>,</w:t>
            </w:r>
          </w:p>
          <w:p w:rsidR="00374AB9" w:rsidRDefault="00374AB9">
            <w:pPr>
              <w:pStyle w:val="ConsPlusNormal"/>
              <w:jc w:val="center"/>
            </w:pPr>
            <w:r>
              <w:rPr>
                <w:color w:val="392C69"/>
              </w:rPr>
              <w:t xml:space="preserve">от 23.06.2021 </w:t>
            </w:r>
            <w:hyperlink r:id="rId35">
              <w:r>
                <w:rPr>
                  <w:color w:val="0000FF"/>
                </w:rPr>
                <w:t>N 404</w:t>
              </w:r>
            </w:hyperlink>
            <w:r>
              <w:rPr>
                <w:color w:val="392C69"/>
              </w:rPr>
              <w:t xml:space="preserve">, от 25.08.2021 </w:t>
            </w:r>
            <w:hyperlink r:id="rId36">
              <w:r>
                <w:rPr>
                  <w:color w:val="0000FF"/>
                </w:rPr>
                <w:t>N 417</w:t>
              </w:r>
            </w:hyperlink>
            <w:r>
              <w:rPr>
                <w:color w:val="392C69"/>
              </w:rPr>
              <w:t xml:space="preserve">, от 19.04.2023 </w:t>
            </w:r>
            <w:hyperlink r:id="rId37">
              <w:r>
                <w:rPr>
                  <w:color w:val="0000FF"/>
                </w:rPr>
                <w:t>N 154</w:t>
              </w:r>
            </w:hyperlink>
            <w:r>
              <w:rPr>
                <w:color w:val="392C69"/>
              </w:rPr>
              <w:t>,</w:t>
            </w:r>
          </w:p>
          <w:p w:rsidR="00374AB9" w:rsidRDefault="00374AB9">
            <w:pPr>
              <w:pStyle w:val="ConsPlusNormal"/>
              <w:jc w:val="center"/>
            </w:pPr>
            <w:r>
              <w:rPr>
                <w:color w:val="392C69"/>
              </w:rPr>
              <w:t xml:space="preserve">от 31.05.2023 </w:t>
            </w:r>
            <w:hyperlink r:id="rId38">
              <w:r>
                <w:rPr>
                  <w:color w:val="0000FF"/>
                </w:rPr>
                <w:t>N 164</w:t>
              </w:r>
            </w:hyperlink>
            <w:r>
              <w:rPr>
                <w:color w:val="392C69"/>
              </w:rPr>
              <w:t xml:space="preserve">, от 28.02.2024 </w:t>
            </w:r>
            <w:hyperlink r:id="rId39">
              <w:r>
                <w:rPr>
                  <w:color w:val="0000FF"/>
                </w:rPr>
                <w:t>N 207</w:t>
              </w:r>
            </w:hyperlink>
            <w:r>
              <w:rPr>
                <w:color w:val="392C69"/>
              </w:rPr>
              <w:t xml:space="preserve">, от 13.06.2024 </w:t>
            </w:r>
            <w:hyperlink r:id="rId40">
              <w:r>
                <w:rPr>
                  <w:color w:val="0000FF"/>
                </w:rPr>
                <w:t>N 229</w:t>
              </w:r>
            </w:hyperlink>
            <w:r>
              <w:rPr>
                <w:color w:val="392C69"/>
              </w:rPr>
              <w:t>,</w:t>
            </w:r>
          </w:p>
          <w:p w:rsidR="00374AB9" w:rsidRDefault="00374AB9">
            <w:pPr>
              <w:pStyle w:val="ConsPlusNormal"/>
              <w:jc w:val="center"/>
            </w:pPr>
            <w:r>
              <w:rPr>
                <w:color w:val="392C69"/>
              </w:rPr>
              <w:t xml:space="preserve">от 28.08.2024 </w:t>
            </w:r>
            <w:hyperlink r:id="rId41">
              <w:r>
                <w:rPr>
                  <w:color w:val="0000FF"/>
                </w:rPr>
                <w:t>N 242</w:t>
              </w:r>
            </w:hyperlink>
            <w:r>
              <w:rPr>
                <w:color w:val="392C69"/>
              </w:rPr>
              <w:t xml:space="preserve">, от 20.12.2024 </w:t>
            </w:r>
            <w:hyperlink r:id="rId42">
              <w:r>
                <w:rPr>
                  <w:color w:val="0000FF"/>
                </w:rPr>
                <w:t>N 267</w:t>
              </w:r>
            </w:hyperlink>
            <w:r>
              <w:rPr>
                <w:color w:val="392C69"/>
              </w:rPr>
              <w:t xml:space="preserve">, от 21.05.2025 </w:t>
            </w:r>
            <w:hyperlink r:id="rId43">
              <w:r>
                <w:rPr>
                  <w:color w:val="0000FF"/>
                </w:rPr>
                <w:t>N 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r>
    </w:tbl>
    <w:p w:rsidR="00374AB9" w:rsidRDefault="00374AB9">
      <w:pPr>
        <w:pStyle w:val="ConsPlusNormal"/>
        <w:jc w:val="center"/>
      </w:pPr>
    </w:p>
    <w:p w:rsidR="00374AB9" w:rsidRDefault="00374AB9">
      <w:pPr>
        <w:pStyle w:val="ConsPlusNormal"/>
        <w:ind w:firstLine="540"/>
        <w:jc w:val="both"/>
      </w:pPr>
      <w:r>
        <w:t xml:space="preserve">Руководствуясь </w:t>
      </w:r>
      <w:hyperlink r:id="rId44">
        <w:r>
          <w:rPr>
            <w:color w:val="0000FF"/>
          </w:rPr>
          <w:t>ст. 31</w:t>
        </w:r>
      </w:hyperlink>
      <w:r>
        <w:t xml:space="preserve">, </w:t>
      </w:r>
      <w:hyperlink r:id="rId45">
        <w:r>
          <w:rPr>
            <w:color w:val="0000FF"/>
          </w:rPr>
          <w:t>32</w:t>
        </w:r>
      </w:hyperlink>
      <w:r>
        <w:t xml:space="preserve"> Градостроительного кодекса Российской Федерации, с учетом результатов публичных слушаний по вопросу рассмотрения проекта правил землепользования и застройки г. </w:t>
      </w:r>
      <w:proofErr w:type="spellStart"/>
      <w:r>
        <w:t>Искитима</w:t>
      </w:r>
      <w:proofErr w:type="spellEnd"/>
      <w:r>
        <w:t>, проведенных 9 ноября 2009 года, Совет депутатов решил:</w:t>
      </w:r>
    </w:p>
    <w:p w:rsidR="00374AB9" w:rsidRDefault="00374AB9">
      <w:pPr>
        <w:pStyle w:val="ConsPlusNormal"/>
        <w:spacing w:before="220"/>
        <w:ind w:firstLine="540"/>
        <w:jc w:val="both"/>
      </w:pPr>
      <w:r>
        <w:t xml:space="preserve">1. Утвердить </w:t>
      </w:r>
      <w:hyperlink w:anchor="P47">
        <w:r>
          <w:rPr>
            <w:color w:val="0000FF"/>
          </w:rPr>
          <w:t>Правила</w:t>
        </w:r>
      </w:hyperlink>
      <w:r>
        <w:t xml:space="preserve"> землепользования и </w:t>
      </w:r>
      <w:proofErr w:type="gramStart"/>
      <w:r>
        <w:t>застройки города</w:t>
      </w:r>
      <w:proofErr w:type="gramEnd"/>
      <w:r>
        <w:t xml:space="preserve"> </w:t>
      </w:r>
      <w:proofErr w:type="spellStart"/>
      <w:r>
        <w:t>Искитима</w:t>
      </w:r>
      <w:proofErr w:type="spellEnd"/>
      <w:r>
        <w:t xml:space="preserve"> (приложение).</w:t>
      </w:r>
    </w:p>
    <w:p w:rsidR="00374AB9" w:rsidRDefault="00374AB9">
      <w:pPr>
        <w:pStyle w:val="ConsPlusNormal"/>
        <w:spacing w:before="220"/>
        <w:ind w:firstLine="540"/>
        <w:jc w:val="both"/>
      </w:pPr>
      <w:r>
        <w:t xml:space="preserve">2. Признать утратившим силу решение Совета депутатов от 24.11.2004 N 196 "Об утверждении Правил застройки территории муниципального образования г. </w:t>
      </w:r>
      <w:proofErr w:type="spellStart"/>
      <w:r>
        <w:t>Искитима</w:t>
      </w:r>
      <w:proofErr w:type="spellEnd"/>
      <w:r>
        <w:t xml:space="preserve"> Новосибирской области".</w:t>
      </w:r>
    </w:p>
    <w:p w:rsidR="00374AB9" w:rsidRDefault="00374AB9">
      <w:pPr>
        <w:pStyle w:val="ConsPlusNormal"/>
        <w:spacing w:before="220"/>
        <w:ind w:firstLine="540"/>
        <w:jc w:val="both"/>
      </w:pPr>
      <w:r>
        <w:t>3. Решение вступает в силу с момента опубликования.</w:t>
      </w:r>
    </w:p>
    <w:p w:rsidR="00374AB9" w:rsidRDefault="00374AB9">
      <w:pPr>
        <w:pStyle w:val="ConsPlusNormal"/>
        <w:spacing w:before="220"/>
        <w:ind w:firstLine="540"/>
        <w:jc w:val="both"/>
      </w:pPr>
      <w:r>
        <w:t>4. Настоящее решение опубликовать в газете "</w:t>
      </w:r>
      <w:proofErr w:type="spellStart"/>
      <w:r>
        <w:t>Искитимская</w:t>
      </w:r>
      <w:proofErr w:type="spellEnd"/>
      <w:r>
        <w:t xml:space="preserve"> газета".</w:t>
      </w:r>
    </w:p>
    <w:p w:rsidR="00374AB9" w:rsidRDefault="00374AB9">
      <w:pPr>
        <w:pStyle w:val="ConsPlusNormal"/>
        <w:ind w:firstLine="540"/>
        <w:jc w:val="both"/>
      </w:pPr>
    </w:p>
    <w:p w:rsidR="00374AB9" w:rsidRDefault="00374AB9">
      <w:pPr>
        <w:pStyle w:val="ConsPlusNormal"/>
        <w:jc w:val="right"/>
      </w:pPr>
      <w:r>
        <w:t>Глава города</w:t>
      </w:r>
    </w:p>
    <w:p w:rsidR="00374AB9" w:rsidRDefault="00374AB9">
      <w:pPr>
        <w:pStyle w:val="ConsPlusNormal"/>
        <w:jc w:val="right"/>
      </w:pPr>
      <w:r>
        <w:t>В.Г.ПФЕЙФЕР</w:t>
      </w:r>
    </w:p>
    <w:p w:rsidR="00374AB9" w:rsidRDefault="00374AB9">
      <w:pPr>
        <w:pStyle w:val="ConsPlusNormal"/>
        <w:ind w:firstLine="540"/>
        <w:jc w:val="both"/>
      </w:pPr>
    </w:p>
    <w:p w:rsidR="00374AB9" w:rsidRDefault="00374AB9">
      <w:pPr>
        <w:pStyle w:val="ConsPlusNormal"/>
        <w:ind w:firstLine="540"/>
        <w:jc w:val="both"/>
      </w:pPr>
    </w:p>
    <w:p w:rsidR="00374AB9" w:rsidRDefault="00374AB9">
      <w:pPr>
        <w:pStyle w:val="ConsPlusNormal"/>
        <w:ind w:firstLine="540"/>
        <w:jc w:val="both"/>
      </w:pPr>
    </w:p>
    <w:p w:rsidR="00374AB9" w:rsidRDefault="00374AB9">
      <w:pPr>
        <w:pStyle w:val="ConsPlusNormal"/>
        <w:ind w:firstLine="540"/>
        <w:jc w:val="both"/>
      </w:pPr>
    </w:p>
    <w:p w:rsidR="00374AB9" w:rsidRDefault="00374AB9">
      <w:pPr>
        <w:pStyle w:val="ConsPlusNormal"/>
        <w:ind w:firstLine="540"/>
        <w:jc w:val="both"/>
      </w:pPr>
    </w:p>
    <w:p w:rsidR="00F25891" w:rsidRDefault="00F25891">
      <w:pPr>
        <w:pStyle w:val="ConsPlusNormal"/>
        <w:jc w:val="right"/>
        <w:outlineLvl w:val="0"/>
      </w:pPr>
    </w:p>
    <w:p w:rsidR="00F25891" w:rsidRDefault="00F25891">
      <w:pPr>
        <w:pStyle w:val="ConsPlusNormal"/>
        <w:jc w:val="right"/>
        <w:outlineLvl w:val="0"/>
      </w:pPr>
    </w:p>
    <w:p w:rsidR="00374AB9" w:rsidRDefault="00374AB9">
      <w:pPr>
        <w:pStyle w:val="ConsPlusNormal"/>
        <w:jc w:val="right"/>
        <w:outlineLvl w:val="0"/>
      </w:pPr>
      <w:r>
        <w:lastRenderedPageBreak/>
        <w:t>Приложение</w:t>
      </w:r>
    </w:p>
    <w:p w:rsidR="00374AB9" w:rsidRDefault="00374AB9">
      <w:pPr>
        <w:pStyle w:val="ConsPlusNormal"/>
        <w:jc w:val="right"/>
      </w:pPr>
      <w:r>
        <w:t>к решению</w:t>
      </w:r>
    </w:p>
    <w:p w:rsidR="00374AB9" w:rsidRDefault="00374AB9">
      <w:pPr>
        <w:pStyle w:val="ConsPlusNormal"/>
        <w:jc w:val="right"/>
      </w:pPr>
      <w:r>
        <w:t>Совета депутатов</w:t>
      </w:r>
    </w:p>
    <w:p w:rsidR="00374AB9" w:rsidRDefault="00374AB9">
      <w:pPr>
        <w:pStyle w:val="ConsPlusNormal"/>
        <w:jc w:val="right"/>
      </w:pPr>
      <w:r>
        <w:t>от 23.12.2009 N 410</w:t>
      </w:r>
    </w:p>
    <w:p w:rsidR="00374AB9" w:rsidRDefault="00374A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4AB9">
        <w:tc>
          <w:tcPr>
            <w:tcW w:w="60" w:type="dxa"/>
            <w:tcBorders>
              <w:top w:val="nil"/>
              <w:left w:val="nil"/>
              <w:bottom w:val="nil"/>
              <w:right w:val="nil"/>
            </w:tcBorders>
            <w:shd w:val="clear" w:color="auto" w:fill="CED3F1"/>
            <w:tcMar>
              <w:top w:w="0" w:type="dxa"/>
              <w:left w:w="0" w:type="dxa"/>
              <w:bottom w:w="0" w:type="dxa"/>
              <w:right w:w="0" w:type="dxa"/>
            </w:tcMar>
          </w:tcPr>
          <w:p w:rsidR="00374AB9" w:rsidRDefault="00374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AB9" w:rsidRDefault="00374AB9">
            <w:pPr>
              <w:pStyle w:val="ConsPlusNormal"/>
              <w:jc w:val="both"/>
            </w:pPr>
            <w:proofErr w:type="gramStart"/>
            <w:r>
              <w:rPr>
                <w:color w:val="392C69"/>
              </w:rPr>
              <w:t xml:space="preserve">Решениями Совета депутатов г. </w:t>
            </w:r>
            <w:proofErr w:type="spellStart"/>
            <w:r>
              <w:rPr>
                <w:color w:val="392C69"/>
              </w:rPr>
              <w:t>Искитима</w:t>
            </w:r>
            <w:proofErr w:type="spellEnd"/>
            <w:r>
              <w:rPr>
                <w:color w:val="392C69"/>
              </w:rPr>
              <w:t xml:space="preserve"> от 27.03.2019 </w:t>
            </w:r>
            <w:hyperlink r:id="rId46">
              <w:r>
                <w:rPr>
                  <w:color w:val="0000FF"/>
                </w:rPr>
                <w:t>N 239</w:t>
              </w:r>
            </w:hyperlink>
            <w:r>
              <w:rPr>
                <w:color w:val="392C69"/>
              </w:rPr>
              <w:t xml:space="preserve">, от 24.04.2019 </w:t>
            </w:r>
            <w:hyperlink r:id="rId47">
              <w:r>
                <w:rPr>
                  <w:color w:val="0000FF"/>
                </w:rPr>
                <w:t>N 249</w:t>
              </w:r>
            </w:hyperlink>
            <w:r>
              <w:rPr>
                <w:color w:val="392C69"/>
              </w:rPr>
              <w:t xml:space="preserve">, от 18.09.2019 </w:t>
            </w:r>
            <w:hyperlink r:id="rId48">
              <w:r>
                <w:rPr>
                  <w:color w:val="0000FF"/>
                </w:rPr>
                <w:t>N 275</w:t>
              </w:r>
            </w:hyperlink>
            <w:r>
              <w:rPr>
                <w:color w:val="392C69"/>
              </w:rPr>
              <w:t xml:space="preserve">, от 30.10.2019 </w:t>
            </w:r>
            <w:hyperlink r:id="rId49">
              <w:r>
                <w:rPr>
                  <w:color w:val="0000FF"/>
                </w:rPr>
                <w:t>N 284</w:t>
              </w:r>
            </w:hyperlink>
            <w:r>
              <w:rPr>
                <w:color w:val="392C69"/>
              </w:rPr>
              <w:t xml:space="preserve">, от 25.12.2019 </w:t>
            </w:r>
            <w:hyperlink r:id="rId50">
              <w:r>
                <w:rPr>
                  <w:color w:val="0000FF"/>
                </w:rPr>
                <w:t>N 302</w:t>
              </w:r>
            </w:hyperlink>
            <w:r>
              <w:rPr>
                <w:color w:val="392C69"/>
              </w:rPr>
              <w:t xml:space="preserve">, от 08.04.2020 </w:t>
            </w:r>
            <w:hyperlink r:id="rId51">
              <w:r>
                <w:rPr>
                  <w:color w:val="0000FF"/>
                </w:rPr>
                <w:t>N 325</w:t>
              </w:r>
            </w:hyperlink>
            <w:r>
              <w:rPr>
                <w:color w:val="392C69"/>
              </w:rPr>
              <w:t xml:space="preserve">, от 16.09.2020 </w:t>
            </w:r>
            <w:hyperlink r:id="rId52">
              <w:r>
                <w:rPr>
                  <w:color w:val="0000FF"/>
                </w:rPr>
                <w:t>N 358</w:t>
              </w:r>
            </w:hyperlink>
            <w:r>
              <w:rPr>
                <w:color w:val="392C69"/>
              </w:rPr>
              <w:t xml:space="preserve">, от 23.12.2020 </w:t>
            </w:r>
            <w:hyperlink r:id="rId53">
              <w:r>
                <w:rPr>
                  <w:color w:val="0000FF"/>
                </w:rPr>
                <w:t>N 374</w:t>
              </w:r>
            </w:hyperlink>
            <w:r>
              <w:rPr>
                <w:color w:val="392C69"/>
              </w:rPr>
              <w:t xml:space="preserve">, от 10.03.2021 </w:t>
            </w:r>
            <w:hyperlink r:id="rId54">
              <w:r>
                <w:rPr>
                  <w:color w:val="0000FF"/>
                </w:rPr>
                <w:t>N 390</w:t>
              </w:r>
            </w:hyperlink>
            <w:r>
              <w:rPr>
                <w:color w:val="392C69"/>
              </w:rPr>
              <w:t xml:space="preserve">, от 23.06.2021 </w:t>
            </w:r>
            <w:hyperlink r:id="rId55">
              <w:r>
                <w:rPr>
                  <w:color w:val="0000FF"/>
                </w:rPr>
                <w:t>N 404</w:t>
              </w:r>
            </w:hyperlink>
            <w:r>
              <w:rPr>
                <w:color w:val="392C69"/>
              </w:rPr>
              <w:t xml:space="preserve">, от 25.08.2021 </w:t>
            </w:r>
            <w:hyperlink r:id="rId56">
              <w:r>
                <w:rPr>
                  <w:color w:val="0000FF"/>
                </w:rPr>
                <w:t>N 417</w:t>
              </w:r>
            </w:hyperlink>
            <w:r>
              <w:rPr>
                <w:color w:val="392C69"/>
              </w:rPr>
              <w:t xml:space="preserve">, от 19.04.2023 </w:t>
            </w:r>
            <w:hyperlink r:id="rId57">
              <w:r>
                <w:rPr>
                  <w:color w:val="0000FF"/>
                </w:rPr>
                <w:t>N 154</w:t>
              </w:r>
            </w:hyperlink>
            <w:r>
              <w:rPr>
                <w:color w:val="392C69"/>
              </w:rPr>
              <w:t xml:space="preserve">, от 31.05.2023 </w:t>
            </w:r>
            <w:hyperlink r:id="rId58">
              <w:r>
                <w:rPr>
                  <w:color w:val="0000FF"/>
                </w:rPr>
                <w:t>N 164</w:t>
              </w:r>
            </w:hyperlink>
            <w:r>
              <w:rPr>
                <w:color w:val="392C69"/>
              </w:rPr>
              <w:t xml:space="preserve">, от 05.09.2023 </w:t>
            </w:r>
            <w:hyperlink r:id="rId59">
              <w:r>
                <w:rPr>
                  <w:color w:val="0000FF"/>
                </w:rPr>
                <w:t>N</w:t>
              </w:r>
              <w:proofErr w:type="gramEnd"/>
              <w:r>
                <w:rPr>
                  <w:color w:val="0000FF"/>
                </w:rPr>
                <w:t xml:space="preserve"> 177</w:t>
              </w:r>
            </w:hyperlink>
            <w:r>
              <w:rPr>
                <w:color w:val="392C69"/>
              </w:rPr>
              <w:t xml:space="preserve">, от 28.02.2024 </w:t>
            </w:r>
            <w:hyperlink r:id="rId60">
              <w:r>
                <w:rPr>
                  <w:color w:val="0000FF"/>
                </w:rPr>
                <w:t>N 207</w:t>
              </w:r>
            </w:hyperlink>
            <w:r>
              <w:rPr>
                <w:color w:val="392C69"/>
              </w:rPr>
              <w:t xml:space="preserve">, от 13.06.2024 </w:t>
            </w:r>
            <w:hyperlink r:id="rId61">
              <w:r>
                <w:rPr>
                  <w:color w:val="0000FF"/>
                </w:rPr>
                <w:t>N 229</w:t>
              </w:r>
            </w:hyperlink>
            <w:r>
              <w:rPr>
                <w:color w:val="392C69"/>
              </w:rPr>
              <w:t xml:space="preserve">, от 28.08.2024 </w:t>
            </w:r>
            <w:hyperlink r:id="rId62">
              <w:r>
                <w:rPr>
                  <w:color w:val="0000FF"/>
                </w:rPr>
                <w:t>N 242</w:t>
              </w:r>
            </w:hyperlink>
            <w:r>
              <w:rPr>
                <w:color w:val="392C69"/>
              </w:rPr>
              <w:t xml:space="preserve">, от 20.12.2024 </w:t>
            </w:r>
            <w:hyperlink r:id="rId63">
              <w:r>
                <w:rPr>
                  <w:color w:val="0000FF"/>
                </w:rPr>
                <w:t>N 267</w:t>
              </w:r>
            </w:hyperlink>
            <w:r>
              <w:rPr>
                <w:color w:val="392C69"/>
              </w:rPr>
              <w:t xml:space="preserve">, от 26.02.2025 </w:t>
            </w:r>
            <w:hyperlink r:id="rId64">
              <w:r>
                <w:rPr>
                  <w:color w:val="0000FF"/>
                </w:rPr>
                <w:t>N 278</w:t>
              </w:r>
            </w:hyperlink>
            <w:r>
              <w:rPr>
                <w:color w:val="392C69"/>
              </w:rPr>
              <w:t xml:space="preserve">, </w:t>
            </w:r>
            <w:proofErr w:type="gramStart"/>
            <w:r>
              <w:rPr>
                <w:color w:val="392C69"/>
              </w:rPr>
              <w:t>от</w:t>
            </w:r>
            <w:proofErr w:type="gramEnd"/>
            <w:r>
              <w:rPr>
                <w:color w:val="392C69"/>
              </w:rPr>
              <w:t xml:space="preserve"> 21.05.2025 </w:t>
            </w:r>
            <w:hyperlink r:id="rId65">
              <w:r>
                <w:rPr>
                  <w:color w:val="0000FF"/>
                </w:rPr>
                <w:t>N 294</w:t>
              </w:r>
            </w:hyperlink>
            <w:r>
              <w:rPr>
                <w:color w:val="392C69"/>
              </w:rPr>
              <w:t xml:space="preserve">, </w:t>
            </w:r>
            <w:proofErr w:type="gramStart"/>
            <w:r>
              <w:rPr>
                <w:color w:val="392C69"/>
              </w:rPr>
              <w:t>от</w:t>
            </w:r>
            <w:proofErr w:type="gramEnd"/>
            <w:r>
              <w:rPr>
                <w:color w:val="392C69"/>
              </w:rPr>
              <w:t xml:space="preserve"> 03.09.2025 </w:t>
            </w:r>
            <w:hyperlink r:id="rId66">
              <w:r>
                <w:rPr>
                  <w:color w:val="0000FF"/>
                </w:rPr>
                <w:t>N 317</w:t>
              </w:r>
            </w:hyperlink>
            <w:r>
              <w:rPr>
                <w:color w:val="392C69"/>
              </w:rPr>
              <w:t xml:space="preserve"> в Правила землепользования и застройки города </w:t>
            </w:r>
            <w:proofErr w:type="spellStart"/>
            <w:r>
              <w:rPr>
                <w:color w:val="392C69"/>
              </w:rPr>
              <w:t>Искитима</w:t>
            </w:r>
            <w:proofErr w:type="spellEnd"/>
            <w:r>
              <w:rPr>
                <w:color w:val="392C69"/>
              </w:rPr>
              <w:t xml:space="preserve"> Новосибирской области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r>
    </w:tbl>
    <w:p w:rsidR="00374AB9" w:rsidRDefault="00374AB9">
      <w:pPr>
        <w:pStyle w:val="ConsPlusTitle"/>
        <w:spacing w:before="280"/>
        <w:jc w:val="center"/>
      </w:pPr>
      <w:bookmarkStart w:id="0" w:name="P47"/>
      <w:bookmarkEnd w:id="0"/>
      <w:r>
        <w:t>ПРАВИЛА</w:t>
      </w:r>
    </w:p>
    <w:p w:rsidR="00374AB9" w:rsidRDefault="00374AB9">
      <w:pPr>
        <w:pStyle w:val="ConsPlusTitle"/>
        <w:jc w:val="center"/>
      </w:pPr>
      <w:r>
        <w:t>ЗЕМЛЕПОЛЬЗОВАНИЯ И ЗАСТРОЙКИ ГОРОДА</w:t>
      </w:r>
    </w:p>
    <w:p w:rsidR="00374AB9" w:rsidRDefault="00374AB9">
      <w:pPr>
        <w:pStyle w:val="ConsPlusTitle"/>
        <w:jc w:val="center"/>
      </w:pPr>
      <w:r>
        <w:t>ИСКИТИМА НОВОСИБИРСКОЙ ОБЛАСТИ</w:t>
      </w:r>
    </w:p>
    <w:p w:rsidR="00374AB9" w:rsidRDefault="00374A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4AB9">
        <w:tc>
          <w:tcPr>
            <w:tcW w:w="60" w:type="dxa"/>
            <w:tcBorders>
              <w:top w:val="nil"/>
              <w:left w:val="nil"/>
              <w:bottom w:val="nil"/>
              <w:right w:val="nil"/>
            </w:tcBorders>
            <w:shd w:val="clear" w:color="auto" w:fill="CED3F1"/>
            <w:tcMar>
              <w:top w:w="0" w:type="dxa"/>
              <w:left w:w="0" w:type="dxa"/>
              <w:bottom w:w="0" w:type="dxa"/>
              <w:right w:w="0" w:type="dxa"/>
            </w:tcMar>
          </w:tcPr>
          <w:p w:rsidR="00374AB9" w:rsidRDefault="00374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AB9" w:rsidRDefault="00374AB9">
            <w:pPr>
              <w:pStyle w:val="ConsPlusNormal"/>
              <w:jc w:val="center"/>
            </w:pPr>
            <w:r>
              <w:rPr>
                <w:color w:val="392C69"/>
              </w:rPr>
              <w:t>Список изменяющих документов</w:t>
            </w:r>
          </w:p>
          <w:p w:rsidR="00374AB9" w:rsidRDefault="00374AB9">
            <w:pPr>
              <w:pStyle w:val="ConsPlusNormal"/>
              <w:jc w:val="center"/>
            </w:pPr>
            <w:proofErr w:type="gramStart"/>
            <w:r>
              <w:rPr>
                <w:color w:val="392C69"/>
              </w:rPr>
              <w:t xml:space="preserve">(в ред. решений Совета депутатов г. </w:t>
            </w:r>
            <w:proofErr w:type="spellStart"/>
            <w:r>
              <w:rPr>
                <w:color w:val="392C69"/>
              </w:rPr>
              <w:t>Искитима</w:t>
            </w:r>
            <w:proofErr w:type="spellEnd"/>
            <w:proofErr w:type="gramEnd"/>
          </w:p>
          <w:p w:rsidR="00374AB9" w:rsidRDefault="00374AB9">
            <w:pPr>
              <w:pStyle w:val="ConsPlusNormal"/>
              <w:jc w:val="center"/>
            </w:pPr>
            <w:r>
              <w:rPr>
                <w:color w:val="392C69"/>
              </w:rPr>
              <w:t xml:space="preserve">от 28.11.2018 </w:t>
            </w:r>
            <w:hyperlink r:id="rId67">
              <w:r>
                <w:rPr>
                  <w:color w:val="0000FF"/>
                </w:rPr>
                <w:t>N 209</w:t>
              </w:r>
            </w:hyperlink>
            <w:r>
              <w:rPr>
                <w:color w:val="392C69"/>
              </w:rPr>
              <w:t xml:space="preserve">, от 27.03.2019 </w:t>
            </w:r>
            <w:hyperlink r:id="rId68">
              <w:r>
                <w:rPr>
                  <w:color w:val="0000FF"/>
                </w:rPr>
                <w:t>N 239</w:t>
              </w:r>
            </w:hyperlink>
            <w:r>
              <w:rPr>
                <w:color w:val="392C69"/>
              </w:rPr>
              <w:t xml:space="preserve">, от 30.10.2019 </w:t>
            </w:r>
            <w:hyperlink r:id="rId69">
              <w:r>
                <w:rPr>
                  <w:color w:val="0000FF"/>
                </w:rPr>
                <w:t>N 284</w:t>
              </w:r>
            </w:hyperlink>
            <w:r>
              <w:rPr>
                <w:color w:val="392C69"/>
              </w:rPr>
              <w:t>,</w:t>
            </w:r>
          </w:p>
          <w:p w:rsidR="00374AB9" w:rsidRDefault="00374AB9">
            <w:pPr>
              <w:pStyle w:val="ConsPlusNormal"/>
              <w:jc w:val="center"/>
            </w:pPr>
            <w:r>
              <w:rPr>
                <w:color w:val="392C69"/>
              </w:rPr>
              <w:t xml:space="preserve">от 05.09.2023 </w:t>
            </w:r>
            <w:hyperlink r:id="rId70">
              <w:r>
                <w:rPr>
                  <w:color w:val="0000FF"/>
                </w:rPr>
                <w:t>N 177</w:t>
              </w:r>
            </w:hyperlink>
            <w:r>
              <w:rPr>
                <w:color w:val="392C69"/>
              </w:rPr>
              <w:t xml:space="preserve">, от 26.02.2025 </w:t>
            </w:r>
            <w:hyperlink r:id="rId71">
              <w:r>
                <w:rPr>
                  <w:color w:val="0000FF"/>
                </w:rPr>
                <w:t>N 278</w:t>
              </w:r>
            </w:hyperlink>
            <w:r>
              <w:rPr>
                <w:color w:val="392C69"/>
              </w:rPr>
              <w:t xml:space="preserve">, от 03.09.2025 </w:t>
            </w:r>
            <w:hyperlink r:id="rId72">
              <w:r>
                <w:rPr>
                  <w:color w:val="0000FF"/>
                </w:rPr>
                <w:t>N 317</w:t>
              </w:r>
            </w:hyperlink>
            <w:r>
              <w:rPr>
                <w:color w:val="392C69"/>
              </w:rPr>
              <w:t>,</w:t>
            </w:r>
          </w:p>
          <w:p w:rsidR="00374AB9" w:rsidRDefault="00374AB9">
            <w:pPr>
              <w:pStyle w:val="ConsPlusNormal"/>
              <w:jc w:val="center"/>
            </w:pPr>
            <w:r>
              <w:rPr>
                <w:color w:val="392C69"/>
              </w:rPr>
              <w:t xml:space="preserve">с изм., внесенными решениями Совета депутатов г. </w:t>
            </w:r>
            <w:proofErr w:type="spellStart"/>
            <w:r>
              <w:rPr>
                <w:color w:val="392C69"/>
              </w:rPr>
              <w:t>Искитима</w:t>
            </w:r>
            <w:proofErr w:type="spellEnd"/>
          </w:p>
          <w:p w:rsidR="00374AB9" w:rsidRDefault="00374AB9">
            <w:pPr>
              <w:pStyle w:val="ConsPlusNormal"/>
              <w:jc w:val="center"/>
            </w:pPr>
            <w:r>
              <w:rPr>
                <w:color w:val="392C69"/>
              </w:rPr>
              <w:t xml:space="preserve">от 24.04.2019 </w:t>
            </w:r>
            <w:hyperlink r:id="rId73">
              <w:r>
                <w:rPr>
                  <w:color w:val="0000FF"/>
                </w:rPr>
                <w:t>N 249</w:t>
              </w:r>
            </w:hyperlink>
            <w:r>
              <w:rPr>
                <w:color w:val="392C69"/>
              </w:rPr>
              <w:t xml:space="preserve">, от 18.09.2019 </w:t>
            </w:r>
            <w:hyperlink r:id="rId74">
              <w:r>
                <w:rPr>
                  <w:color w:val="0000FF"/>
                </w:rPr>
                <w:t>N 275</w:t>
              </w:r>
            </w:hyperlink>
            <w:r>
              <w:rPr>
                <w:color w:val="392C69"/>
              </w:rPr>
              <w:t xml:space="preserve">, от 25.12.2019 </w:t>
            </w:r>
            <w:hyperlink r:id="rId75">
              <w:r>
                <w:rPr>
                  <w:color w:val="0000FF"/>
                </w:rPr>
                <w:t>N 302</w:t>
              </w:r>
            </w:hyperlink>
            <w:r>
              <w:rPr>
                <w:color w:val="392C69"/>
              </w:rPr>
              <w:t>,</w:t>
            </w:r>
          </w:p>
          <w:p w:rsidR="00374AB9" w:rsidRDefault="00374AB9">
            <w:pPr>
              <w:pStyle w:val="ConsPlusNormal"/>
              <w:jc w:val="center"/>
            </w:pPr>
            <w:r>
              <w:rPr>
                <w:color w:val="392C69"/>
              </w:rPr>
              <w:t xml:space="preserve">от 08.04.2020 </w:t>
            </w:r>
            <w:hyperlink r:id="rId76">
              <w:r>
                <w:rPr>
                  <w:color w:val="0000FF"/>
                </w:rPr>
                <w:t>N 325</w:t>
              </w:r>
            </w:hyperlink>
            <w:r>
              <w:rPr>
                <w:color w:val="392C69"/>
              </w:rPr>
              <w:t xml:space="preserve">, от 16.09.2020 </w:t>
            </w:r>
            <w:hyperlink r:id="rId77">
              <w:r>
                <w:rPr>
                  <w:color w:val="0000FF"/>
                </w:rPr>
                <w:t>N 358</w:t>
              </w:r>
            </w:hyperlink>
            <w:r>
              <w:rPr>
                <w:color w:val="392C69"/>
              </w:rPr>
              <w:t xml:space="preserve">, от 23.12.2020 </w:t>
            </w:r>
            <w:hyperlink r:id="rId78">
              <w:r>
                <w:rPr>
                  <w:color w:val="0000FF"/>
                </w:rPr>
                <w:t>N 374</w:t>
              </w:r>
            </w:hyperlink>
            <w:r>
              <w:rPr>
                <w:color w:val="392C69"/>
              </w:rPr>
              <w:t>,</w:t>
            </w:r>
          </w:p>
          <w:p w:rsidR="00374AB9" w:rsidRDefault="00374AB9">
            <w:pPr>
              <w:pStyle w:val="ConsPlusNormal"/>
              <w:jc w:val="center"/>
            </w:pPr>
            <w:r>
              <w:rPr>
                <w:color w:val="392C69"/>
              </w:rPr>
              <w:t xml:space="preserve">от 10.03.2021 </w:t>
            </w:r>
            <w:hyperlink r:id="rId79">
              <w:r>
                <w:rPr>
                  <w:color w:val="0000FF"/>
                </w:rPr>
                <w:t>N 390</w:t>
              </w:r>
            </w:hyperlink>
            <w:r>
              <w:rPr>
                <w:color w:val="392C69"/>
              </w:rPr>
              <w:t xml:space="preserve">, от 10.03.2021 </w:t>
            </w:r>
            <w:hyperlink r:id="rId80">
              <w:r>
                <w:rPr>
                  <w:color w:val="0000FF"/>
                </w:rPr>
                <w:t>N 391</w:t>
              </w:r>
            </w:hyperlink>
            <w:r>
              <w:rPr>
                <w:color w:val="392C69"/>
              </w:rPr>
              <w:t xml:space="preserve">, от 23.06.2021 </w:t>
            </w:r>
            <w:hyperlink r:id="rId81">
              <w:r>
                <w:rPr>
                  <w:color w:val="0000FF"/>
                </w:rPr>
                <w:t>N 404</w:t>
              </w:r>
            </w:hyperlink>
            <w:r>
              <w:rPr>
                <w:color w:val="392C69"/>
              </w:rPr>
              <w:t>,</w:t>
            </w:r>
          </w:p>
          <w:p w:rsidR="00374AB9" w:rsidRDefault="00374AB9">
            <w:pPr>
              <w:pStyle w:val="ConsPlusNormal"/>
              <w:jc w:val="center"/>
            </w:pPr>
            <w:r>
              <w:rPr>
                <w:color w:val="392C69"/>
              </w:rPr>
              <w:t xml:space="preserve">от 25.08.2021 </w:t>
            </w:r>
            <w:hyperlink r:id="rId82">
              <w:r>
                <w:rPr>
                  <w:color w:val="0000FF"/>
                </w:rPr>
                <w:t>N 417</w:t>
              </w:r>
            </w:hyperlink>
            <w:r>
              <w:rPr>
                <w:color w:val="392C69"/>
              </w:rPr>
              <w:t xml:space="preserve">, от 19.04.2023 </w:t>
            </w:r>
            <w:hyperlink r:id="rId83">
              <w:r>
                <w:rPr>
                  <w:color w:val="0000FF"/>
                </w:rPr>
                <w:t>N 154</w:t>
              </w:r>
            </w:hyperlink>
            <w:r>
              <w:rPr>
                <w:color w:val="392C69"/>
              </w:rPr>
              <w:t xml:space="preserve">, от 31.05.2023 </w:t>
            </w:r>
            <w:hyperlink r:id="rId84">
              <w:r>
                <w:rPr>
                  <w:color w:val="0000FF"/>
                </w:rPr>
                <w:t>N 164</w:t>
              </w:r>
            </w:hyperlink>
            <w:r>
              <w:rPr>
                <w:color w:val="392C69"/>
              </w:rPr>
              <w:t>,</w:t>
            </w:r>
          </w:p>
          <w:p w:rsidR="00374AB9" w:rsidRDefault="00374AB9">
            <w:pPr>
              <w:pStyle w:val="ConsPlusNormal"/>
              <w:jc w:val="center"/>
            </w:pPr>
            <w:r>
              <w:rPr>
                <w:color w:val="392C69"/>
              </w:rPr>
              <w:t xml:space="preserve">от 28.02.2024 </w:t>
            </w:r>
            <w:hyperlink r:id="rId85">
              <w:r>
                <w:rPr>
                  <w:color w:val="0000FF"/>
                </w:rPr>
                <w:t>N 207</w:t>
              </w:r>
            </w:hyperlink>
            <w:r>
              <w:rPr>
                <w:color w:val="392C69"/>
              </w:rPr>
              <w:t xml:space="preserve">, от 13.06.2024 </w:t>
            </w:r>
            <w:hyperlink r:id="rId86">
              <w:r>
                <w:rPr>
                  <w:color w:val="0000FF"/>
                </w:rPr>
                <w:t>N 229</w:t>
              </w:r>
            </w:hyperlink>
            <w:r>
              <w:rPr>
                <w:color w:val="392C69"/>
              </w:rPr>
              <w:t xml:space="preserve">, от 28.08.2024 </w:t>
            </w:r>
            <w:hyperlink r:id="rId87">
              <w:r>
                <w:rPr>
                  <w:color w:val="0000FF"/>
                </w:rPr>
                <w:t>N 242</w:t>
              </w:r>
            </w:hyperlink>
            <w:r>
              <w:rPr>
                <w:color w:val="392C69"/>
              </w:rPr>
              <w:t>,</w:t>
            </w:r>
          </w:p>
          <w:p w:rsidR="00374AB9" w:rsidRDefault="00374AB9">
            <w:pPr>
              <w:pStyle w:val="ConsPlusNormal"/>
              <w:jc w:val="center"/>
            </w:pPr>
            <w:r>
              <w:rPr>
                <w:color w:val="392C69"/>
              </w:rPr>
              <w:t xml:space="preserve">от 20.12.2024 </w:t>
            </w:r>
            <w:hyperlink r:id="rId88">
              <w:r>
                <w:rPr>
                  <w:color w:val="0000FF"/>
                </w:rPr>
                <w:t>N 267</w:t>
              </w:r>
            </w:hyperlink>
            <w:r>
              <w:rPr>
                <w:color w:val="392C69"/>
              </w:rPr>
              <w:t xml:space="preserve">, от 21.05.2025 </w:t>
            </w:r>
            <w:hyperlink r:id="rId89">
              <w:r>
                <w:rPr>
                  <w:color w:val="0000FF"/>
                </w:rPr>
                <w:t>N 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r>
    </w:tbl>
    <w:p w:rsidR="00374AB9" w:rsidRDefault="00374AB9">
      <w:pPr>
        <w:pStyle w:val="ConsPlusNormal"/>
        <w:ind w:firstLine="540"/>
        <w:jc w:val="both"/>
      </w:pPr>
    </w:p>
    <w:p w:rsidR="00374AB9" w:rsidRDefault="00374AB9">
      <w:pPr>
        <w:pStyle w:val="ConsPlusTitle"/>
        <w:jc w:val="center"/>
        <w:outlineLvl w:val="1"/>
      </w:pPr>
      <w:r>
        <w:t>Часть I. Порядок применения Правил землепользования</w:t>
      </w:r>
    </w:p>
    <w:p w:rsidR="00374AB9" w:rsidRDefault="00374AB9">
      <w:pPr>
        <w:pStyle w:val="ConsPlusTitle"/>
        <w:jc w:val="center"/>
      </w:pPr>
      <w:r>
        <w:t xml:space="preserve">и </w:t>
      </w:r>
      <w:proofErr w:type="gramStart"/>
      <w:r>
        <w:t>застройки города</w:t>
      </w:r>
      <w:proofErr w:type="gramEnd"/>
      <w:r>
        <w:t xml:space="preserve"> </w:t>
      </w:r>
      <w:proofErr w:type="spellStart"/>
      <w:r>
        <w:t>Искитима</w:t>
      </w:r>
      <w:proofErr w:type="spellEnd"/>
      <w:r>
        <w:t xml:space="preserve"> Новосибирской</w:t>
      </w:r>
    </w:p>
    <w:p w:rsidR="00374AB9" w:rsidRDefault="00374AB9">
      <w:pPr>
        <w:pStyle w:val="ConsPlusTitle"/>
        <w:jc w:val="center"/>
      </w:pPr>
      <w:r>
        <w:t>области и внесения в них изменений</w:t>
      </w:r>
    </w:p>
    <w:p w:rsidR="00374AB9" w:rsidRDefault="00374AB9">
      <w:pPr>
        <w:pStyle w:val="ConsPlusNormal"/>
        <w:ind w:firstLine="540"/>
        <w:jc w:val="both"/>
      </w:pPr>
    </w:p>
    <w:p w:rsidR="00374AB9" w:rsidRDefault="00374AB9">
      <w:pPr>
        <w:pStyle w:val="ConsPlusTitle"/>
        <w:ind w:firstLine="540"/>
        <w:jc w:val="both"/>
        <w:outlineLvl w:val="2"/>
      </w:pPr>
      <w:r>
        <w:t xml:space="preserve">1. Предмет регулирования Правил землепользования и </w:t>
      </w:r>
      <w:proofErr w:type="gramStart"/>
      <w:r>
        <w:t>застройки города</w:t>
      </w:r>
      <w:proofErr w:type="gramEnd"/>
      <w:r>
        <w:t xml:space="preserve"> </w:t>
      </w:r>
      <w:proofErr w:type="spellStart"/>
      <w:r>
        <w:t>Искитима</w:t>
      </w:r>
      <w:proofErr w:type="spellEnd"/>
      <w:r>
        <w:t xml:space="preserve"> Новосибирской области.</w:t>
      </w:r>
    </w:p>
    <w:p w:rsidR="00374AB9" w:rsidRDefault="00374AB9">
      <w:pPr>
        <w:pStyle w:val="ConsPlusNormal"/>
        <w:spacing w:before="220"/>
        <w:ind w:firstLine="540"/>
        <w:jc w:val="both"/>
      </w:pPr>
      <w:r>
        <w:t xml:space="preserve">1.1. Правила землепользования и </w:t>
      </w:r>
      <w:proofErr w:type="gramStart"/>
      <w:r>
        <w:t>застройки города</w:t>
      </w:r>
      <w:proofErr w:type="gramEnd"/>
      <w:r>
        <w:t xml:space="preserve"> </w:t>
      </w:r>
      <w:proofErr w:type="spellStart"/>
      <w:r>
        <w:t>Искитима</w:t>
      </w:r>
      <w:proofErr w:type="spellEnd"/>
      <w:r>
        <w:t xml:space="preserve"> (далее - Правила) являются документом градостроительного зонирования города </w:t>
      </w:r>
      <w:proofErr w:type="spellStart"/>
      <w:r>
        <w:t>Искитима</w:t>
      </w:r>
      <w:proofErr w:type="spellEnd"/>
      <w:r>
        <w:t>.</w:t>
      </w:r>
    </w:p>
    <w:p w:rsidR="00374AB9" w:rsidRDefault="00374AB9">
      <w:pPr>
        <w:pStyle w:val="ConsPlusNormal"/>
        <w:spacing w:before="220"/>
        <w:ind w:firstLine="540"/>
        <w:jc w:val="both"/>
      </w:pPr>
      <w:r>
        <w:t xml:space="preserve">1.2. Правила подготовлены в соответствии с Градостроительным </w:t>
      </w:r>
      <w:hyperlink r:id="rId90">
        <w:r>
          <w:rPr>
            <w:color w:val="0000FF"/>
          </w:rPr>
          <w:t>кодексом</w:t>
        </w:r>
      </w:hyperlink>
      <w:r>
        <w:t xml:space="preserve"> Российской Федерации, Земельным </w:t>
      </w:r>
      <w:hyperlink r:id="rId91">
        <w:r>
          <w:rPr>
            <w:color w:val="0000FF"/>
          </w:rPr>
          <w:t>кодексом</w:t>
        </w:r>
      </w:hyperlink>
      <w:r>
        <w:t xml:space="preserve"> Российской Федерации, иными федеральными законами.</w:t>
      </w:r>
    </w:p>
    <w:p w:rsidR="00374AB9" w:rsidRDefault="00374AB9">
      <w:pPr>
        <w:pStyle w:val="ConsPlusNormal"/>
        <w:spacing w:before="220"/>
        <w:ind w:firstLine="540"/>
        <w:jc w:val="both"/>
      </w:pPr>
      <w:r>
        <w:t xml:space="preserve">1.3. Правила подготовлены с учетом положений о территориальном планировании, содержащихся в Генеральном </w:t>
      </w:r>
      <w:hyperlink r:id="rId92">
        <w:r>
          <w:rPr>
            <w:color w:val="0000FF"/>
          </w:rPr>
          <w:t>плане</w:t>
        </w:r>
      </w:hyperlink>
      <w:r>
        <w:t xml:space="preserve"> города </w:t>
      </w:r>
      <w:proofErr w:type="spellStart"/>
      <w:r>
        <w:t>Искитима</w:t>
      </w:r>
      <w:proofErr w:type="spellEnd"/>
      <w:r>
        <w:t>, требований технических регламентов, результатов публичных слушаний и предложений заинтересованных лиц.</w:t>
      </w:r>
    </w:p>
    <w:p w:rsidR="00374AB9" w:rsidRDefault="00374AB9">
      <w:pPr>
        <w:pStyle w:val="ConsPlusNormal"/>
        <w:spacing w:before="220"/>
        <w:ind w:firstLine="540"/>
        <w:jc w:val="both"/>
      </w:pPr>
      <w:r>
        <w:t xml:space="preserve">1.4. </w:t>
      </w:r>
      <w:proofErr w:type="gramStart"/>
      <w:r>
        <w:t>Действие настоящих Правил не распространяется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 муниципальной собственности, прав на эти участки, в части разрешенного использования земельных участков и объектов капитального строительства при условии, что объекты капитального строительства созданы</w:t>
      </w:r>
      <w:proofErr w:type="gramEnd"/>
      <w:r>
        <w:t xml:space="preserve"> до вступления в силу настоящих Правил.</w:t>
      </w:r>
    </w:p>
    <w:p w:rsidR="00374AB9" w:rsidRDefault="00374AB9">
      <w:pPr>
        <w:pStyle w:val="ConsPlusNormal"/>
        <w:ind w:firstLine="540"/>
        <w:jc w:val="both"/>
      </w:pPr>
    </w:p>
    <w:p w:rsidR="00374AB9" w:rsidRDefault="00374AB9">
      <w:pPr>
        <w:pStyle w:val="ConsPlusTitle"/>
        <w:ind w:firstLine="540"/>
        <w:jc w:val="both"/>
        <w:outlineLvl w:val="2"/>
      </w:pPr>
      <w:r>
        <w:t>2. Цели разработки Правил.</w:t>
      </w:r>
    </w:p>
    <w:p w:rsidR="00374AB9" w:rsidRDefault="00374AB9">
      <w:pPr>
        <w:pStyle w:val="ConsPlusNormal"/>
        <w:spacing w:before="220"/>
        <w:ind w:firstLine="540"/>
        <w:jc w:val="both"/>
      </w:pPr>
      <w:r>
        <w:t>2.1. Правила разрабатываются в целях:</w:t>
      </w:r>
    </w:p>
    <w:p w:rsidR="00374AB9" w:rsidRDefault="00374AB9">
      <w:pPr>
        <w:pStyle w:val="ConsPlusNormal"/>
        <w:spacing w:before="220"/>
        <w:ind w:firstLine="540"/>
        <w:jc w:val="both"/>
      </w:pPr>
      <w:r>
        <w:t xml:space="preserve">2.1.1. Создания условий для устойчивого развития территории города </w:t>
      </w:r>
      <w:proofErr w:type="spellStart"/>
      <w:r>
        <w:t>Искитима</w:t>
      </w:r>
      <w:proofErr w:type="spellEnd"/>
      <w:r>
        <w:t>, сохранения окружающей среды и объектов культурного наследия.</w:t>
      </w:r>
    </w:p>
    <w:p w:rsidR="00374AB9" w:rsidRDefault="00374AB9">
      <w:pPr>
        <w:pStyle w:val="ConsPlusNormal"/>
        <w:spacing w:before="220"/>
        <w:ind w:firstLine="540"/>
        <w:jc w:val="both"/>
      </w:pPr>
      <w:r>
        <w:t xml:space="preserve">2.1.2. Создания условий для планировки территории города </w:t>
      </w:r>
      <w:proofErr w:type="spellStart"/>
      <w:r>
        <w:t>Искитима</w:t>
      </w:r>
      <w:proofErr w:type="spellEnd"/>
      <w:r>
        <w:t>.</w:t>
      </w:r>
    </w:p>
    <w:p w:rsidR="00374AB9" w:rsidRDefault="00374AB9">
      <w:pPr>
        <w:pStyle w:val="ConsPlusNormal"/>
        <w:spacing w:before="220"/>
        <w:ind w:firstLine="540"/>
        <w:jc w:val="both"/>
      </w:pPr>
      <w:r>
        <w:t>2.2.3.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74AB9" w:rsidRDefault="00374AB9">
      <w:pPr>
        <w:pStyle w:val="ConsPlusNormal"/>
        <w:spacing w:before="220"/>
        <w:ind w:firstLine="540"/>
        <w:jc w:val="both"/>
      </w:pPr>
      <w:r>
        <w:t>2.2.4.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74AB9" w:rsidRDefault="00374AB9">
      <w:pPr>
        <w:pStyle w:val="ConsPlusNormal"/>
        <w:ind w:firstLine="540"/>
        <w:jc w:val="both"/>
      </w:pPr>
    </w:p>
    <w:p w:rsidR="00374AB9" w:rsidRDefault="00374AB9">
      <w:pPr>
        <w:pStyle w:val="ConsPlusTitle"/>
        <w:ind w:firstLine="540"/>
        <w:jc w:val="both"/>
        <w:outlineLvl w:val="2"/>
      </w:pPr>
      <w:r>
        <w:t xml:space="preserve">3. Регулирование землепользования и застройки органами местного самоуправления города </w:t>
      </w:r>
      <w:proofErr w:type="spellStart"/>
      <w:r>
        <w:t>Искитима</w:t>
      </w:r>
      <w:proofErr w:type="spellEnd"/>
      <w:r>
        <w:t xml:space="preserve"> Новосибирской области (далее - города </w:t>
      </w:r>
      <w:proofErr w:type="spellStart"/>
      <w:r>
        <w:t>Искитима</w:t>
      </w:r>
      <w:proofErr w:type="spellEnd"/>
      <w:r>
        <w:t>).</w:t>
      </w:r>
    </w:p>
    <w:p w:rsidR="00374AB9" w:rsidRDefault="00374AB9">
      <w:pPr>
        <w:pStyle w:val="ConsPlusNormal"/>
        <w:spacing w:before="220"/>
        <w:ind w:firstLine="540"/>
        <w:jc w:val="both"/>
      </w:pPr>
      <w:r>
        <w:t xml:space="preserve">3.1. К полномочиям Совета депутатов города </w:t>
      </w:r>
      <w:proofErr w:type="spellStart"/>
      <w:r>
        <w:t>Искитима</w:t>
      </w:r>
      <w:proofErr w:type="spellEnd"/>
      <w:r>
        <w:t xml:space="preserve"> в области землепользования и застройки территории города </w:t>
      </w:r>
      <w:proofErr w:type="spellStart"/>
      <w:r>
        <w:t>Искитима</w:t>
      </w:r>
      <w:proofErr w:type="spellEnd"/>
      <w:r>
        <w:t xml:space="preserve"> относится:</w:t>
      </w:r>
    </w:p>
    <w:p w:rsidR="00374AB9" w:rsidRDefault="00374AB9">
      <w:pPr>
        <w:pStyle w:val="ConsPlusNormal"/>
        <w:spacing w:before="220"/>
        <w:ind w:firstLine="540"/>
        <w:jc w:val="both"/>
      </w:pPr>
      <w:r>
        <w:t xml:space="preserve">3.1.1. Утверждение Правил или направление проекта Правил главе города </w:t>
      </w:r>
      <w:proofErr w:type="spellStart"/>
      <w:r>
        <w:t>Искитима</w:t>
      </w:r>
      <w:proofErr w:type="spellEnd"/>
      <w:r>
        <w:t xml:space="preserve"> на доработку в соответствии с результатами публичных слушаний по указанному проекту.</w:t>
      </w:r>
    </w:p>
    <w:p w:rsidR="00374AB9" w:rsidRDefault="00374AB9">
      <w:pPr>
        <w:pStyle w:val="ConsPlusNormal"/>
        <w:spacing w:before="220"/>
        <w:ind w:firstLine="540"/>
        <w:jc w:val="both"/>
      </w:pPr>
      <w:r>
        <w:t xml:space="preserve">3.1.2. Направление в комиссию по градостроительству и землепользованию, ответственную за подготовку проекта Правил землепользования и </w:t>
      </w:r>
      <w:proofErr w:type="gramStart"/>
      <w:r>
        <w:t>застройки города</w:t>
      </w:r>
      <w:proofErr w:type="gramEnd"/>
      <w:r>
        <w:t xml:space="preserve"> </w:t>
      </w:r>
      <w:proofErr w:type="spellStart"/>
      <w:r>
        <w:t>Искитима</w:t>
      </w:r>
      <w:proofErr w:type="spellEnd"/>
      <w:r>
        <w:t xml:space="preserve"> (далее - Комиссия)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города </w:t>
      </w:r>
      <w:proofErr w:type="spellStart"/>
      <w:r>
        <w:t>Искитима</w:t>
      </w:r>
      <w:proofErr w:type="spellEnd"/>
      <w:r>
        <w:t>.</w:t>
      </w:r>
    </w:p>
    <w:p w:rsidR="00374AB9" w:rsidRDefault="00374AB9">
      <w:pPr>
        <w:pStyle w:val="ConsPlusNormal"/>
        <w:spacing w:before="220"/>
        <w:ind w:firstLine="540"/>
        <w:jc w:val="both"/>
      </w:pPr>
      <w:r>
        <w:t xml:space="preserve">3.1.3.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города </w:t>
      </w:r>
      <w:proofErr w:type="spellStart"/>
      <w:r>
        <w:t>Искитима</w:t>
      </w:r>
      <w:proofErr w:type="spellEnd"/>
      <w:r>
        <w:t xml:space="preserve"> (далее - документация по планировке территории), утвержденной Главой города </w:t>
      </w:r>
      <w:proofErr w:type="spellStart"/>
      <w:r>
        <w:t>Искитима</w:t>
      </w:r>
      <w:proofErr w:type="spellEnd"/>
      <w:r>
        <w:t>.</w:t>
      </w:r>
    </w:p>
    <w:p w:rsidR="00374AB9" w:rsidRDefault="00374AB9">
      <w:pPr>
        <w:pStyle w:val="ConsPlusNormal"/>
        <w:spacing w:before="220"/>
        <w:ind w:firstLine="540"/>
        <w:jc w:val="both"/>
      </w:pPr>
      <w:r>
        <w:t>3.1.4. Установление порядка подготовки документации по планировке территории.</w:t>
      </w:r>
    </w:p>
    <w:p w:rsidR="00374AB9" w:rsidRDefault="00374AB9">
      <w:pPr>
        <w:pStyle w:val="ConsPlusNormal"/>
        <w:spacing w:before="220"/>
        <w:ind w:firstLine="540"/>
        <w:jc w:val="both"/>
      </w:pPr>
      <w:r>
        <w:t xml:space="preserve">3.1.5. Реализация иных полномочий в соответствии с законодательством Российской Федерации, Новосибирской области, </w:t>
      </w:r>
      <w:hyperlink r:id="rId93">
        <w:r>
          <w:rPr>
            <w:color w:val="0000FF"/>
          </w:rPr>
          <w:t>Уставом</w:t>
        </w:r>
      </w:hyperlink>
      <w:r>
        <w:t xml:space="preserve"> города </w:t>
      </w:r>
      <w:proofErr w:type="spellStart"/>
      <w:r>
        <w:t>Искитима</w:t>
      </w:r>
      <w:proofErr w:type="spellEnd"/>
      <w:r>
        <w:t>.</w:t>
      </w:r>
    </w:p>
    <w:p w:rsidR="00374AB9" w:rsidRDefault="00374AB9">
      <w:pPr>
        <w:pStyle w:val="ConsPlusNormal"/>
        <w:spacing w:before="220"/>
        <w:ind w:firstLine="540"/>
        <w:jc w:val="both"/>
      </w:pPr>
      <w:r>
        <w:t xml:space="preserve">3.2. К полномочиям Главы города </w:t>
      </w:r>
      <w:proofErr w:type="spellStart"/>
      <w:r>
        <w:t>Искитима</w:t>
      </w:r>
      <w:proofErr w:type="spellEnd"/>
      <w:r>
        <w:t xml:space="preserve"> (далее - Глава) в области землепользования и застройки относится:</w:t>
      </w:r>
    </w:p>
    <w:p w:rsidR="00374AB9" w:rsidRDefault="00374AB9">
      <w:pPr>
        <w:pStyle w:val="ConsPlusNormal"/>
        <w:spacing w:before="220"/>
        <w:ind w:firstLine="540"/>
        <w:jc w:val="both"/>
      </w:pPr>
      <w:r>
        <w:t xml:space="preserve">3.2.1. Принятие решения о подготовке проекта правил землепользования и </w:t>
      </w:r>
      <w:proofErr w:type="gramStart"/>
      <w:r>
        <w:t>застройки города</w:t>
      </w:r>
      <w:proofErr w:type="gramEnd"/>
      <w:r>
        <w:t xml:space="preserve"> </w:t>
      </w:r>
      <w:proofErr w:type="spellStart"/>
      <w:r>
        <w:t>Искитима</w:t>
      </w:r>
      <w:proofErr w:type="spellEnd"/>
      <w:r>
        <w:t>.</w:t>
      </w:r>
    </w:p>
    <w:p w:rsidR="00374AB9" w:rsidRDefault="00374AB9">
      <w:pPr>
        <w:pStyle w:val="ConsPlusNormal"/>
        <w:spacing w:before="220"/>
        <w:ind w:firstLine="540"/>
        <w:jc w:val="both"/>
      </w:pPr>
      <w:r>
        <w:t xml:space="preserve">3.2.2. Обеспечение опубликования сообщения о принятии решения о подготовке проекта правил землепользования и </w:t>
      </w:r>
      <w:proofErr w:type="gramStart"/>
      <w:r>
        <w:t>застройки города</w:t>
      </w:r>
      <w:proofErr w:type="gramEnd"/>
      <w:r>
        <w:t xml:space="preserve"> </w:t>
      </w:r>
      <w:proofErr w:type="spellStart"/>
      <w:r>
        <w:t>Искитима</w:t>
      </w:r>
      <w:proofErr w:type="spellEnd"/>
      <w:r>
        <w:t xml:space="preserve"> в порядке, установленном для официального опубликования муниципальных правовых актов, иной официальной информации, и размещение на официальном сайте города </w:t>
      </w:r>
      <w:proofErr w:type="spellStart"/>
      <w:r>
        <w:t>Искитима</w:t>
      </w:r>
      <w:proofErr w:type="spellEnd"/>
      <w:r>
        <w:t xml:space="preserve"> в сети "Интернет".</w:t>
      </w:r>
    </w:p>
    <w:p w:rsidR="00374AB9" w:rsidRDefault="00374AB9">
      <w:pPr>
        <w:pStyle w:val="ConsPlusNormal"/>
        <w:spacing w:before="220"/>
        <w:ind w:firstLine="540"/>
        <w:jc w:val="both"/>
      </w:pPr>
      <w:r>
        <w:t>3.2.3. Утверждение состава и порядка деятельности Комиссии.</w:t>
      </w:r>
    </w:p>
    <w:p w:rsidR="00374AB9" w:rsidRDefault="00374AB9">
      <w:pPr>
        <w:pStyle w:val="ConsPlusNormal"/>
        <w:spacing w:before="220"/>
        <w:ind w:firstLine="540"/>
        <w:jc w:val="both"/>
      </w:pPr>
      <w:r>
        <w:t xml:space="preserve">3.2.4. Принятие решения о назначении публичных слушаний по проекту правил </w:t>
      </w:r>
      <w:r>
        <w:lastRenderedPageBreak/>
        <w:t xml:space="preserve">землепользования и </w:t>
      </w:r>
      <w:proofErr w:type="gramStart"/>
      <w:r>
        <w:t>застройки города</w:t>
      </w:r>
      <w:proofErr w:type="gramEnd"/>
      <w:r>
        <w:t xml:space="preserve"> </w:t>
      </w:r>
      <w:proofErr w:type="spellStart"/>
      <w:r>
        <w:t>Искитима</w:t>
      </w:r>
      <w:proofErr w:type="spellEnd"/>
      <w:r>
        <w:t xml:space="preserve">, проекту внесения изменений в правила землепользования и застройки города </w:t>
      </w:r>
      <w:proofErr w:type="spellStart"/>
      <w:r>
        <w:t>Искитима</w:t>
      </w:r>
      <w:proofErr w:type="spellEnd"/>
      <w:r>
        <w:t>.</w:t>
      </w:r>
    </w:p>
    <w:p w:rsidR="00374AB9" w:rsidRDefault="00374AB9">
      <w:pPr>
        <w:pStyle w:val="ConsPlusNormal"/>
        <w:spacing w:before="220"/>
        <w:ind w:firstLine="540"/>
        <w:jc w:val="both"/>
      </w:pPr>
      <w:r>
        <w:t xml:space="preserve">3.2.5. Принятие решения о направлении проекта правил землепользования и </w:t>
      </w:r>
      <w:proofErr w:type="gramStart"/>
      <w:r>
        <w:t>застройки города</w:t>
      </w:r>
      <w:proofErr w:type="gramEnd"/>
      <w:r>
        <w:t xml:space="preserve"> </w:t>
      </w:r>
      <w:proofErr w:type="spellStart"/>
      <w:r>
        <w:t>Искитима</w:t>
      </w:r>
      <w:proofErr w:type="spellEnd"/>
      <w:r>
        <w:t xml:space="preserve"> в Совет депутатов города </w:t>
      </w:r>
      <w:proofErr w:type="spellStart"/>
      <w:r>
        <w:t>Искитима</w:t>
      </w:r>
      <w:proofErr w:type="spellEnd"/>
      <w:r>
        <w:t xml:space="preserve"> или об отклонении проекта правил землепользования и застройки города </w:t>
      </w:r>
      <w:proofErr w:type="spellStart"/>
      <w:r>
        <w:t>Искитима</w:t>
      </w:r>
      <w:proofErr w:type="spellEnd"/>
      <w:r>
        <w:t xml:space="preserve"> и о направлении его на доработку с указанием даты его повторного представления.</w:t>
      </w:r>
    </w:p>
    <w:p w:rsidR="00374AB9" w:rsidRDefault="00374AB9">
      <w:pPr>
        <w:pStyle w:val="ConsPlusNormal"/>
        <w:spacing w:before="220"/>
        <w:ind w:firstLine="540"/>
        <w:jc w:val="both"/>
      </w:pPr>
      <w:r>
        <w:t xml:space="preserve">3.2.6. Рассмотрение вопросов о внесении изменений в правила землепользования и </w:t>
      </w:r>
      <w:proofErr w:type="gramStart"/>
      <w:r>
        <w:t>застройки города</w:t>
      </w:r>
      <w:proofErr w:type="gramEnd"/>
      <w:r>
        <w:t xml:space="preserve"> </w:t>
      </w:r>
      <w:proofErr w:type="spellStart"/>
      <w:r>
        <w:t>Искитима</w:t>
      </w:r>
      <w:proofErr w:type="spellEnd"/>
      <w:r>
        <w:t xml:space="preserve"> на основаниях, установленных Градостроительным </w:t>
      </w:r>
      <w:hyperlink r:id="rId94">
        <w:r>
          <w:rPr>
            <w:color w:val="0000FF"/>
          </w:rPr>
          <w:t>кодексом</w:t>
        </w:r>
      </w:hyperlink>
      <w:r>
        <w:t xml:space="preserve"> Российской Федерации.</w:t>
      </w:r>
    </w:p>
    <w:p w:rsidR="00374AB9" w:rsidRDefault="00374AB9">
      <w:pPr>
        <w:pStyle w:val="ConsPlusNormal"/>
        <w:spacing w:before="220"/>
        <w:ind w:firstLine="540"/>
        <w:jc w:val="both"/>
      </w:pPr>
      <w:r>
        <w:t xml:space="preserve">3.2.7. Принятие решения о подготовке проекта внесения изменений в правила землепользования и </w:t>
      </w:r>
      <w:proofErr w:type="gramStart"/>
      <w:r>
        <w:t>застройки города</w:t>
      </w:r>
      <w:proofErr w:type="gramEnd"/>
      <w:r>
        <w:t xml:space="preserve"> </w:t>
      </w:r>
      <w:proofErr w:type="spellStart"/>
      <w:r>
        <w:t>Искитима</w:t>
      </w:r>
      <w:proofErr w:type="spellEnd"/>
      <w:r>
        <w:t xml:space="preserve"> или об отклонении предложений о внесении изменений в правила землепользования и застройки города </w:t>
      </w:r>
      <w:proofErr w:type="spellStart"/>
      <w:r>
        <w:t>Искитима</w:t>
      </w:r>
      <w:proofErr w:type="spellEnd"/>
      <w:r>
        <w:t xml:space="preserve"> с указанием причин отклонения и направление копии такого решения заявителям.</w:t>
      </w:r>
    </w:p>
    <w:p w:rsidR="00374AB9" w:rsidRDefault="00374AB9">
      <w:pPr>
        <w:pStyle w:val="ConsPlusNormal"/>
        <w:spacing w:before="220"/>
        <w:ind w:firstLine="540"/>
        <w:jc w:val="both"/>
      </w:pPr>
      <w:r>
        <w:t>3.2.8.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374AB9" w:rsidRDefault="00374AB9">
      <w:pPr>
        <w:pStyle w:val="ConsPlusNormal"/>
        <w:spacing w:before="220"/>
        <w:ind w:firstLine="540"/>
        <w:jc w:val="both"/>
      </w:pPr>
      <w:r>
        <w:t>3.2.9.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74AB9" w:rsidRDefault="00374AB9">
      <w:pPr>
        <w:pStyle w:val="ConsPlusNormal"/>
        <w:spacing w:before="220"/>
        <w:ind w:firstLine="540"/>
        <w:jc w:val="both"/>
      </w:pPr>
      <w:r>
        <w:t xml:space="preserve">3.2.10. Принятие решения о подготовке документации по планировке территории в городе </w:t>
      </w:r>
      <w:proofErr w:type="spellStart"/>
      <w:r>
        <w:t>Искитиме</w:t>
      </w:r>
      <w:proofErr w:type="spellEnd"/>
      <w:r>
        <w:t>.</w:t>
      </w:r>
    </w:p>
    <w:p w:rsidR="00374AB9" w:rsidRDefault="00374AB9">
      <w:pPr>
        <w:pStyle w:val="ConsPlusNormal"/>
        <w:spacing w:before="220"/>
        <w:ind w:firstLine="540"/>
        <w:jc w:val="both"/>
      </w:pPr>
      <w:r>
        <w:t xml:space="preserve">3.2.11. Принятие решения о назначении публичных слушаний по проекту планировки территории в городе </w:t>
      </w:r>
      <w:proofErr w:type="spellStart"/>
      <w:r>
        <w:t>Искитиме</w:t>
      </w:r>
      <w:proofErr w:type="spellEnd"/>
      <w:r>
        <w:t xml:space="preserve"> и проекту межевания территории в городе </w:t>
      </w:r>
      <w:proofErr w:type="spellStart"/>
      <w:r>
        <w:t>Искитиме</w:t>
      </w:r>
      <w:proofErr w:type="spellEnd"/>
      <w:r>
        <w:t xml:space="preserve">, подготовленных в составе документации по планировке территории в городе </w:t>
      </w:r>
      <w:proofErr w:type="spellStart"/>
      <w:r>
        <w:t>Искитиме</w:t>
      </w:r>
      <w:proofErr w:type="spellEnd"/>
      <w:r>
        <w:t>.</w:t>
      </w:r>
    </w:p>
    <w:p w:rsidR="00374AB9" w:rsidRDefault="00374AB9">
      <w:pPr>
        <w:pStyle w:val="ConsPlusNormal"/>
        <w:spacing w:before="220"/>
        <w:ind w:firstLine="540"/>
        <w:jc w:val="both"/>
      </w:pPr>
      <w:r>
        <w:t xml:space="preserve">3.2.12. Принятие решения об утверждении документации по планировке территории в городе </w:t>
      </w:r>
      <w:proofErr w:type="spellStart"/>
      <w:r>
        <w:t>Искитиме</w:t>
      </w:r>
      <w:proofErr w:type="spellEnd"/>
      <w:r>
        <w:t xml:space="preserve"> или решения об отклонении такой документации и </w:t>
      </w:r>
      <w:proofErr w:type="gramStart"/>
      <w:r>
        <w:t>о направлении ее на доработку с учетом протокола публичных слушаний по проекту планировки территории в городе</w:t>
      </w:r>
      <w:proofErr w:type="gramEnd"/>
      <w:r>
        <w:t xml:space="preserve"> </w:t>
      </w:r>
      <w:proofErr w:type="spellStart"/>
      <w:r>
        <w:t>Искитиме</w:t>
      </w:r>
      <w:proofErr w:type="spellEnd"/>
      <w:r>
        <w:t xml:space="preserve"> и проекту межевания территории в городе </w:t>
      </w:r>
      <w:proofErr w:type="spellStart"/>
      <w:r>
        <w:t>Искитиме</w:t>
      </w:r>
      <w:proofErr w:type="spellEnd"/>
      <w:r>
        <w:t xml:space="preserve"> и заключения о результатах публичных слушаний.</w:t>
      </w:r>
    </w:p>
    <w:p w:rsidR="00374AB9" w:rsidRDefault="00374AB9">
      <w:pPr>
        <w:pStyle w:val="ConsPlusNormal"/>
        <w:spacing w:before="220"/>
        <w:ind w:firstLine="540"/>
        <w:jc w:val="both"/>
      </w:pPr>
      <w:r>
        <w:t xml:space="preserve">3.2.13. Осуществление иных полномочий в пределах компетенции, установленной федеральными законами, законами Новосибирской области, </w:t>
      </w:r>
      <w:hyperlink r:id="rId95">
        <w:r>
          <w:rPr>
            <w:color w:val="0000FF"/>
          </w:rPr>
          <w:t>Уставом</w:t>
        </w:r>
      </w:hyperlink>
      <w:r>
        <w:t xml:space="preserve"> города </w:t>
      </w:r>
      <w:proofErr w:type="spellStart"/>
      <w:r>
        <w:t>Искитима</w:t>
      </w:r>
      <w:proofErr w:type="spellEnd"/>
      <w:r>
        <w:t xml:space="preserve"> и муниципальными правовыми актами.</w:t>
      </w:r>
    </w:p>
    <w:p w:rsidR="00374AB9" w:rsidRDefault="00374AB9">
      <w:pPr>
        <w:pStyle w:val="ConsPlusNormal"/>
        <w:spacing w:before="220"/>
        <w:ind w:firstLine="540"/>
        <w:jc w:val="both"/>
      </w:pPr>
      <w:r>
        <w:t xml:space="preserve">3.3. К полномочиям администрации города </w:t>
      </w:r>
      <w:proofErr w:type="spellStart"/>
      <w:r>
        <w:t>Искитима</w:t>
      </w:r>
      <w:proofErr w:type="spellEnd"/>
      <w:r>
        <w:t xml:space="preserve"> в области землепользования и застройки территории города </w:t>
      </w:r>
      <w:proofErr w:type="spellStart"/>
      <w:r>
        <w:t>Искитима</w:t>
      </w:r>
      <w:proofErr w:type="spellEnd"/>
      <w:r>
        <w:t xml:space="preserve"> относятся:</w:t>
      </w:r>
    </w:p>
    <w:p w:rsidR="00374AB9" w:rsidRDefault="00374AB9">
      <w:pPr>
        <w:pStyle w:val="ConsPlusNormal"/>
        <w:spacing w:before="220"/>
        <w:ind w:firstLine="540"/>
        <w:jc w:val="both"/>
      </w:pPr>
      <w:r>
        <w:t xml:space="preserve">3.3.1. Осуществление проверки проекта Правил (проекта изменений Правил), представленного Комиссией, на соответствие требованиям технических регламентов, Генеральному </w:t>
      </w:r>
      <w:hyperlink r:id="rId96">
        <w:r>
          <w:rPr>
            <w:color w:val="0000FF"/>
          </w:rPr>
          <w:t>плану</w:t>
        </w:r>
      </w:hyperlink>
      <w:r>
        <w:t xml:space="preserve"> города </w:t>
      </w:r>
      <w:proofErr w:type="spellStart"/>
      <w:r>
        <w:t>Искитима</w:t>
      </w:r>
      <w:proofErr w:type="spellEnd"/>
      <w:r>
        <w:t xml:space="preserve">, </w:t>
      </w:r>
      <w:hyperlink r:id="rId97">
        <w:r>
          <w:rPr>
            <w:color w:val="0000FF"/>
          </w:rPr>
          <w:t>Схеме</w:t>
        </w:r>
      </w:hyperlink>
      <w:r>
        <w:t xml:space="preserve"> территориального планирования Новосибирской области, схемам территориального планирования Российской Федерации.</w:t>
      </w:r>
    </w:p>
    <w:p w:rsidR="00374AB9" w:rsidRDefault="00374AB9">
      <w:pPr>
        <w:pStyle w:val="ConsPlusNormal"/>
        <w:spacing w:before="220"/>
        <w:ind w:firstLine="540"/>
        <w:jc w:val="both"/>
      </w:pPr>
      <w:r>
        <w:t xml:space="preserve">3.3.2.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города </w:t>
      </w:r>
      <w:proofErr w:type="spellStart"/>
      <w:r>
        <w:t>Искитима</w:t>
      </w:r>
      <w:proofErr w:type="spellEnd"/>
      <w:r>
        <w:t>.</w:t>
      </w:r>
    </w:p>
    <w:p w:rsidR="00374AB9" w:rsidRDefault="00374AB9">
      <w:pPr>
        <w:pStyle w:val="ConsPlusNormal"/>
        <w:spacing w:before="220"/>
        <w:ind w:firstLine="540"/>
        <w:jc w:val="both"/>
      </w:pPr>
      <w:r>
        <w:t>3.3.3. Разработка и реализация программ использования и охраны земель.</w:t>
      </w:r>
    </w:p>
    <w:p w:rsidR="00374AB9" w:rsidRDefault="00374AB9">
      <w:pPr>
        <w:pStyle w:val="ConsPlusNormal"/>
        <w:spacing w:before="220"/>
        <w:ind w:firstLine="540"/>
        <w:jc w:val="both"/>
      </w:pPr>
      <w:r>
        <w:lastRenderedPageBreak/>
        <w:t xml:space="preserve">3.3.4.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 </w:t>
      </w:r>
      <w:proofErr w:type="spellStart"/>
      <w:r>
        <w:t>Искитима</w:t>
      </w:r>
      <w:proofErr w:type="spellEnd"/>
      <w:r>
        <w:t>.</w:t>
      </w:r>
    </w:p>
    <w:p w:rsidR="00374AB9" w:rsidRDefault="00374AB9">
      <w:pPr>
        <w:pStyle w:val="ConsPlusNormal"/>
        <w:spacing w:before="220"/>
        <w:ind w:firstLine="540"/>
        <w:jc w:val="both"/>
      </w:pPr>
      <w:r>
        <w:t xml:space="preserve">3.3.5. Резервирование земель и изъятие земельных участков в границах города </w:t>
      </w:r>
      <w:proofErr w:type="spellStart"/>
      <w:r>
        <w:t>Искитима</w:t>
      </w:r>
      <w:proofErr w:type="spellEnd"/>
      <w:r>
        <w:t xml:space="preserve"> для муниципальных нужд в соответствии законодательством Российской Федерации.</w:t>
      </w:r>
    </w:p>
    <w:p w:rsidR="00374AB9" w:rsidRDefault="00374AB9">
      <w:pPr>
        <w:pStyle w:val="ConsPlusNormal"/>
        <w:spacing w:before="220"/>
        <w:ind w:firstLine="540"/>
        <w:jc w:val="both"/>
      </w:pPr>
      <w:r>
        <w:t xml:space="preserve">3.3.6. Осуществление муниципального земельного </w:t>
      </w:r>
      <w:proofErr w:type="gramStart"/>
      <w:r>
        <w:t>контроля за</w:t>
      </w:r>
      <w:proofErr w:type="gramEnd"/>
      <w:r>
        <w:t xml:space="preserve"> использованием земель города </w:t>
      </w:r>
      <w:proofErr w:type="spellStart"/>
      <w:r>
        <w:t>Искитима</w:t>
      </w:r>
      <w:proofErr w:type="spellEnd"/>
      <w:r>
        <w:t xml:space="preserve"> в соответствии законодательством Российской Федерации.</w:t>
      </w:r>
    </w:p>
    <w:p w:rsidR="00374AB9" w:rsidRDefault="00374AB9">
      <w:pPr>
        <w:pStyle w:val="ConsPlusNormal"/>
        <w:spacing w:before="220"/>
        <w:ind w:firstLine="540"/>
        <w:jc w:val="both"/>
      </w:pPr>
      <w:r>
        <w:t xml:space="preserve">3.3.7. Подготовка и утверждение градостроительных планов на территории города </w:t>
      </w:r>
      <w:proofErr w:type="spellStart"/>
      <w:r>
        <w:t>Искитима</w:t>
      </w:r>
      <w:proofErr w:type="spellEnd"/>
      <w:r>
        <w:t>.</w:t>
      </w:r>
    </w:p>
    <w:p w:rsidR="00374AB9" w:rsidRDefault="00374AB9">
      <w:pPr>
        <w:pStyle w:val="ConsPlusNormal"/>
        <w:spacing w:before="220"/>
        <w:ind w:firstLine="540"/>
        <w:jc w:val="both"/>
      </w:pPr>
      <w:r>
        <w:t>3.3.8. Подготовка документации по планировке территории в соответствии с законодательством Российской Федерации.</w:t>
      </w:r>
    </w:p>
    <w:p w:rsidR="00374AB9" w:rsidRDefault="00374AB9">
      <w:pPr>
        <w:pStyle w:val="ConsPlusNormal"/>
        <w:spacing w:before="220"/>
        <w:ind w:firstLine="540"/>
        <w:jc w:val="both"/>
      </w:pPr>
      <w:r>
        <w:t xml:space="preserve">3.3.9. Иные полномочия, отнесенные к компетенции администрации города </w:t>
      </w:r>
      <w:proofErr w:type="spellStart"/>
      <w:r>
        <w:t>Искитима</w:t>
      </w:r>
      <w:proofErr w:type="spellEnd"/>
      <w:r>
        <w:t xml:space="preserve"> </w:t>
      </w:r>
      <w:hyperlink r:id="rId98">
        <w:r>
          <w:rPr>
            <w:color w:val="0000FF"/>
          </w:rPr>
          <w:t>Уставом</w:t>
        </w:r>
      </w:hyperlink>
      <w:r>
        <w:t xml:space="preserve"> города </w:t>
      </w:r>
      <w:proofErr w:type="spellStart"/>
      <w:r>
        <w:t>Искитима</w:t>
      </w:r>
      <w:proofErr w:type="spellEnd"/>
      <w:r>
        <w:t xml:space="preserve">, решениями Совета депутатов города </w:t>
      </w:r>
      <w:proofErr w:type="spellStart"/>
      <w:r>
        <w:t>Искитима</w:t>
      </w:r>
      <w:proofErr w:type="spellEnd"/>
      <w:r>
        <w:t xml:space="preserve"> в соответствии с федеральным законодательством и законодательством Новосибирской области.</w:t>
      </w:r>
    </w:p>
    <w:p w:rsidR="00374AB9" w:rsidRDefault="00374AB9">
      <w:pPr>
        <w:pStyle w:val="ConsPlusNormal"/>
        <w:spacing w:before="220"/>
        <w:ind w:firstLine="540"/>
        <w:jc w:val="both"/>
      </w:pPr>
      <w:r>
        <w:t xml:space="preserve">3.3.10. В целях </w:t>
      </w:r>
      <w:proofErr w:type="gramStart"/>
      <w:r>
        <w:t xml:space="preserve">реализации полномочий администрации города </w:t>
      </w:r>
      <w:proofErr w:type="spellStart"/>
      <w:r>
        <w:t>Искитима</w:t>
      </w:r>
      <w:proofErr w:type="spellEnd"/>
      <w:proofErr w:type="gramEnd"/>
      <w:r>
        <w:t xml:space="preserve"> в области градостроительной деятельности главой города издаются муниципальные правовые акты в соответствии с полномочиями, предоставленными законодательством Российской Федерации, законами Новосибирской области, </w:t>
      </w:r>
      <w:hyperlink r:id="rId99">
        <w:r>
          <w:rPr>
            <w:color w:val="0000FF"/>
          </w:rPr>
          <w:t>Уставом</w:t>
        </w:r>
      </w:hyperlink>
      <w:r>
        <w:t xml:space="preserve"> города </w:t>
      </w:r>
      <w:proofErr w:type="spellStart"/>
      <w:r>
        <w:t>Искитима</w:t>
      </w:r>
      <w:proofErr w:type="spellEnd"/>
      <w:r>
        <w:t>.</w:t>
      </w:r>
    </w:p>
    <w:p w:rsidR="00374AB9" w:rsidRDefault="00374AB9">
      <w:pPr>
        <w:pStyle w:val="ConsPlusNormal"/>
        <w:spacing w:before="220"/>
        <w:ind w:firstLine="540"/>
        <w:jc w:val="both"/>
      </w:pPr>
      <w:r>
        <w:t>3.3.11. Согласование архитектурно-градостроительного облика объекта капитального строительства.</w:t>
      </w:r>
    </w:p>
    <w:p w:rsidR="00374AB9" w:rsidRDefault="00374AB9">
      <w:pPr>
        <w:pStyle w:val="ConsPlusNormal"/>
        <w:jc w:val="both"/>
      </w:pPr>
      <w:r>
        <w:t>(</w:t>
      </w:r>
      <w:proofErr w:type="spellStart"/>
      <w:r>
        <w:t>пп</w:t>
      </w:r>
      <w:proofErr w:type="spellEnd"/>
      <w:r>
        <w:t xml:space="preserve">. 3.3.11 </w:t>
      </w:r>
      <w:proofErr w:type="gramStart"/>
      <w:r>
        <w:t>введен</w:t>
      </w:r>
      <w:proofErr w:type="gramEnd"/>
      <w:r>
        <w:t xml:space="preserve"> </w:t>
      </w:r>
      <w:hyperlink r:id="rId100">
        <w:r>
          <w:rPr>
            <w:color w:val="0000FF"/>
          </w:rPr>
          <w:t>решением</w:t>
        </w:r>
      </w:hyperlink>
      <w:r>
        <w:t xml:space="preserve"> Совета депутатов г. </w:t>
      </w:r>
      <w:proofErr w:type="spellStart"/>
      <w:r>
        <w:t>Искитима</w:t>
      </w:r>
      <w:proofErr w:type="spellEnd"/>
      <w:r>
        <w:t xml:space="preserve"> от 26.02.2025 N 278)</w:t>
      </w:r>
    </w:p>
    <w:p w:rsidR="00374AB9" w:rsidRDefault="00374AB9">
      <w:pPr>
        <w:pStyle w:val="ConsPlusNormal"/>
        <w:spacing w:before="220"/>
        <w:ind w:firstLine="540"/>
        <w:jc w:val="both"/>
      </w:pPr>
      <w:r>
        <w:t xml:space="preserve">3.4. К полномочиям Комиссии в области землепользования и застройки территории города </w:t>
      </w:r>
      <w:proofErr w:type="spellStart"/>
      <w:r>
        <w:t>Искитима</w:t>
      </w:r>
      <w:proofErr w:type="spellEnd"/>
      <w:r>
        <w:t xml:space="preserve"> относятся:</w:t>
      </w:r>
    </w:p>
    <w:p w:rsidR="00374AB9" w:rsidRDefault="00374AB9">
      <w:pPr>
        <w:pStyle w:val="ConsPlusNormal"/>
        <w:spacing w:before="220"/>
        <w:ind w:firstLine="540"/>
        <w:jc w:val="both"/>
      </w:pPr>
      <w:r>
        <w:t xml:space="preserve">3.4.1. Подготовка проекта правил землепользования и </w:t>
      </w:r>
      <w:proofErr w:type="gramStart"/>
      <w:r>
        <w:t>застройки города</w:t>
      </w:r>
      <w:proofErr w:type="gramEnd"/>
      <w:r>
        <w:t xml:space="preserve"> </w:t>
      </w:r>
      <w:proofErr w:type="spellStart"/>
      <w:r>
        <w:t>Искитима</w:t>
      </w:r>
      <w:proofErr w:type="spellEnd"/>
      <w:r>
        <w:t xml:space="preserve"> и проекта внесения изменений в них.</w:t>
      </w:r>
    </w:p>
    <w:p w:rsidR="00374AB9" w:rsidRDefault="00374AB9">
      <w:pPr>
        <w:pStyle w:val="ConsPlusNormal"/>
        <w:spacing w:before="220"/>
        <w:ind w:firstLine="540"/>
        <w:jc w:val="both"/>
      </w:pPr>
      <w:r>
        <w:t xml:space="preserve">3.4.2. Подготовка предложений о внесении изменений в правила землепользования и </w:t>
      </w:r>
      <w:proofErr w:type="gramStart"/>
      <w:r>
        <w:t>застройки города</w:t>
      </w:r>
      <w:proofErr w:type="gramEnd"/>
      <w:r>
        <w:t xml:space="preserve"> </w:t>
      </w:r>
      <w:proofErr w:type="spellStart"/>
      <w:r>
        <w:t>Искитима</w:t>
      </w:r>
      <w:proofErr w:type="spellEnd"/>
      <w:r>
        <w:t>.</w:t>
      </w:r>
    </w:p>
    <w:p w:rsidR="00374AB9" w:rsidRDefault="00374AB9">
      <w:pPr>
        <w:pStyle w:val="ConsPlusNormal"/>
        <w:spacing w:before="220"/>
        <w:ind w:firstLine="540"/>
        <w:jc w:val="both"/>
      </w:pPr>
      <w:r>
        <w:t>3.4.3. Проведение публичных слушаний.</w:t>
      </w:r>
    </w:p>
    <w:p w:rsidR="00374AB9" w:rsidRDefault="00374AB9">
      <w:pPr>
        <w:pStyle w:val="ConsPlusNormal"/>
        <w:spacing w:before="220"/>
        <w:ind w:firstLine="540"/>
        <w:jc w:val="both"/>
      </w:pPr>
      <w:r>
        <w:t>3.4.4. Подготовка Главе заключения по результатам публичных слушаний, в том числе рекомендаций и предложений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 касающихся вопросов землепользования и застройки.</w:t>
      </w:r>
    </w:p>
    <w:p w:rsidR="00374AB9" w:rsidRDefault="00374AB9">
      <w:pPr>
        <w:pStyle w:val="ConsPlusNormal"/>
        <w:spacing w:before="220"/>
        <w:ind w:firstLine="540"/>
        <w:jc w:val="both"/>
      </w:pPr>
      <w:r>
        <w:t>3.4.5. Рассмотрение заявлений граждан и юридических лиц по вопросам соблюдения Правил и жалоб на требования предписаний об устранении нарушений градостроительных регламентов.</w:t>
      </w:r>
    </w:p>
    <w:p w:rsidR="00374AB9" w:rsidRDefault="00374AB9">
      <w:pPr>
        <w:pStyle w:val="ConsPlusNormal"/>
        <w:spacing w:before="220"/>
        <w:ind w:firstLine="540"/>
        <w:jc w:val="both"/>
      </w:pPr>
      <w:r>
        <w:t>3.4.6. Разъяснение положений Правил физическим и юридическим лицам.</w:t>
      </w:r>
    </w:p>
    <w:p w:rsidR="00374AB9" w:rsidRDefault="00374AB9">
      <w:pPr>
        <w:pStyle w:val="ConsPlusNormal"/>
        <w:spacing w:before="220"/>
        <w:ind w:firstLine="540"/>
        <w:jc w:val="both"/>
      </w:pPr>
      <w:r>
        <w:t>3.4.7. Рассмотрение иных вопросов, касающихся градостроительного использования земельных участков, градостроительного зонирования и градостроительных регламентов.</w:t>
      </w:r>
    </w:p>
    <w:p w:rsidR="00374AB9" w:rsidRDefault="00374AB9">
      <w:pPr>
        <w:pStyle w:val="ConsPlusNormal"/>
        <w:ind w:firstLine="540"/>
        <w:jc w:val="both"/>
      </w:pPr>
    </w:p>
    <w:p w:rsidR="00374AB9" w:rsidRDefault="00374AB9">
      <w:pPr>
        <w:pStyle w:val="ConsPlusTitle"/>
        <w:ind w:firstLine="540"/>
        <w:jc w:val="both"/>
        <w:outlineLvl w:val="2"/>
      </w:pPr>
      <w:bookmarkStart w:id="1" w:name="P122"/>
      <w:bookmarkEnd w:id="1"/>
      <w:r>
        <w:t xml:space="preserve">4. Изменение видов разрешенного использования земельных участков и объектов </w:t>
      </w:r>
      <w:r>
        <w:lastRenderedPageBreak/>
        <w:t>капитального строительства, отклонение от предельных параметров разрешенного строительства, реконструкции объектов капитального строительства физическими и юридическими лицами.</w:t>
      </w:r>
    </w:p>
    <w:p w:rsidR="00374AB9" w:rsidRDefault="00374AB9">
      <w:pPr>
        <w:pStyle w:val="ConsPlusNormal"/>
        <w:spacing w:before="220"/>
        <w:ind w:firstLine="540"/>
        <w:jc w:val="both"/>
      </w:pPr>
      <w:r>
        <w:t>4.1. 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для территориальных зон, при условии соблюдения технических регламентов.</w:t>
      </w:r>
    </w:p>
    <w:p w:rsidR="00374AB9" w:rsidRDefault="00374AB9">
      <w:pPr>
        <w:pStyle w:val="ConsPlusNormal"/>
        <w:spacing w:before="220"/>
        <w:ind w:firstLine="540"/>
        <w:jc w:val="both"/>
      </w:pPr>
      <w:r>
        <w:t>4.2. 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rsidR="00374AB9" w:rsidRDefault="00374AB9">
      <w:pPr>
        <w:pStyle w:val="ConsPlusNormal"/>
        <w:spacing w:before="220"/>
        <w:ind w:firstLine="540"/>
        <w:jc w:val="both"/>
      </w:pPr>
      <w:r>
        <w:t>4.3.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действующим законодательством.</w:t>
      </w:r>
    </w:p>
    <w:p w:rsidR="00374AB9" w:rsidRDefault="00374AB9">
      <w:pPr>
        <w:pStyle w:val="ConsPlusNormal"/>
        <w:spacing w:before="220"/>
        <w:ind w:firstLine="540"/>
        <w:jc w:val="both"/>
      </w:pPr>
      <w:r>
        <w:t xml:space="preserve">4.4. В случаях если земельный участок и (или) объект капитального строительства расположен на территории, на которую действие градостроительных регламентов не распространяется или для которой градостроительный регламент не устанавливается, изменение вида его разрешенного использования осуществляется в соответствии с Градостроительным </w:t>
      </w:r>
      <w:hyperlink r:id="rId101">
        <w:r>
          <w:rPr>
            <w:color w:val="0000FF"/>
          </w:rPr>
          <w:t>кодексом</w:t>
        </w:r>
      </w:hyperlink>
      <w:r>
        <w:t xml:space="preserve"> Российской Федерации.</w:t>
      </w:r>
    </w:p>
    <w:p w:rsidR="00374AB9" w:rsidRDefault="00374AB9">
      <w:pPr>
        <w:pStyle w:val="ConsPlusNormal"/>
        <w:spacing w:before="220"/>
        <w:ind w:firstLine="540"/>
        <w:jc w:val="both"/>
      </w:pPr>
      <w:r>
        <w:t>4.5. Использование земельного участка и (или) объекта капитального строительства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374AB9" w:rsidRDefault="00374AB9">
      <w:pPr>
        <w:pStyle w:val="ConsPlusNormal"/>
        <w:spacing w:before="220"/>
        <w:ind w:firstLine="540"/>
        <w:jc w:val="both"/>
      </w:pPr>
      <w:r>
        <w:t>4.6.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374AB9" w:rsidRDefault="00374AB9">
      <w:pPr>
        <w:pStyle w:val="ConsPlusNormal"/>
        <w:spacing w:before="220"/>
        <w:ind w:firstLine="540"/>
        <w:jc w:val="both"/>
      </w:pPr>
      <w:r>
        <w:t xml:space="preserve">4.7. Предоставление разрешения на условно разрешенный вид использования осуществляется в соответствии со </w:t>
      </w:r>
      <w:hyperlink r:id="rId102">
        <w:r>
          <w:rPr>
            <w:color w:val="0000FF"/>
          </w:rPr>
          <w:t>статьей 39</w:t>
        </w:r>
      </w:hyperlink>
      <w:r>
        <w:t xml:space="preserve"> Градостроительного кодекса Российской Федерации.</w:t>
      </w:r>
    </w:p>
    <w:p w:rsidR="00374AB9" w:rsidRDefault="00374AB9">
      <w:pPr>
        <w:pStyle w:val="ConsPlusNormal"/>
        <w:spacing w:before="220"/>
        <w:ind w:firstLine="540"/>
        <w:jc w:val="both"/>
      </w:pPr>
      <w:r>
        <w:t>4.8.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w:t>
      </w:r>
    </w:p>
    <w:p w:rsidR="00374AB9" w:rsidRDefault="00374AB9">
      <w:pPr>
        <w:pStyle w:val="ConsPlusNormal"/>
        <w:spacing w:before="220"/>
        <w:ind w:firstLine="540"/>
        <w:jc w:val="both"/>
      </w:pPr>
      <w:r>
        <w:t>4.7. Размещение на земельном участке объектов капитального строительства, их реконструкция с отклонением от предельных параметров разрешенного строительства, реконструкции объектов капитального строительства допускается после предоставления разрешения на отклонение от предельных параметров.</w:t>
      </w:r>
    </w:p>
    <w:p w:rsidR="00374AB9" w:rsidRDefault="00374AB9">
      <w:pPr>
        <w:pStyle w:val="ConsPlusNormal"/>
        <w:spacing w:before="220"/>
        <w:ind w:firstLine="540"/>
        <w:jc w:val="both"/>
      </w:pPr>
      <w:r>
        <w:t>4.8. Заинтересованное в получении разрешения на отклонение от предельных параметров лицо направляет в Комиссию заявление о предоставлении такого разрешения.</w:t>
      </w:r>
    </w:p>
    <w:p w:rsidR="00374AB9" w:rsidRDefault="00374AB9">
      <w:pPr>
        <w:pStyle w:val="ConsPlusNormal"/>
        <w:spacing w:before="220"/>
        <w:ind w:firstLine="540"/>
        <w:jc w:val="both"/>
      </w:pPr>
      <w:r>
        <w:t xml:space="preserve">4.9. Предоставление разрешения на отклонение от предельных параметров осуществляется в соответствии со </w:t>
      </w:r>
      <w:hyperlink r:id="rId103">
        <w:r>
          <w:rPr>
            <w:color w:val="0000FF"/>
          </w:rPr>
          <w:t>статьей 40</w:t>
        </w:r>
      </w:hyperlink>
      <w:r>
        <w:t xml:space="preserve"> Градостроительного кодекса Российской Федерации.</w:t>
      </w:r>
    </w:p>
    <w:p w:rsidR="00374AB9" w:rsidRDefault="00374AB9">
      <w:pPr>
        <w:pStyle w:val="ConsPlusNormal"/>
        <w:ind w:firstLine="540"/>
        <w:jc w:val="both"/>
      </w:pPr>
    </w:p>
    <w:p w:rsidR="00374AB9" w:rsidRDefault="00374AB9">
      <w:pPr>
        <w:pStyle w:val="ConsPlusTitle"/>
        <w:ind w:firstLine="540"/>
        <w:jc w:val="both"/>
        <w:outlineLvl w:val="2"/>
      </w:pPr>
      <w:r>
        <w:t xml:space="preserve">5. Подготовка документации по планировке территории города </w:t>
      </w:r>
      <w:proofErr w:type="spellStart"/>
      <w:r>
        <w:t>Искитима</w:t>
      </w:r>
      <w:proofErr w:type="spellEnd"/>
      <w:r>
        <w:t xml:space="preserve"> Новосибирской области.</w:t>
      </w:r>
    </w:p>
    <w:p w:rsidR="00374AB9" w:rsidRDefault="00374AB9">
      <w:pPr>
        <w:pStyle w:val="ConsPlusNormal"/>
        <w:spacing w:before="220"/>
        <w:ind w:firstLine="540"/>
        <w:jc w:val="both"/>
      </w:pPr>
      <w:r>
        <w:t xml:space="preserve">5.1. Подготовка документации по планировке территории осуществляется в целях обеспечения устойчивого развития территории города </w:t>
      </w:r>
      <w:proofErr w:type="spellStart"/>
      <w:r>
        <w:t>Искитима</w:t>
      </w:r>
      <w:proofErr w:type="spellEnd"/>
      <w:r>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374AB9" w:rsidRDefault="00374AB9">
      <w:pPr>
        <w:pStyle w:val="ConsPlusNormal"/>
        <w:spacing w:before="220"/>
        <w:ind w:firstLine="540"/>
        <w:jc w:val="both"/>
      </w:pPr>
      <w:r>
        <w:t xml:space="preserve">5.2. Подготовка документации по планировке территории (за исключением подготовки градостроительных планов земельных участков) осуществляется в соответствии со </w:t>
      </w:r>
      <w:hyperlink r:id="rId104">
        <w:r>
          <w:rPr>
            <w:color w:val="0000FF"/>
          </w:rPr>
          <w:t>статьей 45</w:t>
        </w:r>
      </w:hyperlink>
      <w:r>
        <w:t xml:space="preserve"> Градостроительного кодекса Российской.</w:t>
      </w:r>
    </w:p>
    <w:p w:rsidR="00374AB9" w:rsidRDefault="00374AB9">
      <w:pPr>
        <w:pStyle w:val="ConsPlusNormal"/>
        <w:spacing w:before="220"/>
        <w:ind w:firstLine="540"/>
        <w:jc w:val="both"/>
      </w:pPr>
      <w:r>
        <w:t xml:space="preserve">5.3. Подготовка градостроительных планов земельных участков осуществляется администрацией города </w:t>
      </w:r>
      <w:proofErr w:type="spellStart"/>
      <w:r>
        <w:t>Искитима</w:t>
      </w:r>
      <w:proofErr w:type="spellEnd"/>
      <w:r>
        <w:t>.</w:t>
      </w:r>
    </w:p>
    <w:p w:rsidR="00374AB9" w:rsidRDefault="00374AB9">
      <w:pPr>
        <w:pStyle w:val="ConsPlusNormal"/>
        <w:ind w:firstLine="540"/>
        <w:jc w:val="both"/>
      </w:pPr>
    </w:p>
    <w:p w:rsidR="00374AB9" w:rsidRDefault="00374AB9">
      <w:pPr>
        <w:pStyle w:val="ConsPlusTitle"/>
        <w:ind w:firstLine="540"/>
        <w:jc w:val="both"/>
        <w:outlineLvl w:val="2"/>
      </w:pPr>
      <w:r>
        <w:t xml:space="preserve">6. Проведение публичных слушаний по вопросам землепользования и застройки на территории города </w:t>
      </w:r>
      <w:proofErr w:type="spellStart"/>
      <w:r>
        <w:t>Искитима</w:t>
      </w:r>
      <w:proofErr w:type="spellEnd"/>
      <w:r>
        <w:t xml:space="preserve"> Новосибирской области.</w:t>
      </w:r>
    </w:p>
    <w:p w:rsidR="00374AB9" w:rsidRDefault="00374AB9">
      <w:pPr>
        <w:pStyle w:val="ConsPlusNormal"/>
        <w:spacing w:before="220"/>
        <w:ind w:firstLine="540"/>
        <w:jc w:val="both"/>
      </w:pPr>
      <w:r>
        <w:t xml:space="preserve">6.1. Публичные слушания по вопросам землепользования и застройки на территории города </w:t>
      </w:r>
      <w:proofErr w:type="spellStart"/>
      <w:r>
        <w:t>Искитима</w:t>
      </w:r>
      <w:proofErr w:type="spellEnd"/>
      <w:r>
        <w:t xml:space="preserve"> (далее - публичные слушания) организуются и проводятся в целях:</w:t>
      </w:r>
    </w:p>
    <w:p w:rsidR="00374AB9" w:rsidRDefault="00374AB9">
      <w:pPr>
        <w:pStyle w:val="ConsPlusNormal"/>
        <w:spacing w:before="220"/>
        <w:ind w:firstLine="540"/>
        <w:jc w:val="both"/>
      </w:pPr>
      <w:r>
        <w:t>6.1.2.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374AB9" w:rsidRDefault="00374AB9">
      <w:pPr>
        <w:pStyle w:val="ConsPlusNormal"/>
        <w:spacing w:before="220"/>
        <w:ind w:firstLine="540"/>
        <w:jc w:val="both"/>
      </w:pPr>
      <w:r>
        <w:t xml:space="preserve">6.1.2. Информирования населения города </w:t>
      </w:r>
      <w:proofErr w:type="spellStart"/>
      <w:r>
        <w:t>Искитима</w:t>
      </w:r>
      <w:proofErr w:type="spellEnd"/>
      <w:r>
        <w:t xml:space="preserve"> о градостроительной деятельности в городе </w:t>
      </w:r>
      <w:proofErr w:type="spellStart"/>
      <w:r>
        <w:t>Искитиме</w:t>
      </w:r>
      <w:proofErr w:type="spellEnd"/>
      <w:r>
        <w:t>.</w:t>
      </w:r>
    </w:p>
    <w:p w:rsidR="00374AB9" w:rsidRDefault="00374AB9">
      <w:pPr>
        <w:pStyle w:val="ConsPlusNormal"/>
        <w:spacing w:before="220"/>
        <w:ind w:firstLine="540"/>
        <w:jc w:val="both"/>
      </w:pPr>
      <w:r>
        <w:t xml:space="preserve">6.2. Организация и проведение публичных слушаний осуществляется в порядке, определяемом </w:t>
      </w:r>
      <w:hyperlink r:id="rId105">
        <w:r>
          <w:rPr>
            <w:color w:val="0000FF"/>
          </w:rPr>
          <w:t>Уставом</w:t>
        </w:r>
      </w:hyperlink>
      <w:r>
        <w:t xml:space="preserve"> города </w:t>
      </w:r>
      <w:proofErr w:type="spellStart"/>
      <w:r>
        <w:t>Искитима</w:t>
      </w:r>
      <w:proofErr w:type="spellEnd"/>
      <w:r>
        <w:t xml:space="preserve">, нормативным правовым актом Совета депутатов города </w:t>
      </w:r>
      <w:proofErr w:type="spellStart"/>
      <w:r>
        <w:t>Искитима</w:t>
      </w:r>
      <w:proofErr w:type="spellEnd"/>
      <w:r>
        <w:t xml:space="preserve"> с учетом положений Градостроительного </w:t>
      </w:r>
      <w:hyperlink r:id="rId106">
        <w:r>
          <w:rPr>
            <w:color w:val="0000FF"/>
          </w:rPr>
          <w:t>кодекса</w:t>
        </w:r>
      </w:hyperlink>
      <w:r>
        <w:t xml:space="preserve"> Российской Федерации.</w:t>
      </w:r>
    </w:p>
    <w:p w:rsidR="00374AB9" w:rsidRDefault="00374AB9">
      <w:pPr>
        <w:pStyle w:val="ConsPlusNormal"/>
        <w:spacing w:before="220"/>
        <w:ind w:firstLine="540"/>
        <w:jc w:val="both"/>
      </w:pPr>
      <w:r>
        <w:t>6.3. На публичные слушания по вопросам землепользования и застройки должны выноситься:</w:t>
      </w:r>
    </w:p>
    <w:p w:rsidR="00374AB9" w:rsidRDefault="00374AB9">
      <w:pPr>
        <w:pStyle w:val="ConsPlusNormal"/>
        <w:spacing w:before="220"/>
        <w:ind w:firstLine="540"/>
        <w:jc w:val="both"/>
      </w:pPr>
      <w:r>
        <w:t>6.3.1. Проект Правил и проект о внесении изменений в Правила.</w:t>
      </w:r>
    </w:p>
    <w:p w:rsidR="00374AB9" w:rsidRDefault="00374AB9">
      <w:pPr>
        <w:pStyle w:val="ConsPlusNormal"/>
        <w:spacing w:before="220"/>
        <w:ind w:firstLine="540"/>
        <w:jc w:val="both"/>
      </w:pPr>
      <w:r>
        <w:t>6.3.2. Проекты планировки территории и проекты межевания территории.</w:t>
      </w:r>
    </w:p>
    <w:p w:rsidR="00374AB9" w:rsidRDefault="00374AB9">
      <w:pPr>
        <w:pStyle w:val="ConsPlusNormal"/>
        <w:spacing w:before="220"/>
        <w:ind w:firstLine="540"/>
        <w:jc w:val="both"/>
      </w:pPr>
      <w:r>
        <w:t>6.3.3. Вопросы предоставления разрешений на условно разрешенный вид использования.</w:t>
      </w:r>
    </w:p>
    <w:p w:rsidR="00374AB9" w:rsidRDefault="00374AB9">
      <w:pPr>
        <w:pStyle w:val="ConsPlusNormal"/>
        <w:spacing w:before="220"/>
        <w:ind w:firstLine="540"/>
        <w:jc w:val="both"/>
      </w:pPr>
      <w:r>
        <w:t>6.3.4. Вопросы отклонения от предельных параметров разрешенного строительства, реконструкции объектов капитального строительства.</w:t>
      </w:r>
    </w:p>
    <w:p w:rsidR="00374AB9" w:rsidRDefault="00374AB9">
      <w:pPr>
        <w:pStyle w:val="ConsPlusNormal"/>
        <w:spacing w:before="220"/>
        <w:ind w:firstLine="540"/>
        <w:jc w:val="both"/>
      </w:pPr>
      <w:r>
        <w:t xml:space="preserve">6.4. Решения о назначении публичных слушаний по вопросам землепользования и застройки принимает Глава города </w:t>
      </w:r>
      <w:proofErr w:type="spellStart"/>
      <w:r>
        <w:t>Искитима</w:t>
      </w:r>
      <w:proofErr w:type="spellEnd"/>
      <w:r>
        <w:t>.</w:t>
      </w:r>
    </w:p>
    <w:p w:rsidR="00374AB9" w:rsidRDefault="00374AB9">
      <w:pPr>
        <w:pStyle w:val="ConsPlusNormal"/>
        <w:ind w:firstLine="540"/>
        <w:jc w:val="both"/>
      </w:pPr>
    </w:p>
    <w:p w:rsidR="00374AB9" w:rsidRDefault="00374AB9">
      <w:pPr>
        <w:pStyle w:val="ConsPlusTitle"/>
        <w:ind w:firstLine="540"/>
        <w:jc w:val="both"/>
        <w:outlineLvl w:val="2"/>
      </w:pPr>
      <w:r>
        <w:t>7. Внесение изменений в правила землепользования и застройки.</w:t>
      </w:r>
    </w:p>
    <w:p w:rsidR="00374AB9" w:rsidRDefault="00374AB9">
      <w:pPr>
        <w:pStyle w:val="ConsPlusNormal"/>
        <w:spacing w:before="220"/>
        <w:ind w:firstLine="540"/>
        <w:jc w:val="both"/>
      </w:pPr>
      <w:r>
        <w:t xml:space="preserve">7.1. Внесение изменений в Правила осуществляется в том же порядке, что и подготовка и утверждение Правил в соответствии со </w:t>
      </w:r>
      <w:hyperlink r:id="rId107">
        <w:r>
          <w:rPr>
            <w:color w:val="0000FF"/>
          </w:rPr>
          <w:t>статьями 31</w:t>
        </w:r>
      </w:hyperlink>
      <w:r>
        <w:t xml:space="preserve"> - </w:t>
      </w:r>
      <w:hyperlink r:id="rId108">
        <w:r>
          <w:rPr>
            <w:color w:val="0000FF"/>
          </w:rPr>
          <w:t>33</w:t>
        </w:r>
      </w:hyperlink>
      <w:r>
        <w:t xml:space="preserve"> Градостроительного кодекса Российской Федерации.</w:t>
      </w:r>
    </w:p>
    <w:p w:rsidR="00374AB9" w:rsidRDefault="00374AB9">
      <w:pPr>
        <w:pStyle w:val="ConsPlusNormal"/>
        <w:spacing w:before="220"/>
        <w:ind w:firstLine="540"/>
        <w:jc w:val="both"/>
      </w:pPr>
      <w:r>
        <w:t xml:space="preserve">7.2. Перечень оснований для рассмотрения вопроса о внесении изменений в Правила </w:t>
      </w:r>
      <w:r>
        <w:lastRenderedPageBreak/>
        <w:t xml:space="preserve">установлен </w:t>
      </w:r>
      <w:hyperlink r:id="rId109">
        <w:r>
          <w:rPr>
            <w:color w:val="0000FF"/>
          </w:rPr>
          <w:t>частью 2 статьи 33</w:t>
        </w:r>
      </w:hyperlink>
      <w:r>
        <w:t xml:space="preserve"> Градостроительного кодекса Российской Федерации.</w:t>
      </w:r>
    </w:p>
    <w:p w:rsidR="00374AB9" w:rsidRDefault="00374AB9">
      <w:pPr>
        <w:pStyle w:val="ConsPlusNormal"/>
        <w:spacing w:before="220"/>
        <w:ind w:firstLine="540"/>
        <w:jc w:val="both"/>
      </w:pPr>
      <w:r>
        <w:t xml:space="preserve">7.3.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города </w:t>
      </w:r>
      <w:proofErr w:type="spellStart"/>
      <w:r>
        <w:t>Искитима</w:t>
      </w:r>
      <w:proofErr w:type="spellEnd"/>
      <w:r>
        <w:t>.</w:t>
      </w:r>
    </w:p>
    <w:p w:rsidR="00374AB9" w:rsidRDefault="00374AB9">
      <w:pPr>
        <w:pStyle w:val="ConsPlusNormal"/>
        <w:jc w:val="both"/>
      </w:pPr>
      <w:r>
        <w:t>(</w:t>
      </w:r>
      <w:proofErr w:type="gramStart"/>
      <w:r>
        <w:t>в</w:t>
      </w:r>
      <w:proofErr w:type="gramEnd"/>
      <w:r>
        <w:t xml:space="preserve"> ред. </w:t>
      </w:r>
      <w:hyperlink r:id="rId110">
        <w:r>
          <w:rPr>
            <w:color w:val="0000FF"/>
          </w:rPr>
          <w:t>решения</w:t>
        </w:r>
      </w:hyperlink>
      <w:r>
        <w:t xml:space="preserve"> Совета депутатов г. </w:t>
      </w:r>
      <w:proofErr w:type="spellStart"/>
      <w:r>
        <w:t>Искитима</w:t>
      </w:r>
      <w:proofErr w:type="spellEnd"/>
      <w:r>
        <w:t xml:space="preserve"> от 03.09.2025 N 317)</w:t>
      </w:r>
    </w:p>
    <w:p w:rsidR="00374AB9" w:rsidRDefault="00374AB9">
      <w:pPr>
        <w:pStyle w:val="ConsPlusNormal"/>
        <w:spacing w:before="220"/>
        <w:ind w:firstLine="540"/>
        <w:jc w:val="both"/>
      </w:pPr>
      <w:r>
        <w:t xml:space="preserve">7.4. Глава города </w:t>
      </w:r>
      <w:proofErr w:type="spellStart"/>
      <w:r>
        <w:t>Искитима</w:t>
      </w:r>
      <w:proofErr w:type="spellEnd"/>
      <w:r>
        <w:t xml:space="preserve"> с учетом рекомендаций, содержащихся в заключени</w:t>
      </w:r>
      <w:proofErr w:type="gramStart"/>
      <w:r>
        <w:t>и</w:t>
      </w:r>
      <w:proofErr w:type="gramEnd"/>
      <w:r>
        <w:t xml:space="preserve"> Комиссии, в течение двадцати пяти дней со дня поступления заключения Комиссии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374AB9" w:rsidRDefault="00374AB9">
      <w:pPr>
        <w:pStyle w:val="ConsPlusNormal"/>
        <w:jc w:val="both"/>
      </w:pPr>
      <w:r>
        <w:t>(</w:t>
      </w:r>
      <w:proofErr w:type="gramStart"/>
      <w:r>
        <w:t>в</w:t>
      </w:r>
      <w:proofErr w:type="gramEnd"/>
      <w:r>
        <w:t xml:space="preserve"> ред. </w:t>
      </w:r>
      <w:hyperlink r:id="rId111">
        <w:r>
          <w:rPr>
            <w:color w:val="0000FF"/>
          </w:rPr>
          <w:t>решения</w:t>
        </w:r>
      </w:hyperlink>
      <w:r>
        <w:t xml:space="preserve"> Совета депутатов г. </w:t>
      </w:r>
      <w:proofErr w:type="spellStart"/>
      <w:r>
        <w:t>Искитима</w:t>
      </w:r>
      <w:proofErr w:type="spellEnd"/>
      <w:r>
        <w:t xml:space="preserve"> от 03.09.2025 N 317)</w:t>
      </w:r>
    </w:p>
    <w:p w:rsidR="00374AB9" w:rsidRDefault="00374AB9">
      <w:pPr>
        <w:pStyle w:val="ConsPlusNormal"/>
        <w:ind w:firstLine="540"/>
        <w:jc w:val="both"/>
      </w:pPr>
    </w:p>
    <w:p w:rsidR="00374AB9" w:rsidRDefault="00374AB9">
      <w:pPr>
        <w:pStyle w:val="ConsPlusTitle"/>
        <w:ind w:firstLine="540"/>
        <w:jc w:val="both"/>
        <w:outlineLvl w:val="2"/>
      </w:pPr>
      <w:r>
        <w:t>8. Положение о регулировании иных вопросов землепользования и застройки.</w:t>
      </w:r>
    </w:p>
    <w:p w:rsidR="00374AB9" w:rsidRDefault="00374AB9">
      <w:pPr>
        <w:pStyle w:val="ConsPlusNormal"/>
        <w:spacing w:before="220"/>
        <w:ind w:firstLine="540"/>
        <w:jc w:val="both"/>
      </w:pPr>
      <w:bookmarkStart w:id="2" w:name="P161"/>
      <w:bookmarkEnd w:id="2"/>
      <w:r>
        <w:t xml:space="preserve">8.1. Полномочия по землепользованию в части распоряжения земельными участками, которые расположены в границах города </w:t>
      </w:r>
      <w:proofErr w:type="spellStart"/>
      <w:r>
        <w:t>Искитима</w:t>
      </w:r>
      <w:proofErr w:type="spellEnd"/>
      <w:r>
        <w:t xml:space="preserve"> и государственная </w:t>
      </w:r>
      <w:proofErr w:type="gramStart"/>
      <w:r>
        <w:t>собственность</w:t>
      </w:r>
      <w:proofErr w:type="gramEnd"/>
      <w:r>
        <w:t xml:space="preserve"> на которые не разграничена, осуществляются управлением имущества и земельных отношений администрации города </w:t>
      </w:r>
      <w:proofErr w:type="spellStart"/>
      <w:r>
        <w:t>Искитима</w:t>
      </w:r>
      <w:proofErr w:type="spellEnd"/>
      <w:r>
        <w:t>, за исключением:</w:t>
      </w:r>
    </w:p>
    <w:p w:rsidR="00374AB9" w:rsidRDefault="00374AB9">
      <w:pPr>
        <w:pStyle w:val="ConsPlusNormal"/>
        <w:spacing w:before="220"/>
        <w:ind w:firstLine="540"/>
        <w:jc w:val="both"/>
      </w:pPr>
      <w:r>
        <w:t xml:space="preserve">8.1.1. Предоставления земельных участков, на которых расположены здания, сооружения, в порядке, установленном </w:t>
      </w:r>
      <w:hyperlink r:id="rId112">
        <w:r>
          <w:rPr>
            <w:color w:val="0000FF"/>
          </w:rPr>
          <w:t>статьей 39.20</w:t>
        </w:r>
      </w:hyperlink>
      <w:r>
        <w:t xml:space="preserve"> Земельного кодекса Российской Федерации.</w:t>
      </w:r>
    </w:p>
    <w:p w:rsidR="00374AB9" w:rsidRDefault="00374AB9">
      <w:pPr>
        <w:pStyle w:val="ConsPlusNormal"/>
        <w:spacing w:before="220"/>
        <w:ind w:firstLine="540"/>
        <w:jc w:val="both"/>
      </w:pPr>
      <w:r>
        <w:t xml:space="preserve">8.1.2. Использования земельных участков без предоставления земельных участков и установления сервитута в порядке, установленном </w:t>
      </w:r>
      <w:hyperlink r:id="rId113">
        <w:r>
          <w:rPr>
            <w:color w:val="0000FF"/>
          </w:rPr>
          <w:t>главой V.6</w:t>
        </w:r>
      </w:hyperlink>
      <w:r>
        <w:t xml:space="preserve"> Земельного кодекса Российской Федерации.</w:t>
      </w:r>
    </w:p>
    <w:p w:rsidR="00374AB9" w:rsidRDefault="00374AB9">
      <w:pPr>
        <w:pStyle w:val="ConsPlusNormal"/>
        <w:spacing w:before="220"/>
        <w:ind w:firstLine="540"/>
        <w:jc w:val="both"/>
      </w:pPr>
      <w:r>
        <w:t>8.1.3. Формирования земельных участков, на которых расположены многоквартирные дома.</w:t>
      </w:r>
    </w:p>
    <w:p w:rsidR="00374AB9" w:rsidRDefault="00374AB9">
      <w:pPr>
        <w:pStyle w:val="ConsPlusNormal"/>
        <w:spacing w:before="220"/>
        <w:ind w:firstLine="540"/>
        <w:jc w:val="both"/>
      </w:pPr>
      <w:r>
        <w:t>8.1.4. Предоставления земельных участков гражданам для индивидуального жилищного строительства.</w:t>
      </w:r>
    </w:p>
    <w:p w:rsidR="00374AB9" w:rsidRDefault="00374AB9">
      <w:pPr>
        <w:pStyle w:val="ConsPlusNormal"/>
        <w:spacing w:before="220"/>
        <w:ind w:firstLine="540"/>
        <w:jc w:val="both"/>
      </w:pPr>
      <w:r>
        <w:t xml:space="preserve">8.2. Полномочия, указанные в </w:t>
      </w:r>
      <w:hyperlink w:anchor="P161">
        <w:r>
          <w:rPr>
            <w:color w:val="0000FF"/>
          </w:rPr>
          <w:t>пункте 8.1</w:t>
        </w:r>
      </w:hyperlink>
      <w:r>
        <w:t xml:space="preserve"> настоящей статьи, реализуются в соответствии с Земельным </w:t>
      </w:r>
      <w:hyperlink r:id="rId114">
        <w:r>
          <w:rPr>
            <w:color w:val="0000FF"/>
          </w:rPr>
          <w:t>кодексом</w:t>
        </w:r>
      </w:hyperlink>
      <w:r>
        <w:t xml:space="preserve"> Российской Федерации.</w:t>
      </w:r>
    </w:p>
    <w:p w:rsidR="00374AB9" w:rsidRDefault="00374AB9">
      <w:pPr>
        <w:pStyle w:val="ConsPlusNormal"/>
        <w:ind w:firstLine="540"/>
        <w:jc w:val="both"/>
      </w:pPr>
    </w:p>
    <w:p w:rsidR="00374AB9" w:rsidRDefault="00374AB9">
      <w:pPr>
        <w:pStyle w:val="ConsPlusTitle"/>
        <w:jc w:val="center"/>
        <w:outlineLvl w:val="1"/>
      </w:pPr>
      <w:r>
        <w:t>Часть II. Градостроительные регламенты</w:t>
      </w:r>
    </w:p>
    <w:p w:rsidR="00374AB9" w:rsidRDefault="00374AB9">
      <w:pPr>
        <w:pStyle w:val="ConsPlusNormal"/>
        <w:ind w:firstLine="540"/>
        <w:jc w:val="both"/>
      </w:pPr>
    </w:p>
    <w:p w:rsidR="00374AB9" w:rsidRDefault="00374AB9">
      <w:pPr>
        <w:pStyle w:val="ConsPlusTitle"/>
        <w:ind w:firstLine="540"/>
        <w:jc w:val="both"/>
        <w:outlineLvl w:val="2"/>
      </w:pPr>
      <w:r>
        <w:t xml:space="preserve">9. Виды, состав и кодовое обозначение территориальных зон, выделенных на карте градостроительного зонирования города </w:t>
      </w:r>
      <w:proofErr w:type="spellStart"/>
      <w:r>
        <w:t>Искитима</w:t>
      </w:r>
      <w:proofErr w:type="spellEnd"/>
      <w:r>
        <w:t xml:space="preserve"> Новосибирской области.</w:t>
      </w:r>
    </w:p>
    <w:p w:rsidR="00374AB9" w:rsidRDefault="00374AB9">
      <w:pPr>
        <w:pStyle w:val="ConsPlusNormal"/>
        <w:spacing w:before="220"/>
        <w:ind w:firstLine="540"/>
        <w:jc w:val="both"/>
      </w:pPr>
      <w:r>
        <w:t>На карте градостроительного зонирования установлены следующие виды территориальных зон (в скобках приводится их кодовое обозначение):</w:t>
      </w:r>
    </w:p>
    <w:p w:rsidR="00374AB9" w:rsidRDefault="00374AB9">
      <w:pPr>
        <w:pStyle w:val="ConsPlusNormal"/>
        <w:spacing w:before="220"/>
        <w:ind w:firstLine="540"/>
        <w:jc w:val="both"/>
      </w:pPr>
      <w:r>
        <w:t>Жилые зоны:</w:t>
      </w:r>
    </w:p>
    <w:p w:rsidR="00374AB9" w:rsidRDefault="00374AB9">
      <w:pPr>
        <w:pStyle w:val="ConsPlusNormal"/>
        <w:spacing w:before="220"/>
        <w:ind w:firstLine="540"/>
        <w:jc w:val="both"/>
      </w:pPr>
      <w:r>
        <w:t>Зона застройки индивидуальными жилыми домами и ведения личного подсобного хозяйства (</w:t>
      </w:r>
      <w:proofErr w:type="spellStart"/>
      <w:r>
        <w:t>Жин</w:t>
      </w:r>
      <w:proofErr w:type="spellEnd"/>
      <w:r>
        <w:t>);</w:t>
      </w:r>
    </w:p>
    <w:p w:rsidR="00374AB9" w:rsidRDefault="00374AB9">
      <w:pPr>
        <w:pStyle w:val="ConsPlusNormal"/>
        <w:spacing w:before="220"/>
        <w:ind w:firstLine="540"/>
        <w:jc w:val="both"/>
      </w:pPr>
      <w:r>
        <w:t>Зона застройки малоэтажными жилыми домами (</w:t>
      </w:r>
      <w:proofErr w:type="spellStart"/>
      <w:r>
        <w:t>Жмл</w:t>
      </w:r>
      <w:proofErr w:type="spellEnd"/>
      <w:r>
        <w:t>);</w:t>
      </w:r>
    </w:p>
    <w:p w:rsidR="00374AB9" w:rsidRDefault="00374AB9">
      <w:pPr>
        <w:pStyle w:val="ConsPlusNormal"/>
        <w:spacing w:before="220"/>
        <w:ind w:firstLine="540"/>
        <w:jc w:val="both"/>
      </w:pPr>
      <w:r>
        <w:t>Зона застройки среднеэтажными жилыми домами (</w:t>
      </w:r>
      <w:proofErr w:type="spellStart"/>
      <w:r>
        <w:t>Жс</w:t>
      </w:r>
      <w:proofErr w:type="spellEnd"/>
      <w:r>
        <w:t>);</w:t>
      </w:r>
    </w:p>
    <w:p w:rsidR="00374AB9" w:rsidRDefault="00374AB9">
      <w:pPr>
        <w:pStyle w:val="ConsPlusNormal"/>
        <w:spacing w:before="220"/>
        <w:ind w:firstLine="540"/>
        <w:jc w:val="both"/>
      </w:pPr>
      <w:r>
        <w:t>Зона застройки многоэтажными жилыми домами (</w:t>
      </w:r>
      <w:proofErr w:type="spellStart"/>
      <w:r>
        <w:t>Жмн</w:t>
      </w:r>
      <w:proofErr w:type="spellEnd"/>
      <w:r>
        <w:t>);</w:t>
      </w:r>
    </w:p>
    <w:p w:rsidR="00374AB9" w:rsidRDefault="00374AB9">
      <w:pPr>
        <w:pStyle w:val="ConsPlusNormal"/>
        <w:spacing w:before="220"/>
        <w:ind w:firstLine="540"/>
        <w:jc w:val="both"/>
      </w:pPr>
      <w:r>
        <w:lastRenderedPageBreak/>
        <w:t>Зона смешанной и общественно-деловой застройки (</w:t>
      </w:r>
      <w:proofErr w:type="spellStart"/>
      <w:r>
        <w:t>Жсод</w:t>
      </w:r>
      <w:proofErr w:type="spellEnd"/>
      <w:r>
        <w:t>).</w:t>
      </w:r>
    </w:p>
    <w:p w:rsidR="00374AB9" w:rsidRDefault="00374AB9">
      <w:pPr>
        <w:pStyle w:val="ConsPlusNormal"/>
        <w:spacing w:before="220"/>
        <w:ind w:firstLine="540"/>
        <w:jc w:val="both"/>
      </w:pPr>
      <w:r>
        <w:t>Общественно-деловые зоны:</w:t>
      </w:r>
    </w:p>
    <w:p w:rsidR="00374AB9" w:rsidRDefault="00374AB9">
      <w:pPr>
        <w:pStyle w:val="ConsPlusNormal"/>
        <w:spacing w:before="220"/>
        <w:ind w:firstLine="540"/>
        <w:jc w:val="both"/>
      </w:pPr>
      <w:r>
        <w:t>Зона специализированной общественной застройки (Ос);</w:t>
      </w:r>
    </w:p>
    <w:p w:rsidR="00374AB9" w:rsidRDefault="00374AB9">
      <w:pPr>
        <w:pStyle w:val="ConsPlusNormal"/>
        <w:spacing w:before="220"/>
        <w:ind w:firstLine="540"/>
        <w:jc w:val="both"/>
      </w:pPr>
      <w:r>
        <w:t>Зона объектов дошкольного, начального и среднего общего образования (</w:t>
      </w:r>
      <w:proofErr w:type="spellStart"/>
      <w:r>
        <w:t>ОсДШ</w:t>
      </w:r>
      <w:proofErr w:type="spellEnd"/>
      <w:r>
        <w:t>);</w:t>
      </w:r>
    </w:p>
    <w:p w:rsidR="00374AB9" w:rsidRDefault="00374AB9">
      <w:pPr>
        <w:pStyle w:val="ConsPlusNormal"/>
        <w:spacing w:before="220"/>
        <w:ind w:firstLine="540"/>
        <w:jc w:val="both"/>
      </w:pPr>
      <w:r>
        <w:t>Зона объектов, реализующих программы профессионального и высшего образования (</w:t>
      </w:r>
      <w:proofErr w:type="spellStart"/>
      <w:r>
        <w:t>ОсВУЗ</w:t>
      </w:r>
      <w:proofErr w:type="spellEnd"/>
      <w:r>
        <w:t>);</w:t>
      </w:r>
    </w:p>
    <w:p w:rsidR="00374AB9" w:rsidRDefault="00374AB9">
      <w:pPr>
        <w:pStyle w:val="ConsPlusNormal"/>
        <w:spacing w:before="220"/>
        <w:ind w:firstLine="540"/>
        <w:jc w:val="both"/>
      </w:pPr>
      <w:r>
        <w:t>Зона объектов здравоохранения (</w:t>
      </w:r>
      <w:proofErr w:type="spellStart"/>
      <w:r>
        <w:t>ОсЗ</w:t>
      </w:r>
      <w:proofErr w:type="spellEnd"/>
      <w:r>
        <w:t>);</w:t>
      </w:r>
    </w:p>
    <w:p w:rsidR="00374AB9" w:rsidRDefault="00374AB9">
      <w:pPr>
        <w:pStyle w:val="ConsPlusNormal"/>
        <w:spacing w:before="220"/>
        <w:ind w:firstLine="540"/>
        <w:jc w:val="both"/>
      </w:pPr>
      <w:r>
        <w:t>Зона объектов социального назначения (</w:t>
      </w:r>
      <w:proofErr w:type="spellStart"/>
      <w:r>
        <w:t>ОсС</w:t>
      </w:r>
      <w:proofErr w:type="spellEnd"/>
      <w:r>
        <w:t>);</w:t>
      </w:r>
    </w:p>
    <w:p w:rsidR="00374AB9" w:rsidRDefault="00374AB9">
      <w:pPr>
        <w:pStyle w:val="ConsPlusNormal"/>
        <w:spacing w:before="220"/>
        <w:ind w:firstLine="540"/>
        <w:jc w:val="both"/>
      </w:pPr>
      <w:r>
        <w:t>Зона объектов культуры (</w:t>
      </w:r>
      <w:proofErr w:type="spellStart"/>
      <w:r>
        <w:t>ОсКи</w:t>
      </w:r>
      <w:proofErr w:type="spellEnd"/>
      <w:r>
        <w:t>);</w:t>
      </w:r>
    </w:p>
    <w:p w:rsidR="00374AB9" w:rsidRDefault="00374AB9">
      <w:pPr>
        <w:pStyle w:val="ConsPlusNormal"/>
        <w:spacing w:before="220"/>
        <w:ind w:firstLine="540"/>
        <w:jc w:val="both"/>
      </w:pPr>
      <w:r>
        <w:t>Зона объектов коммунально-бытового назначения (</w:t>
      </w:r>
      <w:proofErr w:type="spellStart"/>
      <w:r>
        <w:t>ОмКБ</w:t>
      </w:r>
      <w:proofErr w:type="spellEnd"/>
      <w:r>
        <w:t>);</w:t>
      </w:r>
    </w:p>
    <w:p w:rsidR="00374AB9" w:rsidRDefault="00374AB9">
      <w:pPr>
        <w:pStyle w:val="ConsPlusNormal"/>
        <w:spacing w:before="220"/>
        <w:ind w:firstLine="540"/>
        <w:jc w:val="both"/>
      </w:pPr>
      <w:r>
        <w:t>Зона обслуживания объектов, необходимых для осуществления производственной и предпринимательской деятельности (</w:t>
      </w:r>
      <w:proofErr w:type="spellStart"/>
      <w:r>
        <w:t>ОмПП</w:t>
      </w:r>
      <w:proofErr w:type="spellEnd"/>
      <w:r>
        <w:t>);</w:t>
      </w:r>
    </w:p>
    <w:p w:rsidR="00374AB9" w:rsidRDefault="00374AB9">
      <w:pPr>
        <w:pStyle w:val="ConsPlusNormal"/>
        <w:spacing w:before="220"/>
        <w:ind w:firstLine="540"/>
        <w:jc w:val="both"/>
      </w:pPr>
      <w:r>
        <w:t>Зона специализированной общественной застройки иных видов (</w:t>
      </w:r>
      <w:proofErr w:type="spellStart"/>
      <w:r>
        <w:t>ОсИВ</w:t>
      </w:r>
      <w:proofErr w:type="spellEnd"/>
      <w:r>
        <w:t>);</w:t>
      </w:r>
    </w:p>
    <w:p w:rsidR="00374AB9" w:rsidRDefault="00374AB9">
      <w:pPr>
        <w:pStyle w:val="ConsPlusNormal"/>
        <w:spacing w:before="220"/>
        <w:ind w:firstLine="540"/>
        <w:jc w:val="both"/>
      </w:pPr>
      <w:r>
        <w:t>Зона культовых зданий и сооружений (</w:t>
      </w:r>
      <w:proofErr w:type="spellStart"/>
      <w:r>
        <w:t>ОсРи</w:t>
      </w:r>
      <w:proofErr w:type="spellEnd"/>
      <w:r>
        <w:t>);</w:t>
      </w:r>
    </w:p>
    <w:p w:rsidR="00374AB9" w:rsidRDefault="00374AB9">
      <w:pPr>
        <w:pStyle w:val="ConsPlusNormal"/>
        <w:spacing w:before="220"/>
        <w:ind w:firstLine="540"/>
        <w:jc w:val="both"/>
      </w:pPr>
      <w:r>
        <w:t>Зона территории объектов культурного наследия (ОКН).</w:t>
      </w:r>
    </w:p>
    <w:p w:rsidR="00374AB9" w:rsidRDefault="00374AB9">
      <w:pPr>
        <w:pStyle w:val="ConsPlusNormal"/>
        <w:spacing w:before="220"/>
        <w:ind w:firstLine="540"/>
        <w:jc w:val="both"/>
      </w:pPr>
      <w:r>
        <w:t>Производственные зоны, зоны инженерной и транспортной инфраструктур:</w:t>
      </w:r>
    </w:p>
    <w:p w:rsidR="00374AB9" w:rsidRDefault="00374AB9">
      <w:pPr>
        <w:pStyle w:val="ConsPlusNormal"/>
        <w:spacing w:before="220"/>
        <w:ind w:firstLine="540"/>
        <w:jc w:val="both"/>
      </w:pPr>
      <w:r>
        <w:t>Производственная зона (П);</w:t>
      </w:r>
    </w:p>
    <w:p w:rsidR="00374AB9" w:rsidRDefault="00374AB9">
      <w:pPr>
        <w:pStyle w:val="ConsPlusNormal"/>
        <w:spacing w:before="220"/>
        <w:ind w:firstLine="540"/>
        <w:jc w:val="both"/>
      </w:pPr>
      <w:r>
        <w:t>Зона объектов пищевой промышленности (ПП);</w:t>
      </w:r>
    </w:p>
    <w:p w:rsidR="00374AB9" w:rsidRDefault="00374AB9">
      <w:pPr>
        <w:pStyle w:val="ConsPlusNormal"/>
        <w:spacing w:before="220"/>
        <w:ind w:firstLine="540"/>
        <w:jc w:val="both"/>
      </w:pPr>
      <w:r>
        <w:t>Коммунально-складская зона (К);</w:t>
      </w:r>
    </w:p>
    <w:p w:rsidR="00374AB9" w:rsidRDefault="00374AB9">
      <w:pPr>
        <w:pStyle w:val="ConsPlusNormal"/>
        <w:spacing w:before="220"/>
        <w:ind w:firstLine="540"/>
        <w:jc w:val="both"/>
      </w:pPr>
      <w:r>
        <w:t>Зона инженерной инфраструктуры (И);</w:t>
      </w:r>
    </w:p>
    <w:p w:rsidR="00374AB9" w:rsidRDefault="00374AB9">
      <w:pPr>
        <w:pStyle w:val="ConsPlusNormal"/>
        <w:spacing w:before="220"/>
        <w:ind w:firstLine="540"/>
        <w:jc w:val="both"/>
      </w:pPr>
      <w:r>
        <w:t>Зона объектов железнодорожного транспорта (</w:t>
      </w:r>
      <w:proofErr w:type="gramStart"/>
      <w:r>
        <w:t>ТЖ</w:t>
      </w:r>
      <w:proofErr w:type="gramEnd"/>
      <w:r>
        <w:t>);</w:t>
      </w:r>
    </w:p>
    <w:p w:rsidR="00374AB9" w:rsidRDefault="00374AB9">
      <w:pPr>
        <w:pStyle w:val="ConsPlusNormal"/>
        <w:spacing w:before="220"/>
        <w:ind w:firstLine="540"/>
        <w:jc w:val="both"/>
      </w:pPr>
      <w:r>
        <w:t>Зона объектов автомобильного транспорта (ТА);</w:t>
      </w:r>
    </w:p>
    <w:p w:rsidR="00374AB9" w:rsidRDefault="00374AB9">
      <w:pPr>
        <w:pStyle w:val="ConsPlusNormal"/>
        <w:spacing w:before="220"/>
        <w:ind w:firstLine="540"/>
        <w:jc w:val="both"/>
      </w:pPr>
      <w:r>
        <w:t>Зона стоянок легковых автомобилей (</w:t>
      </w:r>
      <w:proofErr w:type="spellStart"/>
      <w:r>
        <w:t>ТСа</w:t>
      </w:r>
      <w:proofErr w:type="spellEnd"/>
      <w:r>
        <w:t>);</w:t>
      </w:r>
    </w:p>
    <w:p w:rsidR="00374AB9" w:rsidRDefault="00374AB9">
      <w:pPr>
        <w:pStyle w:val="ConsPlusNormal"/>
        <w:spacing w:before="220"/>
        <w:ind w:firstLine="540"/>
        <w:jc w:val="both"/>
      </w:pPr>
      <w:r>
        <w:t>Зона улично-дорожной сети (УДС).</w:t>
      </w:r>
    </w:p>
    <w:p w:rsidR="00374AB9" w:rsidRDefault="00374AB9">
      <w:pPr>
        <w:pStyle w:val="ConsPlusNormal"/>
        <w:spacing w:before="220"/>
        <w:ind w:firstLine="540"/>
        <w:jc w:val="both"/>
      </w:pPr>
      <w:r>
        <w:t>Зоны сельскохозяйственного использования:</w:t>
      </w:r>
    </w:p>
    <w:p w:rsidR="00374AB9" w:rsidRDefault="00374AB9">
      <w:pPr>
        <w:pStyle w:val="ConsPlusNormal"/>
        <w:spacing w:before="220"/>
        <w:ind w:firstLine="540"/>
        <w:jc w:val="both"/>
      </w:pPr>
      <w:r>
        <w:t>Зона ведения огородничества (</w:t>
      </w:r>
      <w:proofErr w:type="gramStart"/>
      <w:r>
        <w:t>Со</w:t>
      </w:r>
      <w:proofErr w:type="gramEnd"/>
      <w:r>
        <w:t>);</w:t>
      </w:r>
    </w:p>
    <w:p w:rsidR="00374AB9" w:rsidRDefault="00374AB9">
      <w:pPr>
        <w:pStyle w:val="ConsPlusNormal"/>
        <w:spacing w:before="220"/>
        <w:ind w:firstLine="540"/>
        <w:jc w:val="both"/>
      </w:pPr>
      <w:r>
        <w:t>Иные зоны сельскохозяйственного назначения (</w:t>
      </w:r>
      <w:proofErr w:type="spellStart"/>
      <w:r>
        <w:t>СиИВ</w:t>
      </w:r>
      <w:proofErr w:type="spellEnd"/>
      <w:r>
        <w:t>);</w:t>
      </w:r>
    </w:p>
    <w:p w:rsidR="00374AB9" w:rsidRDefault="00374AB9">
      <w:pPr>
        <w:pStyle w:val="ConsPlusNormal"/>
        <w:spacing w:before="220"/>
        <w:ind w:firstLine="540"/>
        <w:jc w:val="both"/>
      </w:pPr>
      <w:r>
        <w:t>Зона ведения садового хозяйства (</w:t>
      </w:r>
      <w:proofErr w:type="spellStart"/>
      <w:r>
        <w:t>Ссх</w:t>
      </w:r>
      <w:proofErr w:type="spellEnd"/>
      <w:r>
        <w:t>).</w:t>
      </w:r>
    </w:p>
    <w:p w:rsidR="00374AB9" w:rsidRDefault="00374AB9">
      <w:pPr>
        <w:pStyle w:val="ConsPlusNormal"/>
        <w:spacing w:before="220"/>
        <w:ind w:firstLine="540"/>
        <w:jc w:val="both"/>
      </w:pPr>
      <w:r>
        <w:t>Зоны рекреационного назначения:</w:t>
      </w:r>
    </w:p>
    <w:p w:rsidR="00374AB9" w:rsidRDefault="00374AB9">
      <w:pPr>
        <w:pStyle w:val="ConsPlusNormal"/>
        <w:spacing w:before="220"/>
        <w:ind w:firstLine="540"/>
        <w:jc w:val="both"/>
      </w:pPr>
      <w:r>
        <w:t>Зона озелененных территорий общего пользования (</w:t>
      </w:r>
      <w:proofErr w:type="spellStart"/>
      <w:r>
        <w:t>Ртоп</w:t>
      </w:r>
      <w:proofErr w:type="spellEnd"/>
      <w:r>
        <w:t>);</w:t>
      </w:r>
    </w:p>
    <w:p w:rsidR="00374AB9" w:rsidRDefault="00374AB9">
      <w:pPr>
        <w:pStyle w:val="ConsPlusNormal"/>
        <w:spacing w:before="220"/>
        <w:ind w:firstLine="540"/>
        <w:jc w:val="both"/>
      </w:pPr>
      <w:r>
        <w:t>Зона объектов отдыха (Р);</w:t>
      </w:r>
    </w:p>
    <w:p w:rsidR="00374AB9" w:rsidRDefault="00374AB9">
      <w:pPr>
        <w:pStyle w:val="ConsPlusNormal"/>
        <w:spacing w:before="220"/>
        <w:ind w:firstLine="540"/>
        <w:jc w:val="both"/>
      </w:pPr>
      <w:r>
        <w:lastRenderedPageBreak/>
        <w:t>Зона объектов спорта (</w:t>
      </w:r>
      <w:proofErr w:type="spellStart"/>
      <w:r>
        <w:t>Рс</w:t>
      </w:r>
      <w:proofErr w:type="spellEnd"/>
      <w:r>
        <w:t>);</w:t>
      </w:r>
    </w:p>
    <w:p w:rsidR="00374AB9" w:rsidRDefault="00374AB9">
      <w:pPr>
        <w:pStyle w:val="ConsPlusNormal"/>
        <w:spacing w:before="220"/>
        <w:ind w:firstLine="540"/>
        <w:jc w:val="both"/>
      </w:pPr>
      <w:r>
        <w:t>Зона лесов (Л);</w:t>
      </w:r>
    </w:p>
    <w:p w:rsidR="00374AB9" w:rsidRDefault="00374AB9">
      <w:pPr>
        <w:pStyle w:val="ConsPlusNormal"/>
        <w:spacing w:before="220"/>
        <w:ind w:firstLine="540"/>
        <w:jc w:val="both"/>
      </w:pPr>
      <w:r>
        <w:t>Иные рекреационные зоны (РИВ);</w:t>
      </w:r>
    </w:p>
    <w:p w:rsidR="00374AB9" w:rsidRDefault="00374AB9">
      <w:pPr>
        <w:pStyle w:val="ConsPlusNormal"/>
        <w:spacing w:before="220"/>
        <w:ind w:firstLine="540"/>
        <w:jc w:val="both"/>
      </w:pPr>
      <w:r>
        <w:t>Зона территории общего пользования (ТОП).</w:t>
      </w:r>
    </w:p>
    <w:p w:rsidR="00374AB9" w:rsidRDefault="00374AB9">
      <w:pPr>
        <w:pStyle w:val="ConsPlusNormal"/>
        <w:spacing w:before="220"/>
        <w:ind w:firstLine="540"/>
        <w:jc w:val="both"/>
      </w:pPr>
      <w:r>
        <w:t>Зоны особо охраняемых территорий:</w:t>
      </w:r>
    </w:p>
    <w:p w:rsidR="00374AB9" w:rsidRDefault="00374AB9">
      <w:pPr>
        <w:pStyle w:val="ConsPlusNormal"/>
        <w:spacing w:before="220"/>
        <w:ind w:firstLine="540"/>
        <w:jc w:val="both"/>
      </w:pPr>
      <w:r>
        <w:t>Зона курортной и санаторной деятельности (ДКС).</w:t>
      </w:r>
    </w:p>
    <w:p w:rsidR="00374AB9" w:rsidRDefault="00374AB9">
      <w:pPr>
        <w:pStyle w:val="ConsPlusNormal"/>
        <w:spacing w:before="220"/>
        <w:ind w:firstLine="540"/>
        <w:jc w:val="both"/>
      </w:pPr>
      <w:r>
        <w:t>Зоны специального назначения:</w:t>
      </w:r>
    </w:p>
    <w:p w:rsidR="00374AB9" w:rsidRDefault="00374AB9">
      <w:pPr>
        <w:pStyle w:val="ConsPlusNormal"/>
        <w:spacing w:before="220"/>
        <w:ind w:firstLine="540"/>
        <w:jc w:val="both"/>
      </w:pPr>
      <w:r>
        <w:t>Зона кладбищ (</w:t>
      </w:r>
      <w:proofErr w:type="spellStart"/>
      <w:r>
        <w:t>ДРит</w:t>
      </w:r>
      <w:proofErr w:type="spellEnd"/>
      <w:r>
        <w:t>);</w:t>
      </w:r>
    </w:p>
    <w:p w:rsidR="00374AB9" w:rsidRDefault="00374AB9">
      <w:pPr>
        <w:pStyle w:val="ConsPlusNormal"/>
        <w:spacing w:before="220"/>
        <w:ind w:firstLine="540"/>
        <w:jc w:val="both"/>
      </w:pPr>
      <w:r>
        <w:t>Зона складирования и захоронения отходов (</w:t>
      </w:r>
      <w:proofErr w:type="spellStart"/>
      <w:r>
        <w:t>ДСп</w:t>
      </w:r>
      <w:proofErr w:type="spellEnd"/>
      <w:r>
        <w:t>).</w:t>
      </w:r>
    </w:p>
    <w:p w:rsidR="00374AB9" w:rsidRDefault="00374AB9">
      <w:pPr>
        <w:pStyle w:val="ConsPlusNormal"/>
        <w:spacing w:before="220"/>
        <w:ind w:firstLine="540"/>
        <w:jc w:val="both"/>
      </w:pPr>
      <w:r>
        <w:t>Зоны размещения военных объектов и иные зоны специального назначения:</w:t>
      </w:r>
    </w:p>
    <w:p w:rsidR="00374AB9" w:rsidRDefault="00374AB9">
      <w:pPr>
        <w:pStyle w:val="ConsPlusNormal"/>
        <w:spacing w:before="220"/>
        <w:ind w:firstLine="540"/>
        <w:jc w:val="both"/>
      </w:pPr>
      <w:r>
        <w:t>Зона режимных территорий (</w:t>
      </w:r>
      <w:proofErr w:type="spellStart"/>
      <w:r>
        <w:t>РежТ</w:t>
      </w:r>
      <w:proofErr w:type="spellEnd"/>
      <w:r>
        <w:t>).</w:t>
      </w:r>
    </w:p>
    <w:p w:rsidR="00374AB9" w:rsidRDefault="00374AB9">
      <w:pPr>
        <w:pStyle w:val="ConsPlusNormal"/>
        <w:spacing w:before="220"/>
        <w:ind w:firstLine="540"/>
        <w:jc w:val="both"/>
      </w:pPr>
      <w:r>
        <w:t>Иные территориальные зоны:</w:t>
      </w:r>
    </w:p>
    <w:p w:rsidR="00374AB9" w:rsidRDefault="00374AB9">
      <w:pPr>
        <w:pStyle w:val="ConsPlusNormal"/>
        <w:spacing w:before="220"/>
        <w:ind w:firstLine="540"/>
        <w:jc w:val="both"/>
      </w:pPr>
      <w:r>
        <w:t>Зона акваторий (В);</w:t>
      </w:r>
    </w:p>
    <w:p w:rsidR="00374AB9" w:rsidRDefault="00374AB9">
      <w:pPr>
        <w:pStyle w:val="ConsPlusNormal"/>
        <w:spacing w:before="220"/>
        <w:ind w:firstLine="540"/>
        <w:jc w:val="both"/>
      </w:pPr>
      <w:r>
        <w:t>Зона общего пользования водными объектами (</w:t>
      </w:r>
      <w:proofErr w:type="spellStart"/>
      <w:r>
        <w:t>Воп</w:t>
      </w:r>
      <w:proofErr w:type="spellEnd"/>
      <w:r>
        <w:t>).</w:t>
      </w:r>
    </w:p>
    <w:p w:rsidR="00374AB9" w:rsidRDefault="00374AB9">
      <w:pPr>
        <w:pStyle w:val="ConsPlusNormal"/>
        <w:ind w:firstLine="540"/>
        <w:jc w:val="both"/>
      </w:pPr>
    </w:p>
    <w:p w:rsidR="00374AB9" w:rsidRDefault="00374AB9">
      <w:pPr>
        <w:pStyle w:val="ConsPlusTitle"/>
        <w:ind w:firstLine="540"/>
        <w:jc w:val="both"/>
        <w:outlineLvl w:val="2"/>
      </w:pPr>
      <w:r>
        <w:t>10. Структура градостроительных регламентов в составе Правил.</w:t>
      </w:r>
    </w:p>
    <w:p w:rsidR="00374AB9" w:rsidRDefault="00374AB9">
      <w:pPr>
        <w:pStyle w:val="ConsPlusTitle"/>
        <w:spacing w:before="220"/>
        <w:ind w:firstLine="540"/>
        <w:jc w:val="both"/>
        <w:outlineLvl w:val="3"/>
      </w:pPr>
      <w:r>
        <w:t>10.1. Общие положения о градостроительных регламентах.</w:t>
      </w:r>
    </w:p>
    <w:p w:rsidR="00374AB9" w:rsidRDefault="00374AB9">
      <w:pPr>
        <w:pStyle w:val="ConsPlusNormal"/>
        <w:ind w:firstLine="540"/>
        <w:jc w:val="both"/>
      </w:pPr>
    </w:p>
    <w:p w:rsidR="00374AB9" w:rsidRDefault="00374AB9">
      <w:pPr>
        <w:pStyle w:val="ConsPlusNormal"/>
        <w:ind w:firstLine="540"/>
        <w:jc w:val="both"/>
      </w:pPr>
      <w:r>
        <w:t xml:space="preserve">(в ред. </w:t>
      </w:r>
      <w:hyperlink r:id="rId115">
        <w:r>
          <w:rPr>
            <w:color w:val="0000FF"/>
          </w:rPr>
          <w:t>решения</w:t>
        </w:r>
      </w:hyperlink>
      <w:r>
        <w:t xml:space="preserve"> Совета депутатов г. </w:t>
      </w:r>
      <w:proofErr w:type="spellStart"/>
      <w:r>
        <w:t>Искитима</w:t>
      </w:r>
      <w:proofErr w:type="spellEnd"/>
      <w:r>
        <w:t xml:space="preserve"> от 03.09.2025 N 317)</w:t>
      </w:r>
    </w:p>
    <w:p w:rsidR="00374AB9" w:rsidRDefault="00374AB9">
      <w:pPr>
        <w:pStyle w:val="ConsPlusNormal"/>
        <w:ind w:firstLine="540"/>
        <w:jc w:val="both"/>
      </w:pPr>
    </w:p>
    <w:p w:rsidR="00374AB9" w:rsidRDefault="00374AB9">
      <w:pPr>
        <w:pStyle w:val="ConsPlusNormal"/>
        <w:ind w:firstLine="540"/>
        <w:jc w:val="both"/>
      </w:pPr>
      <w:r>
        <w:t>Градостроительные регламенты территориальной зоны в отношении земельных участков и объектов капитального строительства включают в себя:</w:t>
      </w:r>
    </w:p>
    <w:p w:rsidR="00374AB9" w:rsidRDefault="00374AB9">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374AB9" w:rsidRDefault="00374AB9">
      <w:pPr>
        <w:pStyle w:val="ConsPlusNormal"/>
        <w:spacing w:before="220"/>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4AB9" w:rsidRDefault="00374AB9">
      <w:pPr>
        <w:pStyle w:val="ConsPlusNormal"/>
        <w:spacing w:before="220"/>
        <w:ind w:firstLine="540"/>
        <w:jc w:val="both"/>
      </w:pPr>
      <w:r>
        <w:t>3) требования к архитектурно-градостроительному облику объектов капитального строительства;</w:t>
      </w:r>
    </w:p>
    <w:p w:rsidR="00374AB9" w:rsidRDefault="00374AB9">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федеральным законодательством;</w:t>
      </w:r>
    </w:p>
    <w:p w:rsidR="00374AB9" w:rsidRDefault="00374AB9">
      <w:pPr>
        <w:pStyle w:val="ConsPlusNormal"/>
        <w:spacing w:before="220"/>
        <w:ind w:firstLine="540"/>
        <w:jc w:val="both"/>
      </w:pPr>
      <w:r>
        <w:t>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374AB9" w:rsidRDefault="00374AB9">
      <w:pPr>
        <w:pStyle w:val="ConsPlusNormal"/>
        <w:spacing w:before="220"/>
        <w:ind w:firstLine="540"/>
        <w:jc w:val="both"/>
      </w:pPr>
      <w:r>
        <w:lastRenderedPageBreak/>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374AB9" w:rsidRDefault="00374AB9">
      <w:pPr>
        <w:pStyle w:val="ConsPlusNormal"/>
        <w:spacing w:before="220"/>
        <w:ind w:firstLine="540"/>
        <w:jc w:val="both"/>
      </w:pPr>
      <w: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74AB9" w:rsidRDefault="00374AB9">
      <w:pPr>
        <w:pStyle w:val="ConsPlusNormal"/>
        <w:ind w:firstLine="540"/>
        <w:jc w:val="both"/>
      </w:pPr>
    </w:p>
    <w:p w:rsidR="00374AB9" w:rsidRDefault="00374AB9">
      <w:pPr>
        <w:pStyle w:val="ConsPlusTitle"/>
        <w:ind w:firstLine="540"/>
        <w:jc w:val="both"/>
        <w:outlineLvl w:val="3"/>
      </w:pPr>
      <w:r>
        <w:t>10.2. Виды разрешенного использования для территориальных зон.</w:t>
      </w:r>
    </w:p>
    <w:p w:rsidR="00374AB9" w:rsidRDefault="00374AB9">
      <w:pPr>
        <w:pStyle w:val="ConsPlusNormal"/>
        <w:spacing w:before="220"/>
        <w:ind w:firstLine="540"/>
        <w:jc w:val="both"/>
      </w:pPr>
      <w:r>
        <w:t>Разрешенное использование земельных участков и объектов капитального строительства может быть следующих видов:</w:t>
      </w:r>
    </w:p>
    <w:p w:rsidR="00374AB9" w:rsidRDefault="00374AB9">
      <w:pPr>
        <w:pStyle w:val="ConsPlusNormal"/>
        <w:spacing w:before="220"/>
        <w:ind w:firstLine="540"/>
        <w:jc w:val="both"/>
      </w:pPr>
      <w:r>
        <w:t>основные виды разрешенного использования;</w:t>
      </w:r>
    </w:p>
    <w:p w:rsidR="00374AB9" w:rsidRDefault="00374AB9">
      <w:pPr>
        <w:pStyle w:val="ConsPlusNormal"/>
        <w:spacing w:before="220"/>
        <w:ind w:firstLine="540"/>
        <w:jc w:val="both"/>
      </w:pPr>
      <w:r>
        <w:t>условно разрешенные виды использования;</w:t>
      </w:r>
    </w:p>
    <w:p w:rsidR="00374AB9" w:rsidRDefault="00374AB9">
      <w:pPr>
        <w:pStyle w:val="ConsPlusNormal"/>
        <w:spacing w:before="220"/>
        <w:ind w:firstLine="540"/>
        <w:jc w:val="both"/>
      </w:pPr>
      <w:r>
        <w:t xml:space="preserve">вспомогательные виды разрешенного использования, допустимые только в качестве </w:t>
      </w:r>
      <w:proofErr w:type="gramStart"/>
      <w:r>
        <w:t>дополнительных</w:t>
      </w:r>
      <w:proofErr w:type="gramEnd"/>
      <w: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374AB9" w:rsidRDefault="00374AB9">
      <w:pPr>
        <w:pStyle w:val="ConsPlusNormal"/>
        <w:spacing w:before="220"/>
        <w:ind w:firstLine="540"/>
        <w:jc w:val="both"/>
      </w:pPr>
      <w: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w:t>
      </w:r>
      <w:hyperlink w:anchor="P122">
        <w:r>
          <w:rPr>
            <w:color w:val="0000FF"/>
          </w:rPr>
          <w:t>пунктом 4</w:t>
        </w:r>
      </w:hyperlink>
      <w:r>
        <w:t xml:space="preserve"> Правил.</w:t>
      </w:r>
    </w:p>
    <w:p w:rsidR="00374AB9" w:rsidRDefault="00374AB9">
      <w:pPr>
        <w:pStyle w:val="ConsPlusNormal"/>
        <w:spacing w:before="220"/>
        <w:ind w:firstLine="540"/>
        <w:jc w:val="both"/>
      </w:pPr>
      <w: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74AB9" w:rsidRDefault="00374AB9">
      <w:pPr>
        <w:pStyle w:val="ConsPlusNormal"/>
        <w:spacing w:before="220"/>
        <w:ind w:firstLine="540"/>
        <w:jc w:val="both"/>
      </w:pPr>
      <w: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74AB9" w:rsidRDefault="00374AB9">
      <w:pPr>
        <w:pStyle w:val="ConsPlusNormal"/>
        <w:ind w:firstLine="540"/>
        <w:jc w:val="both"/>
      </w:pPr>
    </w:p>
    <w:p w:rsidR="00374AB9" w:rsidRDefault="00374AB9">
      <w:pPr>
        <w:pStyle w:val="ConsPlusTitle"/>
        <w:ind w:firstLine="540"/>
        <w:jc w:val="both"/>
        <w:outlineLvl w:val="3"/>
      </w:pPr>
      <w:r>
        <w:t>10.3.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4AB9" w:rsidRDefault="00374AB9">
      <w:pPr>
        <w:pStyle w:val="ConsPlusNormal"/>
        <w:spacing w:before="220"/>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74AB9" w:rsidRDefault="00374AB9">
      <w:pPr>
        <w:pStyle w:val="ConsPlusNormal"/>
        <w:spacing w:before="220"/>
        <w:ind w:firstLine="540"/>
        <w:jc w:val="both"/>
      </w:pPr>
      <w:r>
        <w:t>предельные (минимальные и (или) максимальные) размеры земельных участков, в том числе их площадь;</w:t>
      </w:r>
    </w:p>
    <w:p w:rsidR="00374AB9" w:rsidRDefault="00374AB9">
      <w:pPr>
        <w:pStyle w:val="ConsPlusNormal"/>
        <w:spacing w:before="220"/>
        <w:ind w:firstLine="540"/>
        <w:jc w:val="both"/>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74AB9" w:rsidRDefault="00374AB9">
      <w:pPr>
        <w:pStyle w:val="ConsPlusNormal"/>
        <w:spacing w:before="220"/>
        <w:ind w:firstLine="540"/>
        <w:jc w:val="both"/>
      </w:pPr>
      <w:r>
        <w:t>предельное количество этажей или предельную высоту зданий, строений, сооружений;</w:t>
      </w:r>
    </w:p>
    <w:p w:rsidR="00374AB9" w:rsidRDefault="00374AB9">
      <w:pPr>
        <w:pStyle w:val="ConsPlusNormal"/>
        <w:spacing w:before="220"/>
        <w:ind w:firstLine="540"/>
        <w:jc w:val="both"/>
      </w:pPr>
      <w: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74AB9" w:rsidRDefault="00374AB9">
      <w:pPr>
        <w:pStyle w:val="ConsPlusNormal"/>
        <w:ind w:firstLine="540"/>
        <w:jc w:val="both"/>
      </w:pPr>
    </w:p>
    <w:p w:rsidR="00374AB9" w:rsidRDefault="00374AB9">
      <w:pPr>
        <w:pStyle w:val="ConsPlusTitle"/>
        <w:ind w:firstLine="540"/>
        <w:jc w:val="both"/>
        <w:outlineLvl w:val="2"/>
      </w:pPr>
      <w:r>
        <w:t>11.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374AB9" w:rsidRDefault="00374AB9">
      <w:pPr>
        <w:pStyle w:val="ConsPlusNormal"/>
        <w:ind w:firstLine="540"/>
        <w:jc w:val="both"/>
      </w:pPr>
    </w:p>
    <w:p w:rsidR="00374AB9" w:rsidRDefault="00374AB9">
      <w:pPr>
        <w:pStyle w:val="ConsPlusNormal"/>
        <w:jc w:val="right"/>
        <w:outlineLvl w:val="3"/>
      </w:pPr>
      <w:r>
        <w:t>Таблица 1</w:t>
      </w:r>
    </w:p>
    <w:p w:rsidR="00374AB9" w:rsidRDefault="00374AB9">
      <w:pPr>
        <w:pStyle w:val="ConsPlusNormal"/>
        <w:ind w:firstLine="540"/>
        <w:jc w:val="both"/>
      </w:pPr>
    </w:p>
    <w:p w:rsidR="00374AB9" w:rsidRDefault="00374AB9">
      <w:pPr>
        <w:pStyle w:val="ConsPlusTitle"/>
        <w:jc w:val="center"/>
      </w:pPr>
      <w:r>
        <w:t xml:space="preserve">Виды разрешенного использования </w:t>
      </w:r>
      <w:proofErr w:type="gramStart"/>
      <w:r>
        <w:t>земельных</w:t>
      </w:r>
      <w:proofErr w:type="gramEnd"/>
    </w:p>
    <w:p w:rsidR="00374AB9" w:rsidRDefault="00374AB9">
      <w:pPr>
        <w:pStyle w:val="ConsPlusTitle"/>
        <w:jc w:val="center"/>
      </w:pPr>
      <w:r>
        <w:t xml:space="preserve">участков и объектов </w:t>
      </w:r>
      <w:proofErr w:type="gramStart"/>
      <w:r>
        <w:t>капитального</w:t>
      </w:r>
      <w:proofErr w:type="gramEnd"/>
    </w:p>
    <w:p w:rsidR="00374AB9" w:rsidRDefault="00374AB9">
      <w:pPr>
        <w:pStyle w:val="ConsPlusTitle"/>
        <w:jc w:val="center"/>
      </w:pPr>
      <w:r>
        <w:t>строительства для территориальных зон</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700"/>
        <w:gridCol w:w="2835"/>
        <w:gridCol w:w="1928"/>
        <w:gridCol w:w="1928"/>
      </w:tblGrid>
      <w:tr w:rsidR="00374AB9">
        <w:tc>
          <w:tcPr>
            <w:tcW w:w="680" w:type="dxa"/>
            <w:vAlign w:val="center"/>
          </w:tcPr>
          <w:p w:rsidR="00374AB9" w:rsidRDefault="00374AB9">
            <w:pPr>
              <w:pStyle w:val="ConsPlusNormal"/>
              <w:jc w:val="center"/>
            </w:pPr>
            <w:r>
              <w:t>N п.</w:t>
            </w:r>
          </w:p>
        </w:tc>
        <w:tc>
          <w:tcPr>
            <w:tcW w:w="1700" w:type="dxa"/>
            <w:vAlign w:val="center"/>
          </w:tcPr>
          <w:p w:rsidR="00374AB9" w:rsidRDefault="00374AB9">
            <w:pPr>
              <w:pStyle w:val="ConsPlusNormal"/>
              <w:jc w:val="center"/>
            </w:pPr>
            <w:r>
              <w:t>Наименование территориальной зоны (код территориальной зоны)</w:t>
            </w:r>
          </w:p>
        </w:tc>
        <w:tc>
          <w:tcPr>
            <w:tcW w:w="2835" w:type="dxa"/>
            <w:vAlign w:val="center"/>
          </w:tcPr>
          <w:p w:rsidR="00374AB9" w:rsidRDefault="00374AB9">
            <w:pPr>
              <w:pStyle w:val="ConsPlusNormal"/>
              <w:jc w:val="center"/>
            </w:pPr>
            <w:r>
              <w:t>Основные виды РИ (код вида РИ)</w:t>
            </w:r>
          </w:p>
        </w:tc>
        <w:tc>
          <w:tcPr>
            <w:tcW w:w="1928" w:type="dxa"/>
            <w:vAlign w:val="center"/>
          </w:tcPr>
          <w:p w:rsidR="00374AB9" w:rsidRDefault="00374AB9">
            <w:pPr>
              <w:pStyle w:val="ConsPlusNormal"/>
              <w:jc w:val="center"/>
            </w:pPr>
            <w:r>
              <w:t>Условно разрешенные виды РИ (код вида РИ)</w:t>
            </w:r>
          </w:p>
        </w:tc>
        <w:tc>
          <w:tcPr>
            <w:tcW w:w="1928" w:type="dxa"/>
            <w:vAlign w:val="center"/>
          </w:tcPr>
          <w:p w:rsidR="00374AB9" w:rsidRDefault="00374AB9">
            <w:pPr>
              <w:pStyle w:val="ConsPlusNormal"/>
              <w:jc w:val="center"/>
            </w:pPr>
            <w:r>
              <w:t>Вспомогательные виды РИ (код вида РИ)</w:t>
            </w:r>
          </w:p>
        </w:tc>
      </w:tr>
      <w:tr w:rsidR="00374AB9">
        <w:tc>
          <w:tcPr>
            <w:tcW w:w="680" w:type="dxa"/>
            <w:vAlign w:val="center"/>
          </w:tcPr>
          <w:p w:rsidR="00374AB9" w:rsidRDefault="00374AB9">
            <w:pPr>
              <w:pStyle w:val="ConsPlusNormal"/>
              <w:jc w:val="center"/>
            </w:pPr>
            <w:r>
              <w:t>1</w:t>
            </w:r>
          </w:p>
        </w:tc>
        <w:tc>
          <w:tcPr>
            <w:tcW w:w="1700" w:type="dxa"/>
            <w:vAlign w:val="center"/>
          </w:tcPr>
          <w:p w:rsidR="00374AB9" w:rsidRDefault="00374AB9">
            <w:pPr>
              <w:pStyle w:val="ConsPlusNormal"/>
              <w:jc w:val="center"/>
            </w:pPr>
            <w:r>
              <w:t>2</w:t>
            </w:r>
          </w:p>
        </w:tc>
        <w:tc>
          <w:tcPr>
            <w:tcW w:w="2835" w:type="dxa"/>
            <w:vAlign w:val="center"/>
          </w:tcPr>
          <w:p w:rsidR="00374AB9" w:rsidRDefault="00374AB9">
            <w:pPr>
              <w:pStyle w:val="ConsPlusNormal"/>
              <w:jc w:val="center"/>
            </w:pPr>
            <w:r>
              <w:t>3</w:t>
            </w:r>
          </w:p>
        </w:tc>
        <w:tc>
          <w:tcPr>
            <w:tcW w:w="1928" w:type="dxa"/>
            <w:vAlign w:val="center"/>
          </w:tcPr>
          <w:p w:rsidR="00374AB9" w:rsidRDefault="00374AB9">
            <w:pPr>
              <w:pStyle w:val="ConsPlusNormal"/>
              <w:jc w:val="center"/>
            </w:pPr>
            <w:r>
              <w:t>4</w:t>
            </w:r>
          </w:p>
        </w:tc>
        <w:tc>
          <w:tcPr>
            <w:tcW w:w="1928" w:type="dxa"/>
            <w:vAlign w:val="center"/>
          </w:tcPr>
          <w:p w:rsidR="00374AB9" w:rsidRDefault="00374AB9">
            <w:pPr>
              <w:pStyle w:val="ConsPlusNormal"/>
              <w:jc w:val="center"/>
            </w:pPr>
            <w:r>
              <w:t>5</w:t>
            </w:r>
          </w:p>
        </w:tc>
      </w:tr>
      <w:tr w:rsidR="00374AB9">
        <w:tc>
          <w:tcPr>
            <w:tcW w:w="680" w:type="dxa"/>
          </w:tcPr>
          <w:p w:rsidR="00374AB9" w:rsidRDefault="00374AB9">
            <w:pPr>
              <w:pStyle w:val="ConsPlusNormal"/>
              <w:jc w:val="center"/>
              <w:outlineLvl w:val="4"/>
            </w:pPr>
            <w:r>
              <w:t>1</w:t>
            </w:r>
          </w:p>
        </w:tc>
        <w:tc>
          <w:tcPr>
            <w:tcW w:w="8391" w:type="dxa"/>
            <w:gridSpan w:val="4"/>
          </w:tcPr>
          <w:p w:rsidR="00374AB9" w:rsidRDefault="00374AB9">
            <w:pPr>
              <w:pStyle w:val="ConsPlusNormal"/>
              <w:jc w:val="both"/>
            </w:pPr>
            <w:r>
              <w:t>Жилые зоны</w:t>
            </w:r>
          </w:p>
        </w:tc>
      </w:tr>
      <w:tr w:rsidR="00374AB9">
        <w:tblPrEx>
          <w:tblBorders>
            <w:insideH w:val="nil"/>
          </w:tblBorders>
        </w:tblPrEx>
        <w:tc>
          <w:tcPr>
            <w:tcW w:w="680" w:type="dxa"/>
            <w:tcBorders>
              <w:bottom w:val="nil"/>
            </w:tcBorders>
          </w:tcPr>
          <w:p w:rsidR="00374AB9" w:rsidRDefault="00374AB9">
            <w:pPr>
              <w:pStyle w:val="ConsPlusNormal"/>
              <w:jc w:val="center"/>
            </w:pPr>
            <w:r>
              <w:t>1.1</w:t>
            </w:r>
          </w:p>
        </w:tc>
        <w:tc>
          <w:tcPr>
            <w:tcW w:w="1700" w:type="dxa"/>
            <w:tcBorders>
              <w:bottom w:val="nil"/>
            </w:tcBorders>
          </w:tcPr>
          <w:p w:rsidR="00374AB9" w:rsidRDefault="00374AB9">
            <w:pPr>
              <w:pStyle w:val="ConsPlusNormal"/>
              <w:jc w:val="both"/>
            </w:pPr>
            <w:r>
              <w:t>Зона застройки индивидуальными жилыми домами и ведения личного подсобного хозяйства (</w:t>
            </w:r>
            <w:proofErr w:type="spellStart"/>
            <w:r>
              <w:t>Жин</w:t>
            </w:r>
            <w:proofErr w:type="spellEnd"/>
            <w:r>
              <w:t>)</w:t>
            </w:r>
          </w:p>
        </w:tc>
        <w:tc>
          <w:tcPr>
            <w:tcW w:w="2835" w:type="dxa"/>
            <w:tcBorders>
              <w:bottom w:val="nil"/>
            </w:tcBorders>
          </w:tcPr>
          <w:p w:rsidR="00374AB9" w:rsidRDefault="00374AB9">
            <w:pPr>
              <w:pStyle w:val="ConsPlusNormal"/>
              <w:jc w:val="both"/>
            </w:pPr>
            <w:r>
              <w:t>Для индивидуального жилищного строительства (2.1)</w:t>
            </w:r>
          </w:p>
          <w:p w:rsidR="00374AB9" w:rsidRDefault="00374AB9">
            <w:pPr>
              <w:pStyle w:val="ConsPlusNormal"/>
              <w:jc w:val="both"/>
            </w:pPr>
            <w:r>
              <w:t>Для ведения личного подсобного хозяйства (2.2)</w:t>
            </w:r>
          </w:p>
          <w:p w:rsidR="00374AB9" w:rsidRDefault="00374AB9">
            <w:pPr>
              <w:pStyle w:val="ConsPlusNormal"/>
              <w:jc w:val="both"/>
            </w:pPr>
            <w:r>
              <w:t>Блокированная жилая застройка (2.3)</w:t>
            </w:r>
          </w:p>
          <w:p w:rsidR="00374AB9" w:rsidRDefault="00374AB9">
            <w:pPr>
              <w:pStyle w:val="ConsPlusNormal"/>
              <w:jc w:val="both"/>
            </w:pPr>
            <w:r>
              <w:t>Малоэтажная многоквартирная жилая застройка (до 2 этажей, не более 4-х квартир) (2.1.1)</w:t>
            </w:r>
          </w:p>
        </w:tc>
        <w:tc>
          <w:tcPr>
            <w:tcW w:w="1928" w:type="dxa"/>
            <w:tcBorders>
              <w:bottom w:val="nil"/>
            </w:tcBorders>
          </w:tcPr>
          <w:p w:rsidR="00374AB9" w:rsidRDefault="00374AB9">
            <w:pPr>
              <w:pStyle w:val="ConsPlusNormal"/>
              <w:jc w:val="both"/>
            </w:pPr>
            <w:r>
              <w:t>Малоэтажная многоквартирная жилая застройка (до 4 этажей, более 4-х квартир) (2.1.1)</w:t>
            </w:r>
          </w:p>
          <w:p w:rsidR="00374AB9" w:rsidRDefault="00374AB9">
            <w:pPr>
              <w:pStyle w:val="ConsPlusNormal"/>
              <w:jc w:val="both"/>
            </w:pPr>
            <w:r>
              <w:t>Хранение автотранспорта (2.7.1)</w:t>
            </w:r>
          </w:p>
          <w:p w:rsidR="00374AB9" w:rsidRDefault="00374AB9">
            <w:pPr>
              <w:pStyle w:val="ConsPlusNormal"/>
              <w:jc w:val="both"/>
            </w:pPr>
            <w:r>
              <w:t>Обслуживание жилой застройки (2.7)</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16">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1.2</w:t>
            </w:r>
          </w:p>
        </w:tc>
        <w:tc>
          <w:tcPr>
            <w:tcW w:w="1700" w:type="dxa"/>
            <w:tcBorders>
              <w:bottom w:val="nil"/>
            </w:tcBorders>
          </w:tcPr>
          <w:p w:rsidR="00374AB9" w:rsidRDefault="00374AB9">
            <w:pPr>
              <w:pStyle w:val="ConsPlusNormal"/>
              <w:jc w:val="both"/>
            </w:pPr>
            <w:r>
              <w:t>Зона застройки малоэтажными жилыми домами (</w:t>
            </w:r>
            <w:proofErr w:type="spellStart"/>
            <w:r>
              <w:t>Жмл</w:t>
            </w:r>
            <w:proofErr w:type="spellEnd"/>
            <w:r>
              <w:t>)</w:t>
            </w:r>
          </w:p>
        </w:tc>
        <w:tc>
          <w:tcPr>
            <w:tcW w:w="2835" w:type="dxa"/>
            <w:tcBorders>
              <w:bottom w:val="nil"/>
            </w:tcBorders>
          </w:tcPr>
          <w:p w:rsidR="00374AB9" w:rsidRDefault="00374AB9">
            <w:pPr>
              <w:pStyle w:val="ConsPlusNormal"/>
              <w:jc w:val="both"/>
            </w:pPr>
            <w:r>
              <w:t>Малоэтажная многоквартирная жилая застройка (2.1.1)</w:t>
            </w:r>
          </w:p>
          <w:p w:rsidR="00374AB9" w:rsidRDefault="00374AB9">
            <w:pPr>
              <w:pStyle w:val="ConsPlusNormal"/>
              <w:jc w:val="both"/>
            </w:pPr>
            <w:r>
              <w:t>Блокированная жилая застройка (2.3)</w:t>
            </w:r>
          </w:p>
        </w:tc>
        <w:tc>
          <w:tcPr>
            <w:tcW w:w="1928" w:type="dxa"/>
            <w:tcBorders>
              <w:bottom w:val="nil"/>
            </w:tcBorders>
          </w:tcPr>
          <w:p w:rsidR="00374AB9" w:rsidRDefault="00374AB9">
            <w:pPr>
              <w:pStyle w:val="ConsPlusNormal"/>
              <w:jc w:val="both"/>
            </w:pPr>
            <w:r>
              <w:t>Для индивидуального жилищного строительства (2.1)</w:t>
            </w:r>
          </w:p>
          <w:p w:rsidR="00374AB9" w:rsidRDefault="00374AB9">
            <w:pPr>
              <w:pStyle w:val="ConsPlusNormal"/>
              <w:jc w:val="both"/>
            </w:pPr>
            <w:proofErr w:type="spellStart"/>
            <w:r>
              <w:t>Среднеэтажная</w:t>
            </w:r>
            <w:proofErr w:type="spellEnd"/>
            <w:r>
              <w:t xml:space="preserve"> жилая застройка (2.5)</w:t>
            </w:r>
          </w:p>
          <w:p w:rsidR="00374AB9" w:rsidRDefault="00374AB9">
            <w:pPr>
              <w:pStyle w:val="ConsPlusNormal"/>
              <w:jc w:val="both"/>
            </w:pPr>
            <w:r>
              <w:t>Обслуживание жилой застройки (2.7)</w:t>
            </w:r>
          </w:p>
          <w:p w:rsidR="00374AB9" w:rsidRDefault="00374AB9">
            <w:pPr>
              <w:pStyle w:val="ConsPlusNormal"/>
              <w:jc w:val="both"/>
            </w:pPr>
            <w:r>
              <w:t>Хранение автотранспорта (2.7.1)</w:t>
            </w:r>
          </w:p>
          <w:p w:rsidR="00374AB9" w:rsidRDefault="00374AB9">
            <w:pPr>
              <w:pStyle w:val="ConsPlusNormal"/>
              <w:jc w:val="both"/>
            </w:pPr>
            <w:r>
              <w:t xml:space="preserve">Общественное </w:t>
            </w:r>
            <w:r>
              <w:lastRenderedPageBreak/>
              <w:t>управление (3.8)</w:t>
            </w:r>
          </w:p>
          <w:p w:rsidR="00374AB9" w:rsidRDefault="00374AB9">
            <w:pPr>
              <w:pStyle w:val="ConsPlusNormal"/>
              <w:jc w:val="both"/>
            </w:pPr>
            <w:r>
              <w:t>Банковская и страховая деятельность (4.5)</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lastRenderedPageBreak/>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решений Совета депутатов г. </w:t>
            </w:r>
            <w:proofErr w:type="spellStart"/>
            <w:r>
              <w:t>Искитима</w:t>
            </w:r>
            <w:proofErr w:type="spellEnd"/>
            <w:r>
              <w:t xml:space="preserve"> от 30.10.2019 </w:t>
            </w:r>
            <w:hyperlink r:id="rId117">
              <w:r>
                <w:rPr>
                  <w:color w:val="0000FF"/>
                </w:rPr>
                <w:t>N 284</w:t>
              </w:r>
            </w:hyperlink>
            <w:r>
              <w:t xml:space="preserve">, от 05.09.2023 </w:t>
            </w:r>
            <w:hyperlink r:id="rId118">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1.3</w:t>
            </w:r>
          </w:p>
        </w:tc>
        <w:tc>
          <w:tcPr>
            <w:tcW w:w="1700" w:type="dxa"/>
            <w:tcBorders>
              <w:bottom w:val="nil"/>
            </w:tcBorders>
          </w:tcPr>
          <w:p w:rsidR="00374AB9" w:rsidRDefault="00374AB9">
            <w:pPr>
              <w:pStyle w:val="ConsPlusNormal"/>
              <w:jc w:val="both"/>
            </w:pPr>
            <w:r>
              <w:t>Зона застройки среднеэтажными жилыми домами (</w:t>
            </w:r>
            <w:proofErr w:type="spellStart"/>
            <w:r>
              <w:t>Жс</w:t>
            </w:r>
            <w:proofErr w:type="spellEnd"/>
            <w:r>
              <w:t>)</w:t>
            </w:r>
          </w:p>
        </w:tc>
        <w:tc>
          <w:tcPr>
            <w:tcW w:w="2835" w:type="dxa"/>
            <w:tcBorders>
              <w:bottom w:val="nil"/>
            </w:tcBorders>
          </w:tcPr>
          <w:p w:rsidR="00374AB9" w:rsidRDefault="00374AB9">
            <w:pPr>
              <w:pStyle w:val="ConsPlusNormal"/>
              <w:jc w:val="both"/>
            </w:pPr>
            <w:proofErr w:type="spellStart"/>
            <w:r>
              <w:t>Среднеэтажная</w:t>
            </w:r>
            <w:proofErr w:type="spellEnd"/>
            <w:r>
              <w:t xml:space="preserve"> жилая застройка (2.5)</w:t>
            </w:r>
          </w:p>
        </w:tc>
        <w:tc>
          <w:tcPr>
            <w:tcW w:w="1928" w:type="dxa"/>
            <w:tcBorders>
              <w:bottom w:val="nil"/>
            </w:tcBorders>
          </w:tcPr>
          <w:p w:rsidR="00374AB9" w:rsidRDefault="00374AB9">
            <w:pPr>
              <w:pStyle w:val="ConsPlusNormal"/>
              <w:jc w:val="both"/>
            </w:pPr>
            <w:r>
              <w:t>Малоэтажная многоквартирная жилая застройка (2.1.1)</w:t>
            </w:r>
          </w:p>
          <w:p w:rsidR="00374AB9" w:rsidRDefault="00374AB9">
            <w:pPr>
              <w:pStyle w:val="ConsPlusNormal"/>
              <w:jc w:val="both"/>
            </w:pPr>
            <w:r>
              <w:t>Блокированная жилая застройка (2.3)</w:t>
            </w:r>
          </w:p>
          <w:p w:rsidR="00374AB9" w:rsidRDefault="00374AB9">
            <w:pPr>
              <w:pStyle w:val="ConsPlusNormal"/>
              <w:jc w:val="both"/>
            </w:pPr>
            <w:r>
              <w:t>Многоэтажная жилая застройка (высотная застройка) (2.6)</w:t>
            </w:r>
          </w:p>
          <w:p w:rsidR="00374AB9" w:rsidRDefault="00374AB9">
            <w:pPr>
              <w:pStyle w:val="ConsPlusNormal"/>
              <w:jc w:val="both"/>
            </w:pPr>
            <w:r>
              <w:t>Обслуживание жилой застройки (2.7)</w:t>
            </w:r>
          </w:p>
          <w:p w:rsidR="00374AB9" w:rsidRDefault="00374AB9">
            <w:pPr>
              <w:pStyle w:val="ConsPlusNormal"/>
              <w:jc w:val="both"/>
            </w:pPr>
            <w:r>
              <w:t>Хранение автотранспорта (2.7.1)</w:t>
            </w:r>
          </w:p>
          <w:p w:rsidR="00374AB9" w:rsidRDefault="00374AB9">
            <w:pPr>
              <w:pStyle w:val="ConsPlusNormal"/>
              <w:jc w:val="both"/>
            </w:pPr>
            <w:r>
              <w:t>Общественное управление (3.8)</w:t>
            </w:r>
          </w:p>
          <w:p w:rsidR="00374AB9" w:rsidRDefault="00374AB9">
            <w:pPr>
              <w:pStyle w:val="ConsPlusNormal"/>
              <w:jc w:val="both"/>
            </w:pPr>
            <w:r>
              <w:t>Банковская и страховая деятельность (4.5)</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решений Совета депутатов г. </w:t>
            </w:r>
            <w:proofErr w:type="spellStart"/>
            <w:r>
              <w:t>Искитима</w:t>
            </w:r>
            <w:proofErr w:type="spellEnd"/>
            <w:r>
              <w:t xml:space="preserve"> от 30.10.2019 </w:t>
            </w:r>
            <w:hyperlink r:id="rId119">
              <w:r>
                <w:rPr>
                  <w:color w:val="0000FF"/>
                </w:rPr>
                <w:t>N 284</w:t>
              </w:r>
            </w:hyperlink>
            <w:r>
              <w:t xml:space="preserve">, от 05.09.2023 </w:t>
            </w:r>
            <w:hyperlink r:id="rId120">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1.4</w:t>
            </w:r>
          </w:p>
        </w:tc>
        <w:tc>
          <w:tcPr>
            <w:tcW w:w="1700" w:type="dxa"/>
            <w:tcBorders>
              <w:bottom w:val="nil"/>
            </w:tcBorders>
          </w:tcPr>
          <w:p w:rsidR="00374AB9" w:rsidRDefault="00374AB9">
            <w:pPr>
              <w:pStyle w:val="ConsPlusNormal"/>
              <w:jc w:val="both"/>
            </w:pPr>
            <w:r>
              <w:t>Зона застройки многоэтажными жилыми домами (</w:t>
            </w:r>
            <w:proofErr w:type="spellStart"/>
            <w:r>
              <w:t>Жмн</w:t>
            </w:r>
            <w:proofErr w:type="spellEnd"/>
            <w:r>
              <w:t>)</w:t>
            </w:r>
          </w:p>
        </w:tc>
        <w:tc>
          <w:tcPr>
            <w:tcW w:w="2835" w:type="dxa"/>
            <w:tcBorders>
              <w:bottom w:val="nil"/>
            </w:tcBorders>
          </w:tcPr>
          <w:p w:rsidR="00374AB9" w:rsidRDefault="00374AB9">
            <w:pPr>
              <w:pStyle w:val="ConsPlusNormal"/>
              <w:jc w:val="both"/>
            </w:pPr>
            <w:r>
              <w:t>Многоэтажная жилая застройка (высотная застройка) (2.6)</w:t>
            </w:r>
          </w:p>
        </w:tc>
        <w:tc>
          <w:tcPr>
            <w:tcW w:w="1928" w:type="dxa"/>
            <w:tcBorders>
              <w:bottom w:val="nil"/>
            </w:tcBorders>
          </w:tcPr>
          <w:p w:rsidR="00374AB9" w:rsidRDefault="00374AB9">
            <w:pPr>
              <w:pStyle w:val="ConsPlusNormal"/>
              <w:jc w:val="both"/>
            </w:pPr>
            <w:proofErr w:type="spellStart"/>
            <w:r>
              <w:t>Среднеэтажная</w:t>
            </w:r>
            <w:proofErr w:type="spellEnd"/>
            <w:r>
              <w:t xml:space="preserve"> жилая застройка (2.5)</w:t>
            </w:r>
          </w:p>
          <w:p w:rsidR="00374AB9" w:rsidRDefault="00374AB9">
            <w:pPr>
              <w:pStyle w:val="ConsPlusNormal"/>
              <w:jc w:val="both"/>
            </w:pPr>
            <w:r>
              <w:t>Хранение автотранспорта (2.7.1)</w:t>
            </w:r>
          </w:p>
          <w:p w:rsidR="00374AB9" w:rsidRDefault="00374AB9">
            <w:pPr>
              <w:pStyle w:val="ConsPlusNormal"/>
              <w:jc w:val="both"/>
            </w:pPr>
            <w:r>
              <w:t>Обслуживание жилой застройки (2.7)</w:t>
            </w:r>
          </w:p>
          <w:p w:rsidR="00374AB9" w:rsidRDefault="00374AB9">
            <w:pPr>
              <w:pStyle w:val="ConsPlusNormal"/>
              <w:jc w:val="both"/>
            </w:pPr>
            <w:r>
              <w:t>Общественное управление (3.8)</w:t>
            </w:r>
          </w:p>
          <w:p w:rsidR="00374AB9" w:rsidRDefault="00374AB9">
            <w:pPr>
              <w:pStyle w:val="ConsPlusNormal"/>
              <w:jc w:val="both"/>
            </w:pPr>
            <w:r>
              <w:t>Банковская и страховая деятельность (4.5)</w:t>
            </w:r>
          </w:p>
          <w:p w:rsidR="00374AB9" w:rsidRDefault="00374AB9">
            <w:pPr>
              <w:pStyle w:val="ConsPlusNormal"/>
              <w:jc w:val="both"/>
            </w:pPr>
            <w:r>
              <w:lastRenderedPageBreak/>
              <w:t>Размещение гаражей для собственных нужд (2.7.2)</w:t>
            </w:r>
          </w:p>
        </w:tc>
        <w:tc>
          <w:tcPr>
            <w:tcW w:w="1928" w:type="dxa"/>
            <w:tcBorders>
              <w:bottom w:val="nil"/>
            </w:tcBorders>
          </w:tcPr>
          <w:p w:rsidR="00374AB9" w:rsidRDefault="00374AB9">
            <w:pPr>
              <w:pStyle w:val="ConsPlusNormal"/>
              <w:jc w:val="both"/>
            </w:pPr>
            <w:r>
              <w:lastRenderedPageBreak/>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решений Совета депутатов г. </w:t>
            </w:r>
            <w:proofErr w:type="spellStart"/>
            <w:r>
              <w:t>Искитима</w:t>
            </w:r>
            <w:proofErr w:type="spellEnd"/>
            <w:r>
              <w:t xml:space="preserve"> от 30.10.2019 </w:t>
            </w:r>
            <w:hyperlink r:id="rId121">
              <w:r>
                <w:rPr>
                  <w:color w:val="0000FF"/>
                </w:rPr>
                <w:t>N 284</w:t>
              </w:r>
            </w:hyperlink>
            <w:r>
              <w:t xml:space="preserve">, от 05.09.2023 </w:t>
            </w:r>
            <w:hyperlink r:id="rId122">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1.5</w:t>
            </w:r>
          </w:p>
        </w:tc>
        <w:tc>
          <w:tcPr>
            <w:tcW w:w="1700" w:type="dxa"/>
            <w:tcBorders>
              <w:bottom w:val="nil"/>
            </w:tcBorders>
          </w:tcPr>
          <w:p w:rsidR="00374AB9" w:rsidRDefault="00374AB9">
            <w:pPr>
              <w:pStyle w:val="ConsPlusNormal"/>
              <w:jc w:val="both"/>
            </w:pPr>
            <w:r>
              <w:t>Зона смешанной и общественно-деловой застройки (</w:t>
            </w:r>
            <w:proofErr w:type="spellStart"/>
            <w:r>
              <w:t>Жсод</w:t>
            </w:r>
            <w:proofErr w:type="spellEnd"/>
            <w:r>
              <w:t>)</w:t>
            </w:r>
          </w:p>
        </w:tc>
        <w:tc>
          <w:tcPr>
            <w:tcW w:w="2835" w:type="dxa"/>
            <w:tcBorders>
              <w:bottom w:val="nil"/>
            </w:tcBorders>
          </w:tcPr>
          <w:p w:rsidR="00374AB9" w:rsidRDefault="00374AB9">
            <w:pPr>
              <w:pStyle w:val="ConsPlusNormal"/>
              <w:jc w:val="both"/>
            </w:pPr>
            <w:r>
              <w:t>Для индивидуального жилищного строительства (2.1)</w:t>
            </w:r>
          </w:p>
          <w:p w:rsidR="00374AB9" w:rsidRDefault="00374AB9">
            <w:pPr>
              <w:pStyle w:val="ConsPlusNormal"/>
              <w:jc w:val="both"/>
            </w:pPr>
            <w:r>
              <w:t>Малоэтажная многоквартирная жилая застройка (2.1.1)</w:t>
            </w:r>
          </w:p>
          <w:p w:rsidR="00374AB9" w:rsidRDefault="00374AB9">
            <w:pPr>
              <w:pStyle w:val="ConsPlusNormal"/>
              <w:jc w:val="both"/>
            </w:pPr>
            <w:r>
              <w:t>Блокированная жилая застройка (2.3)</w:t>
            </w:r>
          </w:p>
          <w:p w:rsidR="00374AB9" w:rsidRDefault="00374AB9">
            <w:pPr>
              <w:pStyle w:val="ConsPlusNormal"/>
              <w:jc w:val="both"/>
            </w:pPr>
            <w:proofErr w:type="spellStart"/>
            <w:r>
              <w:t>Среднеэтажная</w:t>
            </w:r>
            <w:proofErr w:type="spellEnd"/>
            <w:r>
              <w:t xml:space="preserve"> жилая застройка (2.5)</w:t>
            </w:r>
          </w:p>
          <w:p w:rsidR="00374AB9" w:rsidRDefault="00374AB9">
            <w:pPr>
              <w:pStyle w:val="ConsPlusNormal"/>
              <w:jc w:val="both"/>
            </w:pPr>
            <w:r>
              <w:t>Многоэтажная жилая застройка (высотная застройка) (2.6)</w:t>
            </w:r>
          </w:p>
          <w:p w:rsidR="00374AB9" w:rsidRDefault="00374AB9">
            <w:pPr>
              <w:pStyle w:val="ConsPlusNormal"/>
              <w:jc w:val="both"/>
            </w:pPr>
            <w:r>
              <w:t>Обслуживание жилой застройки (2.7)</w:t>
            </w:r>
          </w:p>
        </w:tc>
        <w:tc>
          <w:tcPr>
            <w:tcW w:w="1928" w:type="dxa"/>
            <w:tcBorders>
              <w:bottom w:val="nil"/>
            </w:tcBorders>
          </w:tcPr>
          <w:p w:rsidR="00374AB9" w:rsidRDefault="00374AB9">
            <w:pPr>
              <w:pStyle w:val="ConsPlusNormal"/>
              <w:jc w:val="both"/>
            </w:pPr>
            <w:r>
              <w:t>Хранение автотранспорта (2.7.1)</w:t>
            </w:r>
          </w:p>
          <w:p w:rsidR="00374AB9" w:rsidRDefault="00374AB9">
            <w:pPr>
              <w:pStyle w:val="ConsPlusNormal"/>
              <w:jc w:val="both"/>
            </w:pPr>
            <w:r>
              <w:t>Общественное управление (3.8)</w:t>
            </w:r>
          </w:p>
          <w:p w:rsidR="00374AB9" w:rsidRDefault="00374AB9">
            <w:pPr>
              <w:pStyle w:val="ConsPlusNormal"/>
              <w:jc w:val="both"/>
            </w:pPr>
            <w:r>
              <w:t>Банковская и страховая деятельность (4.5)</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решений Совета депутатов г. </w:t>
            </w:r>
            <w:proofErr w:type="spellStart"/>
            <w:r>
              <w:t>Искитима</w:t>
            </w:r>
            <w:proofErr w:type="spellEnd"/>
            <w:r>
              <w:t xml:space="preserve"> от 30.10.2019 </w:t>
            </w:r>
            <w:hyperlink r:id="rId123">
              <w:r>
                <w:rPr>
                  <w:color w:val="0000FF"/>
                </w:rPr>
                <w:t>N 284</w:t>
              </w:r>
            </w:hyperlink>
            <w:r>
              <w:t xml:space="preserve">, от 05.09.2023 </w:t>
            </w:r>
            <w:hyperlink r:id="rId124">
              <w:r>
                <w:rPr>
                  <w:color w:val="0000FF"/>
                </w:rPr>
                <w:t>N 177</w:t>
              </w:r>
            </w:hyperlink>
            <w:r>
              <w:t>)</w:t>
            </w:r>
          </w:p>
        </w:tc>
      </w:tr>
      <w:tr w:rsidR="00374AB9">
        <w:tc>
          <w:tcPr>
            <w:tcW w:w="680" w:type="dxa"/>
          </w:tcPr>
          <w:p w:rsidR="00374AB9" w:rsidRDefault="00374AB9">
            <w:pPr>
              <w:pStyle w:val="ConsPlusNormal"/>
              <w:jc w:val="center"/>
              <w:outlineLvl w:val="4"/>
            </w:pPr>
            <w:r>
              <w:t>2</w:t>
            </w:r>
          </w:p>
        </w:tc>
        <w:tc>
          <w:tcPr>
            <w:tcW w:w="8391" w:type="dxa"/>
            <w:gridSpan w:val="4"/>
          </w:tcPr>
          <w:p w:rsidR="00374AB9" w:rsidRDefault="00374AB9">
            <w:pPr>
              <w:pStyle w:val="ConsPlusNormal"/>
              <w:jc w:val="both"/>
            </w:pPr>
            <w:r>
              <w:t>Общественно-деловые зоны</w:t>
            </w:r>
          </w:p>
        </w:tc>
      </w:tr>
      <w:tr w:rsidR="00374AB9">
        <w:tblPrEx>
          <w:tblBorders>
            <w:insideH w:val="nil"/>
          </w:tblBorders>
        </w:tblPrEx>
        <w:tc>
          <w:tcPr>
            <w:tcW w:w="680" w:type="dxa"/>
            <w:tcBorders>
              <w:bottom w:val="nil"/>
            </w:tcBorders>
          </w:tcPr>
          <w:p w:rsidR="00374AB9" w:rsidRDefault="00374AB9">
            <w:pPr>
              <w:pStyle w:val="ConsPlusNormal"/>
              <w:jc w:val="center"/>
            </w:pPr>
            <w:r>
              <w:t>2.1</w:t>
            </w:r>
          </w:p>
        </w:tc>
        <w:tc>
          <w:tcPr>
            <w:tcW w:w="1700" w:type="dxa"/>
            <w:tcBorders>
              <w:bottom w:val="nil"/>
            </w:tcBorders>
          </w:tcPr>
          <w:p w:rsidR="00374AB9" w:rsidRDefault="00374AB9">
            <w:pPr>
              <w:pStyle w:val="ConsPlusNormal"/>
              <w:jc w:val="both"/>
            </w:pPr>
            <w:r>
              <w:t>Зона объектов коммунально-бытового назначения (</w:t>
            </w:r>
            <w:proofErr w:type="spellStart"/>
            <w:r>
              <w:t>ОмКБ</w:t>
            </w:r>
            <w:proofErr w:type="spellEnd"/>
            <w:r>
              <w:t>)</w:t>
            </w:r>
          </w:p>
        </w:tc>
        <w:tc>
          <w:tcPr>
            <w:tcW w:w="2835" w:type="dxa"/>
            <w:tcBorders>
              <w:bottom w:val="nil"/>
            </w:tcBorders>
          </w:tcPr>
          <w:p w:rsidR="00374AB9" w:rsidRDefault="00374AB9">
            <w:pPr>
              <w:pStyle w:val="ConsPlusNormal"/>
              <w:jc w:val="both"/>
            </w:pPr>
            <w:r>
              <w:t>Хранение автотранспорта (2.7.1)</w:t>
            </w:r>
          </w:p>
          <w:p w:rsidR="00374AB9" w:rsidRDefault="00374AB9">
            <w:pPr>
              <w:pStyle w:val="ConsPlusNormal"/>
              <w:jc w:val="both"/>
            </w:pPr>
            <w:r>
              <w:t>Бытовое обслуживание (3.3)</w:t>
            </w:r>
          </w:p>
          <w:p w:rsidR="00374AB9" w:rsidRDefault="00374AB9">
            <w:pPr>
              <w:pStyle w:val="ConsPlusNormal"/>
              <w:jc w:val="both"/>
            </w:pPr>
            <w:r>
              <w:t>Коммунальное обслуживание (3.1)</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t>Магазины (4.4)</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решений Совета депутатов г. </w:t>
            </w:r>
            <w:proofErr w:type="spellStart"/>
            <w:r>
              <w:t>Искитима</w:t>
            </w:r>
            <w:proofErr w:type="spellEnd"/>
            <w:r>
              <w:t xml:space="preserve"> от 30.10.2019 </w:t>
            </w:r>
            <w:hyperlink r:id="rId125">
              <w:r>
                <w:rPr>
                  <w:color w:val="0000FF"/>
                </w:rPr>
                <w:t>N 284</w:t>
              </w:r>
            </w:hyperlink>
            <w:r>
              <w:t xml:space="preserve">, от 05.09.2023 </w:t>
            </w:r>
            <w:hyperlink r:id="rId126">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2.2</w:t>
            </w:r>
          </w:p>
        </w:tc>
        <w:tc>
          <w:tcPr>
            <w:tcW w:w="1700" w:type="dxa"/>
            <w:tcBorders>
              <w:bottom w:val="nil"/>
            </w:tcBorders>
          </w:tcPr>
          <w:p w:rsidR="00374AB9" w:rsidRDefault="00374AB9">
            <w:pPr>
              <w:pStyle w:val="ConsPlusNormal"/>
              <w:jc w:val="both"/>
            </w:pPr>
            <w:r>
              <w:t>Зона обслуживания объектов, необходимых для осуществления производственной и предпринимательской деятельности (</w:t>
            </w:r>
            <w:proofErr w:type="spellStart"/>
            <w:r>
              <w:t>ОмПП</w:t>
            </w:r>
            <w:proofErr w:type="spellEnd"/>
            <w:r>
              <w:t>)</w:t>
            </w:r>
          </w:p>
        </w:tc>
        <w:tc>
          <w:tcPr>
            <w:tcW w:w="2835"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Служебные гаражи (4.9)</w:t>
            </w:r>
          </w:p>
          <w:p w:rsidR="00374AB9" w:rsidRDefault="00374AB9">
            <w:pPr>
              <w:pStyle w:val="ConsPlusNormal"/>
              <w:jc w:val="both"/>
            </w:pPr>
            <w:r>
              <w:t>Связь (6.8)</w:t>
            </w:r>
          </w:p>
          <w:p w:rsidR="00374AB9" w:rsidRDefault="00374AB9">
            <w:pPr>
              <w:pStyle w:val="ConsPlusNormal"/>
              <w:jc w:val="both"/>
            </w:pPr>
            <w:r>
              <w:t>Трубопроводный транспорт (7.5)</w:t>
            </w:r>
          </w:p>
        </w:tc>
        <w:tc>
          <w:tcPr>
            <w:tcW w:w="1928" w:type="dxa"/>
            <w:tcBorders>
              <w:bottom w:val="nil"/>
            </w:tcBorders>
          </w:tcPr>
          <w:p w:rsidR="00374AB9" w:rsidRDefault="00374AB9">
            <w:pPr>
              <w:pStyle w:val="ConsPlusNormal"/>
              <w:jc w:val="both"/>
            </w:pPr>
            <w:r>
              <w:t>Склады (6.9)</w:t>
            </w:r>
          </w:p>
          <w:p w:rsidR="00374AB9" w:rsidRDefault="00374AB9">
            <w:pPr>
              <w:pStyle w:val="ConsPlusNormal"/>
              <w:jc w:val="both"/>
            </w:pPr>
            <w:r>
              <w:t>Складские площадки (6.9.1)</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27">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2.3</w:t>
            </w:r>
          </w:p>
        </w:tc>
        <w:tc>
          <w:tcPr>
            <w:tcW w:w="1700" w:type="dxa"/>
            <w:tcBorders>
              <w:bottom w:val="nil"/>
            </w:tcBorders>
          </w:tcPr>
          <w:p w:rsidR="00374AB9" w:rsidRDefault="00374AB9">
            <w:pPr>
              <w:pStyle w:val="ConsPlusNormal"/>
              <w:jc w:val="both"/>
            </w:pPr>
            <w:r>
              <w:t xml:space="preserve">Зона специализированной </w:t>
            </w:r>
            <w:r>
              <w:lastRenderedPageBreak/>
              <w:t>общественной застройки (Ос)</w:t>
            </w:r>
          </w:p>
        </w:tc>
        <w:tc>
          <w:tcPr>
            <w:tcW w:w="2835" w:type="dxa"/>
            <w:tcBorders>
              <w:bottom w:val="nil"/>
            </w:tcBorders>
          </w:tcPr>
          <w:p w:rsidR="00374AB9" w:rsidRDefault="00374AB9">
            <w:pPr>
              <w:pStyle w:val="ConsPlusNormal"/>
              <w:jc w:val="both"/>
            </w:pPr>
            <w:r>
              <w:lastRenderedPageBreak/>
              <w:t>Хранение автотранспорта (2.7.1)</w:t>
            </w:r>
          </w:p>
          <w:p w:rsidR="00374AB9" w:rsidRDefault="00374AB9">
            <w:pPr>
              <w:pStyle w:val="ConsPlusNormal"/>
              <w:jc w:val="both"/>
            </w:pPr>
            <w:r>
              <w:t xml:space="preserve">Коммунальное </w:t>
            </w:r>
            <w:r>
              <w:lastRenderedPageBreak/>
              <w:t>обслуживание (3.1)</w:t>
            </w:r>
          </w:p>
          <w:p w:rsidR="00374AB9" w:rsidRDefault="00374AB9">
            <w:pPr>
              <w:pStyle w:val="ConsPlusNormal"/>
              <w:jc w:val="both"/>
            </w:pPr>
            <w:r>
              <w:t>Социальное обслуживание (3.2)</w:t>
            </w:r>
          </w:p>
          <w:p w:rsidR="00374AB9" w:rsidRDefault="00374AB9">
            <w:pPr>
              <w:pStyle w:val="ConsPlusNormal"/>
              <w:jc w:val="both"/>
            </w:pPr>
            <w:r>
              <w:t>Бытовое обслуживание (3.3)</w:t>
            </w:r>
          </w:p>
          <w:p w:rsidR="00374AB9" w:rsidRDefault="00374AB9">
            <w:pPr>
              <w:pStyle w:val="ConsPlusNormal"/>
              <w:jc w:val="both"/>
            </w:pPr>
            <w:r>
              <w:t>Здравоохранение (3.4)</w:t>
            </w:r>
          </w:p>
          <w:p w:rsidR="00374AB9" w:rsidRDefault="00374AB9">
            <w:pPr>
              <w:pStyle w:val="ConsPlusNormal"/>
              <w:jc w:val="both"/>
            </w:pPr>
            <w:r>
              <w:t>Образование и просвещение (3.5)</w:t>
            </w:r>
          </w:p>
          <w:p w:rsidR="00374AB9" w:rsidRDefault="00374AB9">
            <w:pPr>
              <w:pStyle w:val="ConsPlusNormal"/>
              <w:jc w:val="both"/>
            </w:pPr>
            <w:r>
              <w:t>Культурное развитие (3.6)</w:t>
            </w:r>
          </w:p>
          <w:p w:rsidR="00374AB9" w:rsidRDefault="00374AB9">
            <w:pPr>
              <w:pStyle w:val="ConsPlusNormal"/>
              <w:jc w:val="both"/>
            </w:pPr>
            <w:r>
              <w:t>Религиозное использование (3.7)</w:t>
            </w:r>
          </w:p>
          <w:p w:rsidR="00374AB9" w:rsidRDefault="00374AB9">
            <w:pPr>
              <w:pStyle w:val="ConsPlusNormal"/>
              <w:jc w:val="both"/>
            </w:pPr>
            <w:r>
              <w:t>Общественное управление (3.8)</w:t>
            </w:r>
          </w:p>
          <w:p w:rsidR="00374AB9" w:rsidRDefault="00374AB9">
            <w:pPr>
              <w:pStyle w:val="ConsPlusNormal"/>
              <w:jc w:val="both"/>
            </w:pPr>
            <w:r>
              <w:t>Обеспечение научной деятельности (3.9)</w:t>
            </w:r>
          </w:p>
          <w:p w:rsidR="00374AB9" w:rsidRDefault="00374AB9">
            <w:pPr>
              <w:pStyle w:val="ConsPlusNormal"/>
              <w:jc w:val="both"/>
            </w:pPr>
            <w:r>
              <w:t>Обеспечение деятельности в области гидрометеорологии и смежных с ней областях (3.9.1)</w:t>
            </w:r>
          </w:p>
          <w:p w:rsidR="00374AB9" w:rsidRDefault="00374AB9">
            <w:pPr>
              <w:pStyle w:val="ConsPlusNormal"/>
              <w:jc w:val="both"/>
            </w:pPr>
            <w:r>
              <w:t>Предпринимательство (4.0), кроме объектов дорожного сервиса (4.9.1)</w:t>
            </w:r>
          </w:p>
          <w:p w:rsidR="00374AB9" w:rsidRDefault="00374AB9">
            <w:pPr>
              <w:pStyle w:val="ConsPlusNormal"/>
              <w:jc w:val="both"/>
            </w:pPr>
            <w:r>
              <w:t>Деловое управление (4.1)</w:t>
            </w:r>
          </w:p>
          <w:p w:rsidR="00374AB9" w:rsidRDefault="00374AB9">
            <w:pPr>
              <w:pStyle w:val="ConsPlusNormal"/>
              <w:jc w:val="both"/>
            </w:pPr>
            <w:proofErr w:type="gramStart"/>
            <w:r>
              <w:t>Объекты торговли (торговые центры, торгово-развлекательные центры (комплексы) (4.2)</w:t>
            </w:r>
            <w:proofErr w:type="gramEnd"/>
          </w:p>
          <w:p w:rsidR="00374AB9" w:rsidRDefault="00374AB9">
            <w:pPr>
              <w:pStyle w:val="ConsPlusNormal"/>
              <w:jc w:val="both"/>
            </w:pPr>
            <w:r>
              <w:t>Рынки (4.3)</w:t>
            </w:r>
          </w:p>
          <w:p w:rsidR="00374AB9" w:rsidRDefault="00374AB9">
            <w:pPr>
              <w:pStyle w:val="ConsPlusNormal"/>
              <w:jc w:val="both"/>
            </w:pPr>
            <w:r>
              <w:t>Магазины (4.4)</w:t>
            </w:r>
          </w:p>
          <w:p w:rsidR="00374AB9" w:rsidRDefault="00374AB9">
            <w:pPr>
              <w:pStyle w:val="ConsPlusNormal"/>
              <w:jc w:val="both"/>
            </w:pPr>
            <w:r>
              <w:t>Банковская и страховая деятельность (4.5)</w:t>
            </w:r>
          </w:p>
          <w:p w:rsidR="00374AB9" w:rsidRDefault="00374AB9">
            <w:pPr>
              <w:pStyle w:val="ConsPlusNormal"/>
              <w:jc w:val="both"/>
            </w:pPr>
            <w:r>
              <w:t>Общественное питание (4.6)</w:t>
            </w:r>
          </w:p>
          <w:p w:rsidR="00374AB9" w:rsidRDefault="00374AB9">
            <w:pPr>
              <w:pStyle w:val="ConsPlusNormal"/>
              <w:jc w:val="both"/>
            </w:pPr>
            <w:r>
              <w:t>Гостиничное обслуживание (4.7)</w:t>
            </w:r>
          </w:p>
          <w:p w:rsidR="00374AB9" w:rsidRDefault="00374AB9">
            <w:pPr>
              <w:pStyle w:val="ConsPlusNormal"/>
              <w:jc w:val="both"/>
            </w:pPr>
            <w:r>
              <w:t>Развлечения (4.8)</w:t>
            </w:r>
          </w:p>
          <w:p w:rsidR="00374AB9" w:rsidRDefault="00374AB9">
            <w:pPr>
              <w:pStyle w:val="ConsPlusNormal"/>
              <w:jc w:val="both"/>
            </w:pPr>
            <w:r>
              <w:t>Служебные гаражи (4.9)</w:t>
            </w:r>
          </w:p>
          <w:p w:rsidR="00374AB9" w:rsidRDefault="00374AB9">
            <w:pPr>
              <w:pStyle w:val="ConsPlusNormal"/>
              <w:jc w:val="both"/>
            </w:pPr>
            <w:proofErr w:type="spellStart"/>
            <w:r>
              <w:t>Выставочно</w:t>
            </w:r>
            <w:proofErr w:type="spellEnd"/>
            <w:r>
              <w:t>-ярмарочная деятельность (4.10)</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lastRenderedPageBreak/>
              <w:t xml:space="preserve">Амбулаторное ветеринарное обслуживание </w:t>
            </w:r>
            <w:r>
              <w:lastRenderedPageBreak/>
              <w:t>(3.10.1)</w:t>
            </w:r>
          </w:p>
          <w:p w:rsidR="00374AB9" w:rsidRDefault="00374AB9">
            <w:pPr>
              <w:pStyle w:val="ConsPlusNormal"/>
              <w:jc w:val="both"/>
            </w:pPr>
            <w:r>
              <w:t>Приюты для животных (3.10.2)</w:t>
            </w:r>
          </w:p>
          <w:p w:rsidR="00374AB9" w:rsidRDefault="00374AB9">
            <w:pPr>
              <w:pStyle w:val="ConsPlusNormal"/>
              <w:jc w:val="both"/>
            </w:pPr>
            <w:r>
              <w:t>Объекты дорожного сервиса (4.9.1)</w:t>
            </w:r>
          </w:p>
          <w:p w:rsidR="00374AB9" w:rsidRDefault="00374AB9">
            <w:pPr>
              <w:pStyle w:val="ConsPlusNormal"/>
              <w:jc w:val="both"/>
            </w:pPr>
            <w:r>
              <w:t>Склады (6.9)</w:t>
            </w:r>
          </w:p>
        </w:tc>
        <w:tc>
          <w:tcPr>
            <w:tcW w:w="1928" w:type="dxa"/>
            <w:tcBorders>
              <w:bottom w:val="nil"/>
            </w:tcBorders>
          </w:tcPr>
          <w:p w:rsidR="00374AB9" w:rsidRDefault="00374AB9">
            <w:pPr>
              <w:pStyle w:val="ConsPlusNormal"/>
              <w:jc w:val="both"/>
            </w:pPr>
            <w:r>
              <w:lastRenderedPageBreak/>
              <w:t>Спорт (5.1)</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решений Совета депутатов г. </w:t>
            </w:r>
            <w:proofErr w:type="spellStart"/>
            <w:r>
              <w:t>Искитима</w:t>
            </w:r>
            <w:proofErr w:type="spellEnd"/>
            <w:r>
              <w:t xml:space="preserve"> от 30.10.2019 </w:t>
            </w:r>
            <w:hyperlink r:id="rId128">
              <w:r>
                <w:rPr>
                  <w:color w:val="0000FF"/>
                </w:rPr>
                <w:t>N 284</w:t>
              </w:r>
            </w:hyperlink>
            <w:r>
              <w:t xml:space="preserve">, от 05.09.2023 </w:t>
            </w:r>
            <w:hyperlink r:id="rId129">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2.4</w:t>
            </w:r>
          </w:p>
        </w:tc>
        <w:tc>
          <w:tcPr>
            <w:tcW w:w="1700" w:type="dxa"/>
            <w:tcBorders>
              <w:bottom w:val="nil"/>
            </w:tcBorders>
          </w:tcPr>
          <w:p w:rsidR="00374AB9" w:rsidRDefault="00374AB9">
            <w:pPr>
              <w:pStyle w:val="ConsPlusNormal"/>
              <w:jc w:val="both"/>
            </w:pPr>
            <w:r>
              <w:t>Зона объектов дошкольного, начального и среднего общего образования (</w:t>
            </w:r>
            <w:proofErr w:type="spellStart"/>
            <w:r>
              <w:t>ОсДШ</w:t>
            </w:r>
            <w:proofErr w:type="spellEnd"/>
            <w:r>
              <w:t>)</w:t>
            </w:r>
          </w:p>
        </w:tc>
        <w:tc>
          <w:tcPr>
            <w:tcW w:w="2835" w:type="dxa"/>
            <w:tcBorders>
              <w:bottom w:val="nil"/>
            </w:tcBorders>
          </w:tcPr>
          <w:p w:rsidR="00374AB9" w:rsidRDefault="00374AB9">
            <w:pPr>
              <w:pStyle w:val="ConsPlusNormal"/>
              <w:jc w:val="both"/>
            </w:pPr>
            <w:r>
              <w:t>Дошкольное, начальное и среднее общее образование (3.5.1)</w:t>
            </w:r>
          </w:p>
        </w:tc>
        <w:tc>
          <w:tcPr>
            <w:tcW w:w="1928" w:type="dxa"/>
            <w:tcBorders>
              <w:bottom w:val="nil"/>
            </w:tcBorders>
          </w:tcPr>
          <w:p w:rsidR="00374AB9" w:rsidRDefault="00374AB9">
            <w:pPr>
              <w:pStyle w:val="ConsPlusNormal"/>
              <w:jc w:val="both"/>
            </w:pPr>
            <w:r>
              <w:t>Предоставление коммунальных услуг (3.1.1)</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30">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2.5</w:t>
            </w:r>
          </w:p>
        </w:tc>
        <w:tc>
          <w:tcPr>
            <w:tcW w:w="1700" w:type="dxa"/>
            <w:tcBorders>
              <w:bottom w:val="nil"/>
            </w:tcBorders>
          </w:tcPr>
          <w:p w:rsidR="00374AB9" w:rsidRDefault="00374AB9">
            <w:pPr>
              <w:pStyle w:val="ConsPlusNormal"/>
              <w:jc w:val="both"/>
            </w:pPr>
            <w:r>
              <w:t xml:space="preserve">Зона объектов </w:t>
            </w:r>
            <w:r>
              <w:lastRenderedPageBreak/>
              <w:t>культуры и искусства (</w:t>
            </w:r>
            <w:proofErr w:type="spellStart"/>
            <w:r>
              <w:t>ОсКи</w:t>
            </w:r>
            <w:proofErr w:type="spellEnd"/>
            <w:r>
              <w:t>)</w:t>
            </w:r>
          </w:p>
        </w:tc>
        <w:tc>
          <w:tcPr>
            <w:tcW w:w="2835" w:type="dxa"/>
            <w:tcBorders>
              <w:bottom w:val="nil"/>
            </w:tcBorders>
          </w:tcPr>
          <w:p w:rsidR="00374AB9" w:rsidRDefault="00374AB9">
            <w:pPr>
              <w:pStyle w:val="ConsPlusNormal"/>
              <w:jc w:val="both"/>
            </w:pPr>
            <w:r>
              <w:lastRenderedPageBreak/>
              <w:t>Культурное развитие (3.6)</w:t>
            </w:r>
          </w:p>
        </w:tc>
        <w:tc>
          <w:tcPr>
            <w:tcW w:w="1928" w:type="dxa"/>
            <w:tcBorders>
              <w:bottom w:val="nil"/>
            </w:tcBorders>
          </w:tcPr>
          <w:p w:rsidR="00374AB9" w:rsidRDefault="00374AB9">
            <w:pPr>
              <w:pStyle w:val="ConsPlusNormal"/>
              <w:jc w:val="both"/>
            </w:pPr>
            <w:r>
              <w:t xml:space="preserve">Образование и </w:t>
            </w:r>
            <w:r>
              <w:lastRenderedPageBreak/>
              <w:t>просвещение (3.5)</w:t>
            </w:r>
          </w:p>
        </w:tc>
        <w:tc>
          <w:tcPr>
            <w:tcW w:w="1928" w:type="dxa"/>
            <w:tcBorders>
              <w:bottom w:val="nil"/>
            </w:tcBorders>
          </w:tcPr>
          <w:p w:rsidR="00374AB9" w:rsidRDefault="00374AB9">
            <w:pPr>
              <w:pStyle w:val="ConsPlusNormal"/>
              <w:jc w:val="both"/>
            </w:pPr>
            <w:r>
              <w:lastRenderedPageBreak/>
              <w:t xml:space="preserve">Коммунальное </w:t>
            </w:r>
            <w:r>
              <w:lastRenderedPageBreak/>
              <w:t>обслуживание (3.1)</w:t>
            </w:r>
          </w:p>
          <w:p w:rsidR="00374AB9" w:rsidRDefault="00374AB9">
            <w:pPr>
              <w:pStyle w:val="ConsPlusNormal"/>
              <w:jc w:val="both"/>
            </w:pPr>
            <w:r>
              <w:t>Служебные гаражи (4.9)</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w:t>
            </w:r>
            <w:hyperlink r:id="rId131">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2.6</w:t>
            </w:r>
          </w:p>
        </w:tc>
        <w:tc>
          <w:tcPr>
            <w:tcW w:w="1700" w:type="dxa"/>
            <w:tcBorders>
              <w:bottom w:val="nil"/>
            </w:tcBorders>
          </w:tcPr>
          <w:p w:rsidR="00374AB9" w:rsidRDefault="00374AB9">
            <w:pPr>
              <w:pStyle w:val="ConsPlusNormal"/>
              <w:jc w:val="both"/>
            </w:pPr>
            <w:r>
              <w:t>Зона объектов, реализующих программы профессионального и высшего образования (</w:t>
            </w:r>
            <w:proofErr w:type="spellStart"/>
            <w:r>
              <w:t>ОсВУЗ</w:t>
            </w:r>
            <w:proofErr w:type="spellEnd"/>
            <w:r>
              <w:t>)</w:t>
            </w:r>
          </w:p>
        </w:tc>
        <w:tc>
          <w:tcPr>
            <w:tcW w:w="2835" w:type="dxa"/>
            <w:tcBorders>
              <w:bottom w:val="nil"/>
            </w:tcBorders>
          </w:tcPr>
          <w:p w:rsidR="00374AB9" w:rsidRDefault="00374AB9">
            <w:pPr>
              <w:pStyle w:val="ConsPlusNormal"/>
              <w:jc w:val="both"/>
            </w:pPr>
            <w:r>
              <w:t>Среднее и высшее профессиональное образование (3.5.2)</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Обеспечение научной деятельности (3.9)</w:t>
            </w:r>
          </w:p>
          <w:p w:rsidR="00374AB9" w:rsidRDefault="00374AB9">
            <w:pPr>
              <w:pStyle w:val="ConsPlusNormal"/>
              <w:jc w:val="both"/>
            </w:pPr>
            <w:r>
              <w:t>Общественное питание (4.6)</w:t>
            </w:r>
          </w:p>
          <w:p w:rsidR="00374AB9" w:rsidRDefault="00374AB9">
            <w:pPr>
              <w:pStyle w:val="ConsPlusNormal"/>
              <w:jc w:val="both"/>
            </w:pPr>
            <w:r>
              <w:t>Гостиничное обслуживание (4.7)</w:t>
            </w:r>
          </w:p>
          <w:p w:rsidR="00374AB9" w:rsidRDefault="00374AB9">
            <w:pPr>
              <w:pStyle w:val="ConsPlusNormal"/>
              <w:jc w:val="both"/>
            </w:pPr>
            <w:r>
              <w:t>Служебные гаражи (4.9)</w:t>
            </w:r>
          </w:p>
          <w:p w:rsidR="00374AB9" w:rsidRDefault="00374AB9">
            <w:pPr>
              <w:pStyle w:val="ConsPlusNormal"/>
              <w:jc w:val="both"/>
            </w:pPr>
            <w:r>
              <w:t>Спорт (5.1)</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32">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2.7</w:t>
            </w:r>
          </w:p>
        </w:tc>
        <w:tc>
          <w:tcPr>
            <w:tcW w:w="1700" w:type="dxa"/>
            <w:tcBorders>
              <w:bottom w:val="nil"/>
            </w:tcBorders>
          </w:tcPr>
          <w:p w:rsidR="00374AB9" w:rsidRDefault="00374AB9">
            <w:pPr>
              <w:pStyle w:val="ConsPlusNormal"/>
              <w:jc w:val="both"/>
            </w:pPr>
            <w:r>
              <w:t>Зона объектов здравоохранения (</w:t>
            </w:r>
            <w:proofErr w:type="spellStart"/>
            <w:r>
              <w:t>ОсЗ</w:t>
            </w:r>
            <w:proofErr w:type="spellEnd"/>
            <w:r>
              <w:t>)</w:t>
            </w:r>
          </w:p>
        </w:tc>
        <w:tc>
          <w:tcPr>
            <w:tcW w:w="2835" w:type="dxa"/>
            <w:tcBorders>
              <w:bottom w:val="nil"/>
            </w:tcBorders>
          </w:tcPr>
          <w:p w:rsidR="00374AB9" w:rsidRDefault="00374AB9">
            <w:pPr>
              <w:pStyle w:val="ConsPlusNormal"/>
              <w:jc w:val="both"/>
            </w:pPr>
            <w:r>
              <w:t>Здравоохранение (3.4)</w:t>
            </w:r>
          </w:p>
          <w:p w:rsidR="00374AB9" w:rsidRDefault="00374AB9">
            <w:pPr>
              <w:pStyle w:val="ConsPlusNormal"/>
              <w:jc w:val="both"/>
            </w:pPr>
            <w:r>
              <w:t>Амбулаторно-поликлиническое обслуживание (3.4.1)</w:t>
            </w:r>
          </w:p>
          <w:p w:rsidR="00374AB9" w:rsidRDefault="00374AB9">
            <w:pPr>
              <w:pStyle w:val="ConsPlusNormal"/>
              <w:jc w:val="both"/>
            </w:pPr>
            <w:r>
              <w:t>Стационарное медицинское обслуживание (3.4.2)</w:t>
            </w:r>
          </w:p>
        </w:tc>
        <w:tc>
          <w:tcPr>
            <w:tcW w:w="1928" w:type="dxa"/>
            <w:tcBorders>
              <w:bottom w:val="nil"/>
            </w:tcBorders>
          </w:tcPr>
          <w:p w:rsidR="00374AB9" w:rsidRDefault="00374AB9">
            <w:pPr>
              <w:pStyle w:val="ConsPlusNormal"/>
              <w:jc w:val="both"/>
            </w:pPr>
            <w:r>
              <w:t>Санаторная деятельность (9.2.1)</w:t>
            </w:r>
          </w:p>
          <w:p w:rsidR="00374AB9" w:rsidRDefault="00374AB9">
            <w:pPr>
              <w:pStyle w:val="ConsPlusNormal"/>
              <w:jc w:val="both"/>
            </w:pPr>
            <w:r>
              <w:t>Предоставление коммунальных услуг (3.1.1)</w:t>
            </w:r>
          </w:p>
          <w:p w:rsidR="00374AB9" w:rsidRDefault="00374AB9">
            <w:pPr>
              <w:pStyle w:val="ConsPlusNormal"/>
              <w:jc w:val="both"/>
            </w:pPr>
            <w:r>
              <w:t>Медицинские организации особого назначения (3.4.3)</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Бытовое обслуживание (3.3)</w:t>
            </w:r>
          </w:p>
          <w:p w:rsidR="00374AB9" w:rsidRDefault="00374AB9">
            <w:pPr>
              <w:pStyle w:val="ConsPlusNormal"/>
              <w:jc w:val="both"/>
            </w:pPr>
            <w:r>
              <w:t>Религиозное использование (3.7)</w:t>
            </w:r>
          </w:p>
          <w:p w:rsidR="00374AB9" w:rsidRDefault="00374AB9">
            <w:pPr>
              <w:pStyle w:val="ConsPlusNormal"/>
              <w:jc w:val="both"/>
            </w:pPr>
            <w:r>
              <w:t>Магазины (4.4)</w:t>
            </w:r>
          </w:p>
          <w:p w:rsidR="00374AB9" w:rsidRDefault="00374AB9">
            <w:pPr>
              <w:pStyle w:val="ConsPlusNormal"/>
              <w:jc w:val="both"/>
            </w:pPr>
            <w:r>
              <w:t>Общественное питание (4.6)</w:t>
            </w:r>
          </w:p>
          <w:p w:rsidR="00374AB9" w:rsidRDefault="00374AB9">
            <w:pPr>
              <w:pStyle w:val="ConsPlusNormal"/>
              <w:jc w:val="both"/>
            </w:pPr>
            <w:r>
              <w:t>Служебные гаражи (4.9)</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33">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2.8</w:t>
            </w:r>
          </w:p>
        </w:tc>
        <w:tc>
          <w:tcPr>
            <w:tcW w:w="1700" w:type="dxa"/>
            <w:tcBorders>
              <w:bottom w:val="nil"/>
            </w:tcBorders>
          </w:tcPr>
          <w:p w:rsidR="00374AB9" w:rsidRDefault="00374AB9">
            <w:pPr>
              <w:pStyle w:val="ConsPlusNormal"/>
              <w:jc w:val="both"/>
            </w:pPr>
            <w:r>
              <w:t>Зона объектов социального назначения (</w:t>
            </w:r>
            <w:proofErr w:type="spellStart"/>
            <w:r>
              <w:t>ОсС</w:t>
            </w:r>
            <w:proofErr w:type="spellEnd"/>
            <w:r>
              <w:t>)</w:t>
            </w:r>
          </w:p>
        </w:tc>
        <w:tc>
          <w:tcPr>
            <w:tcW w:w="2835" w:type="dxa"/>
            <w:tcBorders>
              <w:bottom w:val="nil"/>
            </w:tcBorders>
          </w:tcPr>
          <w:p w:rsidR="00374AB9" w:rsidRDefault="00374AB9">
            <w:pPr>
              <w:pStyle w:val="ConsPlusNormal"/>
              <w:jc w:val="both"/>
            </w:pPr>
            <w:r>
              <w:t>Социальное обслуживание (3.2)</w:t>
            </w:r>
          </w:p>
        </w:tc>
        <w:tc>
          <w:tcPr>
            <w:tcW w:w="1928" w:type="dxa"/>
            <w:tcBorders>
              <w:bottom w:val="nil"/>
            </w:tcBorders>
          </w:tcPr>
          <w:p w:rsidR="00374AB9" w:rsidRDefault="00374AB9">
            <w:pPr>
              <w:pStyle w:val="ConsPlusNormal"/>
              <w:jc w:val="both"/>
            </w:pPr>
            <w:r>
              <w:t>Амбулаторно-поликлиническое обслуживание (3.4.1)</w:t>
            </w:r>
          </w:p>
          <w:p w:rsidR="00374AB9" w:rsidRDefault="00374AB9">
            <w:pPr>
              <w:pStyle w:val="ConsPlusNormal"/>
              <w:jc w:val="both"/>
            </w:pPr>
            <w:r>
              <w:t>Санаторная деятельность (9.2.1)</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Магазины (4.4)</w:t>
            </w:r>
          </w:p>
          <w:p w:rsidR="00374AB9" w:rsidRDefault="00374AB9">
            <w:pPr>
              <w:pStyle w:val="ConsPlusNormal"/>
              <w:jc w:val="both"/>
            </w:pPr>
            <w:r>
              <w:t>Служебные гаражи (4.9)</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34">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2.9</w:t>
            </w:r>
          </w:p>
        </w:tc>
        <w:tc>
          <w:tcPr>
            <w:tcW w:w="1700" w:type="dxa"/>
            <w:tcBorders>
              <w:bottom w:val="nil"/>
            </w:tcBorders>
          </w:tcPr>
          <w:p w:rsidR="00374AB9" w:rsidRDefault="00374AB9">
            <w:pPr>
              <w:pStyle w:val="ConsPlusNormal"/>
              <w:jc w:val="both"/>
            </w:pPr>
            <w:r>
              <w:t>Зона культовых зданий и сооружений (</w:t>
            </w:r>
            <w:proofErr w:type="spellStart"/>
            <w:r>
              <w:t>ОсРи</w:t>
            </w:r>
            <w:proofErr w:type="spellEnd"/>
            <w:r>
              <w:t>)</w:t>
            </w:r>
          </w:p>
        </w:tc>
        <w:tc>
          <w:tcPr>
            <w:tcW w:w="2835" w:type="dxa"/>
            <w:tcBorders>
              <w:bottom w:val="nil"/>
            </w:tcBorders>
          </w:tcPr>
          <w:p w:rsidR="00374AB9" w:rsidRDefault="00374AB9">
            <w:pPr>
              <w:pStyle w:val="ConsPlusNormal"/>
              <w:jc w:val="both"/>
            </w:pPr>
            <w:r>
              <w:t>Религиозное использование (3.7)</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Магазины (4.4)</w:t>
            </w:r>
          </w:p>
          <w:p w:rsidR="00374AB9" w:rsidRDefault="00374AB9">
            <w:pPr>
              <w:pStyle w:val="ConsPlusNormal"/>
              <w:jc w:val="both"/>
            </w:pPr>
            <w:r>
              <w:lastRenderedPageBreak/>
              <w:t>Общественное питание (4.6)</w:t>
            </w:r>
          </w:p>
          <w:p w:rsidR="00374AB9" w:rsidRDefault="00374AB9">
            <w:pPr>
              <w:pStyle w:val="ConsPlusNormal"/>
              <w:jc w:val="both"/>
            </w:pPr>
            <w:r>
              <w:t>Служебные гаражи (4.9)</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w:t>
            </w:r>
            <w:hyperlink r:id="rId135">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2.10</w:t>
            </w:r>
          </w:p>
        </w:tc>
        <w:tc>
          <w:tcPr>
            <w:tcW w:w="1700" w:type="dxa"/>
            <w:tcBorders>
              <w:bottom w:val="nil"/>
            </w:tcBorders>
          </w:tcPr>
          <w:p w:rsidR="00374AB9" w:rsidRDefault="00374AB9">
            <w:pPr>
              <w:pStyle w:val="ConsPlusNormal"/>
              <w:jc w:val="both"/>
            </w:pPr>
            <w:r>
              <w:t>Зона специализированной общественной застройки иных видов (</w:t>
            </w:r>
            <w:proofErr w:type="spellStart"/>
            <w:r>
              <w:t>ОсИВ</w:t>
            </w:r>
            <w:proofErr w:type="spellEnd"/>
            <w:r>
              <w:t>)</w:t>
            </w:r>
          </w:p>
        </w:tc>
        <w:tc>
          <w:tcPr>
            <w:tcW w:w="2835" w:type="dxa"/>
            <w:tcBorders>
              <w:bottom w:val="nil"/>
            </w:tcBorders>
          </w:tcPr>
          <w:p w:rsidR="00374AB9" w:rsidRDefault="00374AB9">
            <w:pPr>
              <w:pStyle w:val="ConsPlusNormal"/>
              <w:jc w:val="both"/>
            </w:pPr>
            <w:r>
              <w:t>Общественное использование объектов капитального строительства (3.0)</w:t>
            </w:r>
          </w:p>
          <w:p w:rsidR="00374AB9" w:rsidRDefault="00374AB9">
            <w:pPr>
              <w:pStyle w:val="ConsPlusNormal"/>
              <w:jc w:val="both"/>
            </w:pPr>
            <w:r>
              <w:t>Ветеринарное обслуживание (3.10)</w:t>
            </w:r>
          </w:p>
          <w:p w:rsidR="00374AB9" w:rsidRDefault="00374AB9">
            <w:pPr>
              <w:pStyle w:val="ConsPlusNormal"/>
              <w:jc w:val="both"/>
            </w:pPr>
            <w:r>
              <w:t>Амбулаторное ветеринарное обслуживание (3.10.1)</w:t>
            </w:r>
          </w:p>
          <w:p w:rsidR="00374AB9" w:rsidRDefault="00374AB9">
            <w:pPr>
              <w:pStyle w:val="ConsPlusNormal"/>
              <w:jc w:val="both"/>
            </w:pPr>
            <w:r>
              <w:t>Приюты для животных (3.10.2)</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Магазины (4.4)</w:t>
            </w:r>
          </w:p>
          <w:p w:rsidR="00374AB9" w:rsidRDefault="00374AB9">
            <w:pPr>
              <w:pStyle w:val="ConsPlusNormal"/>
              <w:jc w:val="both"/>
            </w:pPr>
            <w:r>
              <w:t>Общественное питание (4.6)</w:t>
            </w:r>
          </w:p>
          <w:p w:rsidR="00374AB9" w:rsidRDefault="00374AB9">
            <w:pPr>
              <w:pStyle w:val="ConsPlusNormal"/>
              <w:jc w:val="both"/>
            </w:pPr>
            <w:r>
              <w:t>Служебные гаражи (4.9)</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36">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pPr>
            <w:r>
              <w:t>2.11</w:t>
            </w:r>
          </w:p>
        </w:tc>
        <w:tc>
          <w:tcPr>
            <w:tcW w:w="1700" w:type="dxa"/>
          </w:tcPr>
          <w:p w:rsidR="00374AB9" w:rsidRDefault="00374AB9">
            <w:pPr>
              <w:pStyle w:val="ConsPlusNormal"/>
              <w:jc w:val="both"/>
            </w:pPr>
            <w:r>
              <w:t>Зона территорий объектов культурного наследия (ОКН)</w:t>
            </w:r>
          </w:p>
        </w:tc>
        <w:tc>
          <w:tcPr>
            <w:tcW w:w="2835"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r>
      <w:tr w:rsidR="00374AB9">
        <w:tc>
          <w:tcPr>
            <w:tcW w:w="680" w:type="dxa"/>
          </w:tcPr>
          <w:p w:rsidR="00374AB9" w:rsidRDefault="00374AB9">
            <w:pPr>
              <w:pStyle w:val="ConsPlusNormal"/>
              <w:jc w:val="center"/>
              <w:outlineLvl w:val="4"/>
            </w:pPr>
            <w:r>
              <w:t>3</w:t>
            </w:r>
          </w:p>
        </w:tc>
        <w:tc>
          <w:tcPr>
            <w:tcW w:w="8391" w:type="dxa"/>
            <w:gridSpan w:val="4"/>
          </w:tcPr>
          <w:p w:rsidR="00374AB9" w:rsidRDefault="00374AB9">
            <w:pPr>
              <w:pStyle w:val="ConsPlusNormal"/>
              <w:jc w:val="both"/>
            </w:pPr>
            <w:r>
              <w:t>Производственные зоны, зоны инженерной и транспортной инфраструктур</w:t>
            </w:r>
          </w:p>
        </w:tc>
      </w:tr>
      <w:tr w:rsidR="00374AB9">
        <w:tblPrEx>
          <w:tblBorders>
            <w:insideH w:val="nil"/>
          </w:tblBorders>
        </w:tblPrEx>
        <w:tc>
          <w:tcPr>
            <w:tcW w:w="680" w:type="dxa"/>
            <w:tcBorders>
              <w:bottom w:val="nil"/>
            </w:tcBorders>
          </w:tcPr>
          <w:p w:rsidR="00374AB9" w:rsidRDefault="00374AB9">
            <w:pPr>
              <w:pStyle w:val="ConsPlusNormal"/>
              <w:jc w:val="center"/>
            </w:pPr>
            <w:r>
              <w:t>3.1</w:t>
            </w:r>
          </w:p>
        </w:tc>
        <w:tc>
          <w:tcPr>
            <w:tcW w:w="1700" w:type="dxa"/>
            <w:tcBorders>
              <w:bottom w:val="nil"/>
            </w:tcBorders>
          </w:tcPr>
          <w:p w:rsidR="00374AB9" w:rsidRDefault="00374AB9">
            <w:pPr>
              <w:pStyle w:val="ConsPlusNormal"/>
              <w:jc w:val="both"/>
            </w:pPr>
            <w:r>
              <w:t>Производственная зона (П)</w:t>
            </w:r>
          </w:p>
        </w:tc>
        <w:tc>
          <w:tcPr>
            <w:tcW w:w="2835" w:type="dxa"/>
            <w:tcBorders>
              <w:bottom w:val="nil"/>
            </w:tcBorders>
          </w:tcPr>
          <w:p w:rsidR="00374AB9" w:rsidRDefault="00374AB9">
            <w:pPr>
              <w:pStyle w:val="ConsPlusNormal"/>
              <w:jc w:val="both"/>
            </w:pPr>
            <w:r>
              <w:t>Производственная деятельность (6.0)</w:t>
            </w:r>
          </w:p>
          <w:p w:rsidR="00374AB9" w:rsidRDefault="00374AB9">
            <w:pPr>
              <w:pStyle w:val="ConsPlusNormal"/>
              <w:jc w:val="both"/>
            </w:pPr>
            <w:r>
              <w:t>Недропользование (6.1)</w:t>
            </w:r>
          </w:p>
          <w:p w:rsidR="00374AB9" w:rsidRDefault="00374AB9">
            <w:pPr>
              <w:pStyle w:val="ConsPlusNormal"/>
              <w:jc w:val="both"/>
            </w:pPr>
            <w:r>
              <w:t>Тяжелая промышленность (6.2)</w:t>
            </w:r>
          </w:p>
          <w:p w:rsidR="00374AB9" w:rsidRDefault="00374AB9">
            <w:pPr>
              <w:pStyle w:val="ConsPlusNormal"/>
              <w:jc w:val="both"/>
            </w:pPr>
            <w:r>
              <w:t>Автомобилестроительная промышленность (6.2.1)</w:t>
            </w:r>
          </w:p>
          <w:p w:rsidR="00374AB9" w:rsidRDefault="00374AB9">
            <w:pPr>
              <w:pStyle w:val="ConsPlusNormal"/>
              <w:jc w:val="both"/>
            </w:pPr>
            <w:r>
              <w:t>Легкая промышленность (6.3)</w:t>
            </w:r>
          </w:p>
          <w:p w:rsidR="00374AB9" w:rsidRDefault="00374AB9">
            <w:pPr>
              <w:pStyle w:val="ConsPlusNormal"/>
              <w:jc w:val="both"/>
            </w:pPr>
            <w:r>
              <w:t>Фармацевтическая промышленность (6.3.1)</w:t>
            </w:r>
          </w:p>
          <w:p w:rsidR="00374AB9" w:rsidRDefault="00374AB9">
            <w:pPr>
              <w:pStyle w:val="ConsPlusNormal"/>
              <w:jc w:val="both"/>
            </w:pPr>
            <w:r>
              <w:t>Пищевая промышленность (6.4)</w:t>
            </w:r>
          </w:p>
          <w:p w:rsidR="00374AB9" w:rsidRDefault="00374AB9">
            <w:pPr>
              <w:pStyle w:val="ConsPlusNormal"/>
              <w:jc w:val="both"/>
            </w:pPr>
            <w:r>
              <w:t>Нефтехимическая промышленность (6.5)</w:t>
            </w:r>
          </w:p>
          <w:p w:rsidR="00374AB9" w:rsidRDefault="00374AB9">
            <w:pPr>
              <w:pStyle w:val="ConsPlusNormal"/>
              <w:jc w:val="both"/>
            </w:pPr>
            <w:r>
              <w:t>Строительная промышленность (6.6)</w:t>
            </w:r>
          </w:p>
          <w:p w:rsidR="00374AB9" w:rsidRDefault="00374AB9">
            <w:pPr>
              <w:pStyle w:val="ConsPlusNormal"/>
              <w:jc w:val="both"/>
            </w:pPr>
            <w:r>
              <w:t>Обеспечение космической деятельности (6.10)</w:t>
            </w:r>
          </w:p>
          <w:p w:rsidR="00374AB9" w:rsidRDefault="00374AB9">
            <w:pPr>
              <w:pStyle w:val="ConsPlusNormal"/>
              <w:jc w:val="both"/>
            </w:pPr>
            <w:r>
              <w:t>Целлюлозно-бумажная промышленность (6.11)</w:t>
            </w:r>
          </w:p>
          <w:p w:rsidR="00374AB9" w:rsidRDefault="00374AB9">
            <w:pPr>
              <w:pStyle w:val="ConsPlusNormal"/>
              <w:jc w:val="both"/>
            </w:pPr>
            <w:proofErr w:type="spellStart"/>
            <w:proofErr w:type="gramStart"/>
            <w:r>
              <w:t>Фарфоро</w:t>
            </w:r>
            <w:proofErr w:type="spellEnd"/>
            <w:r>
              <w:t>-фаянсовая</w:t>
            </w:r>
            <w:proofErr w:type="gramEnd"/>
            <w:r>
              <w:t xml:space="preserve"> промышленность (6.3.2)</w:t>
            </w:r>
          </w:p>
          <w:p w:rsidR="00374AB9" w:rsidRDefault="00374AB9">
            <w:pPr>
              <w:pStyle w:val="ConsPlusNormal"/>
              <w:jc w:val="both"/>
            </w:pPr>
            <w:r>
              <w:t>Электронная промышленность (6.3.3)</w:t>
            </w:r>
          </w:p>
          <w:p w:rsidR="00374AB9" w:rsidRDefault="00374AB9">
            <w:pPr>
              <w:pStyle w:val="ConsPlusNormal"/>
              <w:jc w:val="both"/>
            </w:pPr>
            <w:r>
              <w:lastRenderedPageBreak/>
              <w:t>Ювелирная промышленность (6.3.4)</w:t>
            </w:r>
          </w:p>
        </w:tc>
        <w:tc>
          <w:tcPr>
            <w:tcW w:w="1928" w:type="dxa"/>
            <w:tcBorders>
              <w:bottom w:val="nil"/>
            </w:tcBorders>
          </w:tcPr>
          <w:p w:rsidR="00374AB9" w:rsidRDefault="00374AB9">
            <w:pPr>
              <w:pStyle w:val="ConsPlusNormal"/>
              <w:jc w:val="both"/>
            </w:pPr>
            <w:r>
              <w:lastRenderedPageBreak/>
              <w:t>Склады (6.9)</w:t>
            </w:r>
          </w:p>
          <w:p w:rsidR="00374AB9" w:rsidRDefault="00374AB9">
            <w:pPr>
              <w:pStyle w:val="ConsPlusNormal"/>
              <w:jc w:val="both"/>
            </w:pPr>
            <w:r>
              <w:t>Железнодорожный транспорт (7.1);</w:t>
            </w:r>
          </w:p>
          <w:p w:rsidR="00374AB9" w:rsidRDefault="00374AB9">
            <w:pPr>
              <w:pStyle w:val="ConsPlusNormal"/>
              <w:jc w:val="both"/>
            </w:pPr>
            <w:r>
              <w:t>Автомобильный транспорт (7.2)</w:t>
            </w:r>
          </w:p>
          <w:p w:rsidR="00374AB9" w:rsidRDefault="00374AB9">
            <w:pPr>
              <w:pStyle w:val="ConsPlusNormal"/>
              <w:jc w:val="both"/>
            </w:pPr>
            <w:r>
              <w:t>Хранение автотранспорта (2.7.1)</w:t>
            </w:r>
          </w:p>
          <w:p w:rsidR="00374AB9" w:rsidRDefault="00374AB9">
            <w:pPr>
              <w:pStyle w:val="ConsPlusNormal"/>
              <w:jc w:val="both"/>
            </w:pPr>
            <w:r>
              <w:t>Складские площадки (6.9.1)</w:t>
            </w:r>
          </w:p>
          <w:p w:rsidR="00374AB9" w:rsidRDefault="00374AB9">
            <w:pPr>
              <w:pStyle w:val="ConsPlusNormal"/>
              <w:jc w:val="both"/>
            </w:pPr>
            <w:r>
              <w:t>Научно-производственная деятельность (6.12)</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Обеспечение научной деятельности (3.9)</w:t>
            </w:r>
          </w:p>
          <w:p w:rsidR="00374AB9" w:rsidRDefault="00374AB9">
            <w:pPr>
              <w:pStyle w:val="ConsPlusNormal"/>
              <w:jc w:val="both"/>
            </w:pPr>
            <w:r>
              <w:t>Обеспечение деятельности в области гидрометеорологии и смежных с ней областях (3.9.1)</w:t>
            </w:r>
          </w:p>
          <w:p w:rsidR="00374AB9" w:rsidRDefault="00374AB9">
            <w:pPr>
              <w:pStyle w:val="ConsPlusNormal"/>
              <w:jc w:val="both"/>
            </w:pPr>
            <w:r>
              <w:t>Деловое управление (4.1)</w:t>
            </w:r>
          </w:p>
          <w:p w:rsidR="00374AB9" w:rsidRDefault="00374AB9">
            <w:pPr>
              <w:pStyle w:val="ConsPlusNormal"/>
              <w:jc w:val="both"/>
            </w:pPr>
            <w:r>
              <w:t>Магазины (4.4)</w:t>
            </w:r>
          </w:p>
          <w:p w:rsidR="00374AB9" w:rsidRDefault="00374AB9">
            <w:pPr>
              <w:pStyle w:val="ConsPlusNormal"/>
              <w:jc w:val="both"/>
            </w:pPr>
            <w:r>
              <w:t>Общественное питание (4.6)</w:t>
            </w:r>
          </w:p>
          <w:p w:rsidR="00374AB9" w:rsidRDefault="00374AB9">
            <w:pPr>
              <w:pStyle w:val="ConsPlusNormal"/>
              <w:jc w:val="both"/>
            </w:pPr>
            <w:r>
              <w:t>Служебные гаражи (4.9)</w:t>
            </w:r>
          </w:p>
          <w:p w:rsidR="00374AB9" w:rsidRDefault="00374AB9">
            <w:pPr>
              <w:pStyle w:val="ConsPlusNormal"/>
              <w:jc w:val="both"/>
            </w:pPr>
            <w:r>
              <w:t>Трубопроводный транспорт (7.5)</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решений Совета депутатов г. </w:t>
            </w:r>
            <w:proofErr w:type="spellStart"/>
            <w:r>
              <w:t>Искитима</w:t>
            </w:r>
            <w:proofErr w:type="spellEnd"/>
            <w:r>
              <w:t xml:space="preserve"> от 27.03.2019 </w:t>
            </w:r>
            <w:hyperlink r:id="rId137">
              <w:r>
                <w:rPr>
                  <w:color w:val="0000FF"/>
                </w:rPr>
                <w:t>N 239</w:t>
              </w:r>
            </w:hyperlink>
            <w:r>
              <w:t xml:space="preserve">, от 30.10.2019 </w:t>
            </w:r>
            <w:hyperlink r:id="rId138">
              <w:r>
                <w:rPr>
                  <w:color w:val="0000FF"/>
                </w:rPr>
                <w:t>N 284</w:t>
              </w:r>
            </w:hyperlink>
            <w:r>
              <w:t xml:space="preserve">, от 05.09.2023 </w:t>
            </w:r>
            <w:hyperlink r:id="rId139">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3.2</w:t>
            </w:r>
          </w:p>
        </w:tc>
        <w:tc>
          <w:tcPr>
            <w:tcW w:w="1700" w:type="dxa"/>
            <w:tcBorders>
              <w:bottom w:val="nil"/>
            </w:tcBorders>
          </w:tcPr>
          <w:p w:rsidR="00374AB9" w:rsidRDefault="00374AB9">
            <w:pPr>
              <w:pStyle w:val="ConsPlusNormal"/>
              <w:jc w:val="both"/>
            </w:pPr>
            <w:r>
              <w:t>Зона объектов пищевой промышленности (ПП)</w:t>
            </w:r>
          </w:p>
        </w:tc>
        <w:tc>
          <w:tcPr>
            <w:tcW w:w="2835" w:type="dxa"/>
            <w:tcBorders>
              <w:bottom w:val="nil"/>
            </w:tcBorders>
          </w:tcPr>
          <w:p w:rsidR="00374AB9" w:rsidRDefault="00374AB9">
            <w:pPr>
              <w:pStyle w:val="ConsPlusNormal"/>
              <w:jc w:val="both"/>
            </w:pPr>
            <w:r>
              <w:t>Пищевая промышленность (6.4)</w:t>
            </w:r>
          </w:p>
        </w:tc>
        <w:tc>
          <w:tcPr>
            <w:tcW w:w="1928" w:type="dxa"/>
            <w:tcBorders>
              <w:bottom w:val="nil"/>
            </w:tcBorders>
          </w:tcPr>
          <w:p w:rsidR="00374AB9" w:rsidRDefault="00374AB9">
            <w:pPr>
              <w:pStyle w:val="ConsPlusNormal"/>
              <w:jc w:val="both"/>
            </w:pPr>
            <w:r>
              <w:t>Железнодорожный транспорт (7.1)</w:t>
            </w:r>
          </w:p>
          <w:p w:rsidR="00374AB9" w:rsidRDefault="00374AB9">
            <w:pPr>
              <w:pStyle w:val="ConsPlusNormal"/>
              <w:jc w:val="both"/>
            </w:pPr>
            <w:r>
              <w:t>Автомобильный транспорт (7.2)</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Обеспечение научной деятельности (3.9)</w:t>
            </w:r>
          </w:p>
          <w:p w:rsidR="00374AB9" w:rsidRDefault="00374AB9">
            <w:pPr>
              <w:pStyle w:val="ConsPlusNormal"/>
              <w:jc w:val="both"/>
            </w:pPr>
            <w:r>
              <w:t>Деловое управление (4.1)</w:t>
            </w:r>
          </w:p>
          <w:p w:rsidR="00374AB9" w:rsidRDefault="00374AB9">
            <w:pPr>
              <w:pStyle w:val="ConsPlusNormal"/>
              <w:jc w:val="both"/>
            </w:pPr>
            <w:r>
              <w:t>Магазины (4.4)</w:t>
            </w:r>
          </w:p>
          <w:p w:rsidR="00374AB9" w:rsidRDefault="00374AB9">
            <w:pPr>
              <w:pStyle w:val="ConsPlusNormal"/>
              <w:jc w:val="both"/>
            </w:pPr>
            <w:r>
              <w:t>Общественное питание (4.6)</w:t>
            </w:r>
          </w:p>
          <w:p w:rsidR="00374AB9" w:rsidRDefault="00374AB9">
            <w:pPr>
              <w:pStyle w:val="ConsPlusNormal"/>
              <w:jc w:val="both"/>
            </w:pPr>
            <w:r>
              <w:t>Служебные гаражи (4.9)</w:t>
            </w:r>
          </w:p>
          <w:p w:rsidR="00374AB9" w:rsidRDefault="00374AB9">
            <w:pPr>
              <w:pStyle w:val="ConsPlusNormal"/>
              <w:jc w:val="both"/>
            </w:pPr>
            <w:r>
              <w:t>Связь (6.8)</w:t>
            </w:r>
          </w:p>
          <w:p w:rsidR="00374AB9" w:rsidRDefault="00374AB9">
            <w:pPr>
              <w:pStyle w:val="ConsPlusNormal"/>
              <w:jc w:val="both"/>
            </w:pPr>
            <w:r>
              <w:t>Склады (6.9)</w:t>
            </w:r>
          </w:p>
          <w:p w:rsidR="00374AB9" w:rsidRDefault="00374AB9">
            <w:pPr>
              <w:pStyle w:val="ConsPlusNormal"/>
              <w:jc w:val="both"/>
            </w:pPr>
            <w:r>
              <w:t>Трубопроводный транспорт (7.5)</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40">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3.3</w:t>
            </w:r>
          </w:p>
        </w:tc>
        <w:tc>
          <w:tcPr>
            <w:tcW w:w="1700" w:type="dxa"/>
            <w:tcBorders>
              <w:bottom w:val="nil"/>
            </w:tcBorders>
          </w:tcPr>
          <w:p w:rsidR="00374AB9" w:rsidRDefault="00374AB9">
            <w:pPr>
              <w:pStyle w:val="ConsPlusNormal"/>
              <w:jc w:val="both"/>
            </w:pPr>
            <w:r>
              <w:t>Коммунально-складская зона (К)</w:t>
            </w:r>
          </w:p>
        </w:tc>
        <w:tc>
          <w:tcPr>
            <w:tcW w:w="2835"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Бытовое обслуживание (3.3)</w:t>
            </w:r>
          </w:p>
          <w:p w:rsidR="00374AB9" w:rsidRDefault="00374AB9">
            <w:pPr>
              <w:pStyle w:val="ConsPlusNormal"/>
              <w:jc w:val="both"/>
            </w:pPr>
            <w:proofErr w:type="spellStart"/>
            <w:r>
              <w:t>Выставочно</w:t>
            </w:r>
            <w:proofErr w:type="spellEnd"/>
            <w:r>
              <w:t>-ярмарочная деятельность (4.10)</w:t>
            </w:r>
          </w:p>
          <w:p w:rsidR="00374AB9" w:rsidRDefault="00374AB9">
            <w:pPr>
              <w:pStyle w:val="ConsPlusNormal"/>
              <w:jc w:val="both"/>
            </w:pPr>
            <w:r>
              <w:t>Склады (6.9)</w:t>
            </w:r>
          </w:p>
          <w:p w:rsidR="00374AB9" w:rsidRDefault="00374AB9">
            <w:pPr>
              <w:pStyle w:val="ConsPlusNormal"/>
              <w:jc w:val="both"/>
            </w:pPr>
            <w:r>
              <w:t>Трубопроводный транспорт (7.5)</w:t>
            </w:r>
          </w:p>
          <w:p w:rsidR="00374AB9" w:rsidRDefault="00374AB9">
            <w:pPr>
              <w:pStyle w:val="ConsPlusNormal"/>
              <w:jc w:val="both"/>
            </w:pPr>
            <w:r>
              <w:t>Хранение автотранспорта (2.7.1)</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t>Складские площадки (6.9.1)</w:t>
            </w:r>
          </w:p>
        </w:tc>
        <w:tc>
          <w:tcPr>
            <w:tcW w:w="1928" w:type="dxa"/>
            <w:tcBorders>
              <w:bottom w:val="nil"/>
            </w:tcBorders>
          </w:tcPr>
          <w:p w:rsidR="00374AB9" w:rsidRDefault="00374AB9">
            <w:pPr>
              <w:pStyle w:val="ConsPlusNormal"/>
              <w:jc w:val="both"/>
            </w:pPr>
            <w:r>
              <w:t>Деловое управление (4.1)</w:t>
            </w:r>
          </w:p>
          <w:p w:rsidR="00374AB9" w:rsidRDefault="00374AB9">
            <w:pPr>
              <w:pStyle w:val="ConsPlusNormal"/>
              <w:jc w:val="both"/>
            </w:pPr>
            <w:r>
              <w:t>Магазины (4.4)</w:t>
            </w:r>
          </w:p>
          <w:p w:rsidR="00374AB9" w:rsidRDefault="00374AB9">
            <w:pPr>
              <w:pStyle w:val="ConsPlusNormal"/>
              <w:jc w:val="both"/>
            </w:pPr>
            <w:r>
              <w:t>Банковская и страховая деятельность (4.5)</w:t>
            </w:r>
          </w:p>
          <w:p w:rsidR="00374AB9" w:rsidRDefault="00374AB9">
            <w:pPr>
              <w:pStyle w:val="ConsPlusNormal"/>
              <w:jc w:val="both"/>
            </w:pPr>
            <w:r>
              <w:t>Общественное питание (4.6)</w:t>
            </w:r>
          </w:p>
          <w:p w:rsidR="00374AB9" w:rsidRDefault="00374AB9">
            <w:pPr>
              <w:pStyle w:val="ConsPlusNormal"/>
              <w:jc w:val="both"/>
            </w:pPr>
            <w:r>
              <w:t>Служебные гаражи (4.9)</w:t>
            </w:r>
          </w:p>
          <w:p w:rsidR="00374AB9" w:rsidRDefault="00374AB9">
            <w:pPr>
              <w:pStyle w:val="ConsPlusNormal"/>
              <w:jc w:val="both"/>
            </w:pPr>
            <w:r>
              <w:t>Объекты дорожного сервиса (4.9.1)</w:t>
            </w:r>
          </w:p>
          <w:p w:rsidR="00374AB9" w:rsidRDefault="00374AB9">
            <w:pPr>
              <w:pStyle w:val="ConsPlusNormal"/>
              <w:jc w:val="both"/>
            </w:pPr>
            <w:r>
              <w:t>Связь (6.8)</w:t>
            </w:r>
          </w:p>
          <w:p w:rsidR="00374AB9" w:rsidRDefault="00374AB9">
            <w:pPr>
              <w:pStyle w:val="ConsPlusNormal"/>
              <w:jc w:val="both"/>
            </w:pPr>
            <w:r>
              <w:t>Железнодорожный транспорт (7.1)</w:t>
            </w:r>
          </w:p>
          <w:p w:rsidR="00374AB9" w:rsidRDefault="00374AB9">
            <w:pPr>
              <w:pStyle w:val="ConsPlusNormal"/>
              <w:jc w:val="both"/>
            </w:pPr>
            <w:r>
              <w:t>Автомобильный транспорт (7.2)</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решений Совета депутатов г. </w:t>
            </w:r>
            <w:proofErr w:type="spellStart"/>
            <w:r>
              <w:t>Искитима</w:t>
            </w:r>
            <w:proofErr w:type="spellEnd"/>
            <w:r>
              <w:t xml:space="preserve"> от 27.03.2019 </w:t>
            </w:r>
            <w:hyperlink r:id="rId141">
              <w:r>
                <w:rPr>
                  <w:color w:val="0000FF"/>
                </w:rPr>
                <w:t>N 239</w:t>
              </w:r>
            </w:hyperlink>
            <w:r>
              <w:t xml:space="preserve">, от 30.10.2019 </w:t>
            </w:r>
            <w:hyperlink r:id="rId142">
              <w:r>
                <w:rPr>
                  <w:color w:val="0000FF"/>
                </w:rPr>
                <w:t>N 284</w:t>
              </w:r>
            </w:hyperlink>
            <w:r>
              <w:t xml:space="preserve">, от 05.09.2023 </w:t>
            </w:r>
            <w:hyperlink r:id="rId143">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3.4</w:t>
            </w:r>
          </w:p>
        </w:tc>
        <w:tc>
          <w:tcPr>
            <w:tcW w:w="1700" w:type="dxa"/>
            <w:tcBorders>
              <w:bottom w:val="nil"/>
            </w:tcBorders>
          </w:tcPr>
          <w:p w:rsidR="00374AB9" w:rsidRDefault="00374AB9">
            <w:pPr>
              <w:pStyle w:val="ConsPlusNormal"/>
              <w:jc w:val="both"/>
            </w:pPr>
            <w:r>
              <w:t>Зона инженерной инфраструктуры (И)</w:t>
            </w:r>
          </w:p>
        </w:tc>
        <w:tc>
          <w:tcPr>
            <w:tcW w:w="2835"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Связь (6.8)</w:t>
            </w:r>
          </w:p>
          <w:p w:rsidR="00374AB9" w:rsidRDefault="00374AB9">
            <w:pPr>
              <w:pStyle w:val="ConsPlusNormal"/>
              <w:jc w:val="both"/>
            </w:pPr>
            <w:r>
              <w:t>Трубопроводный транспорт (7.5)</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Служебные гаражи (4.9)</w:t>
            </w:r>
          </w:p>
          <w:p w:rsidR="00374AB9" w:rsidRDefault="00374AB9">
            <w:pPr>
              <w:pStyle w:val="ConsPlusNormal"/>
              <w:jc w:val="both"/>
            </w:pPr>
            <w:r>
              <w:t>Железнодорожный транспорт (7.1)</w:t>
            </w:r>
          </w:p>
          <w:p w:rsidR="00374AB9" w:rsidRDefault="00374AB9">
            <w:pPr>
              <w:pStyle w:val="ConsPlusNormal"/>
              <w:jc w:val="both"/>
            </w:pPr>
            <w:r>
              <w:t>Автомобильный транспорт (7.2)</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w:t>
            </w:r>
            <w:hyperlink r:id="rId144">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3.5</w:t>
            </w:r>
          </w:p>
        </w:tc>
        <w:tc>
          <w:tcPr>
            <w:tcW w:w="1700" w:type="dxa"/>
            <w:tcBorders>
              <w:bottom w:val="nil"/>
            </w:tcBorders>
          </w:tcPr>
          <w:p w:rsidR="00374AB9" w:rsidRDefault="00374AB9">
            <w:pPr>
              <w:pStyle w:val="ConsPlusNormal"/>
              <w:jc w:val="both"/>
            </w:pPr>
            <w:r>
              <w:t>Зона объектов железнодорожного транспорта (</w:t>
            </w:r>
            <w:proofErr w:type="gramStart"/>
            <w:r>
              <w:t>ТЖ</w:t>
            </w:r>
            <w:proofErr w:type="gramEnd"/>
            <w:r>
              <w:t>)</w:t>
            </w:r>
          </w:p>
        </w:tc>
        <w:tc>
          <w:tcPr>
            <w:tcW w:w="2835" w:type="dxa"/>
            <w:tcBorders>
              <w:bottom w:val="nil"/>
            </w:tcBorders>
          </w:tcPr>
          <w:p w:rsidR="00374AB9" w:rsidRDefault="00374AB9">
            <w:pPr>
              <w:pStyle w:val="ConsPlusNormal"/>
              <w:jc w:val="both"/>
            </w:pPr>
            <w:r>
              <w:t>Железнодорожный транспорт (7.1)</w:t>
            </w:r>
          </w:p>
          <w:p w:rsidR="00374AB9" w:rsidRDefault="00374AB9">
            <w:pPr>
              <w:pStyle w:val="ConsPlusNormal"/>
              <w:jc w:val="both"/>
            </w:pPr>
            <w:r>
              <w:t>Трубопроводный транспорт (7.5)</w:t>
            </w:r>
          </w:p>
        </w:tc>
        <w:tc>
          <w:tcPr>
            <w:tcW w:w="1928" w:type="dxa"/>
            <w:tcBorders>
              <w:bottom w:val="nil"/>
            </w:tcBorders>
          </w:tcPr>
          <w:p w:rsidR="00374AB9" w:rsidRDefault="00374AB9">
            <w:pPr>
              <w:pStyle w:val="ConsPlusNormal"/>
              <w:jc w:val="both"/>
            </w:pPr>
            <w:r>
              <w:t>Автомобильный транспорт (7.2)</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Деловое управление (4.1)</w:t>
            </w:r>
          </w:p>
          <w:p w:rsidR="00374AB9" w:rsidRDefault="00374AB9">
            <w:pPr>
              <w:pStyle w:val="ConsPlusNormal"/>
              <w:jc w:val="both"/>
            </w:pPr>
            <w:r>
              <w:t>Служебные гаражи (4.9)</w:t>
            </w:r>
          </w:p>
          <w:p w:rsidR="00374AB9" w:rsidRDefault="00374AB9">
            <w:pPr>
              <w:pStyle w:val="ConsPlusNormal"/>
              <w:jc w:val="both"/>
            </w:pPr>
            <w:r>
              <w:t>Связь (6.8)</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45">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3.6</w:t>
            </w:r>
          </w:p>
        </w:tc>
        <w:tc>
          <w:tcPr>
            <w:tcW w:w="1700" w:type="dxa"/>
            <w:tcBorders>
              <w:bottom w:val="nil"/>
            </w:tcBorders>
          </w:tcPr>
          <w:p w:rsidR="00374AB9" w:rsidRDefault="00374AB9">
            <w:pPr>
              <w:pStyle w:val="ConsPlusNormal"/>
              <w:jc w:val="both"/>
            </w:pPr>
            <w:r>
              <w:t>Зона объектов автомобильного транспорта (ТА)</w:t>
            </w:r>
          </w:p>
        </w:tc>
        <w:tc>
          <w:tcPr>
            <w:tcW w:w="2835" w:type="dxa"/>
            <w:tcBorders>
              <w:bottom w:val="nil"/>
            </w:tcBorders>
          </w:tcPr>
          <w:p w:rsidR="00374AB9" w:rsidRDefault="00374AB9">
            <w:pPr>
              <w:pStyle w:val="ConsPlusNormal"/>
              <w:jc w:val="both"/>
            </w:pPr>
            <w:r>
              <w:t>Хранение автотранспорта (2.7.1)</w:t>
            </w:r>
          </w:p>
          <w:p w:rsidR="00374AB9" w:rsidRDefault="00374AB9">
            <w:pPr>
              <w:pStyle w:val="ConsPlusNormal"/>
              <w:jc w:val="both"/>
            </w:pPr>
            <w:r>
              <w:t>Служебные гаражи (4.9)</w:t>
            </w:r>
          </w:p>
          <w:p w:rsidR="00374AB9" w:rsidRDefault="00374AB9">
            <w:pPr>
              <w:pStyle w:val="ConsPlusNormal"/>
              <w:jc w:val="both"/>
            </w:pPr>
            <w:r>
              <w:t>Объекты дорожного сервиса (4.9.1)</w:t>
            </w:r>
          </w:p>
          <w:p w:rsidR="00374AB9" w:rsidRDefault="00374AB9">
            <w:pPr>
              <w:pStyle w:val="ConsPlusNormal"/>
              <w:jc w:val="both"/>
            </w:pPr>
            <w:r>
              <w:t>Трубопроводный транспорт (7.5)</w:t>
            </w:r>
          </w:p>
          <w:p w:rsidR="00374AB9" w:rsidRDefault="00374AB9">
            <w:pPr>
              <w:pStyle w:val="ConsPlusNormal"/>
              <w:jc w:val="both"/>
            </w:pPr>
            <w:r>
              <w:t>Автомобильный транспорт (7.2)</w:t>
            </w:r>
          </w:p>
          <w:p w:rsidR="00374AB9" w:rsidRDefault="00374AB9">
            <w:pPr>
              <w:pStyle w:val="ConsPlusNormal"/>
              <w:jc w:val="both"/>
            </w:pPr>
            <w:r>
              <w:t>Размещение гаражей для собственных нужд (2.7.2)</w:t>
            </w:r>
          </w:p>
        </w:tc>
        <w:tc>
          <w:tcPr>
            <w:tcW w:w="1928" w:type="dxa"/>
            <w:tcBorders>
              <w:bottom w:val="nil"/>
            </w:tcBorders>
          </w:tcPr>
          <w:p w:rsidR="00374AB9" w:rsidRDefault="00374AB9">
            <w:pPr>
              <w:pStyle w:val="ConsPlusNormal"/>
              <w:jc w:val="both"/>
            </w:pPr>
            <w:r>
              <w:t>Железнодорожный транспорт (7.1)</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Связь (6.8)</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решений Совета депутатов г. </w:t>
            </w:r>
            <w:proofErr w:type="spellStart"/>
            <w:r>
              <w:t>Искитима</w:t>
            </w:r>
            <w:proofErr w:type="spellEnd"/>
            <w:r>
              <w:t xml:space="preserve"> от 30.10.2019 </w:t>
            </w:r>
            <w:hyperlink r:id="rId146">
              <w:r>
                <w:rPr>
                  <w:color w:val="0000FF"/>
                </w:rPr>
                <w:t>N 284</w:t>
              </w:r>
            </w:hyperlink>
            <w:r>
              <w:t xml:space="preserve">, от 05.09.2023 </w:t>
            </w:r>
            <w:hyperlink r:id="rId147">
              <w:r>
                <w:rPr>
                  <w:color w:val="0000FF"/>
                </w:rPr>
                <w:t>N 177</w:t>
              </w:r>
            </w:hyperlink>
            <w:r>
              <w:t>)</w:t>
            </w:r>
          </w:p>
        </w:tc>
      </w:tr>
      <w:tr w:rsidR="00374AB9">
        <w:tblPrEx>
          <w:tblBorders>
            <w:insideH w:val="nil"/>
          </w:tblBorders>
        </w:tblPrEx>
        <w:tc>
          <w:tcPr>
            <w:tcW w:w="680" w:type="dxa"/>
            <w:tcBorders>
              <w:bottom w:val="nil"/>
            </w:tcBorders>
          </w:tcPr>
          <w:p w:rsidR="00374AB9" w:rsidRDefault="00374AB9">
            <w:pPr>
              <w:pStyle w:val="ConsPlusNormal"/>
              <w:jc w:val="center"/>
            </w:pPr>
            <w:r>
              <w:t>3.7</w:t>
            </w:r>
          </w:p>
        </w:tc>
        <w:tc>
          <w:tcPr>
            <w:tcW w:w="1700" w:type="dxa"/>
            <w:tcBorders>
              <w:bottom w:val="nil"/>
            </w:tcBorders>
          </w:tcPr>
          <w:p w:rsidR="00374AB9" w:rsidRDefault="00374AB9">
            <w:pPr>
              <w:pStyle w:val="ConsPlusNormal"/>
              <w:jc w:val="both"/>
            </w:pPr>
            <w:r>
              <w:t>Зона стоянок легковых автомобилей (</w:t>
            </w:r>
            <w:proofErr w:type="spellStart"/>
            <w:r>
              <w:t>ТСа</w:t>
            </w:r>
            <w:proofErr w:type="spellEnd"/>
            <w:r>
              <w:t>)</w:t>
            </w:r>
          </w:p>
        </w:tc>
        <w:tc>
          <w:tcPr>
            <w:tcW w:w="2835" w:type="dxa"/>
            <w:tcBorders>
              <w:bottom w:val="nil"/>
            </w:tcBorders>
          </w:tcPr>
          <w:p w:rsidR="00374AB9" w:rsidRDefault="00374AB9">
            <w:pPr>
              <w:pStyle w:val="ConsPlusNormal"/>
              <w:jc w:val="both"/>
            </w:pPr>
            <w:r>
              <w:t>Автомобильный транспорт (7.2)</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Служебные гаражи (4.9)</w:t>
            </w:r>
          </w:p>
          <w:p w:rsidR="00374AB9" w:rsidRDefault="00374AB9">
            <w:pPr>
              <w:pStyle w:val="ConsPlusNormal"/>
              <w:jc w:val="both"/>
            </w:pPr>
            <w:r>
              <w:t>Связь (6.8)</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48">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3.8</w:t>
            </w:r>
          </w:p>
        </w:tc>
        <w:tc>
          <w:tcPr>
            <w:tcW w:w="1700" w:type="dxa"/>
            <w:tcBorders>
              <w:bottom w:val="nil"/>
            </w:tcBorders>
          </w:tcPr>
          <w:p w:rsidR="00374AB9" w:rsidRDefault="00374AB9">
            <w:pPr>
              <w:pStyle w:val="ConsPlusNormal"/>
              <w:jc w:val="both"/>
            </w:pPr>
            <w:r>
              <w:t>Зона уличной и дорожной сети (УДС)</w:t>
            </w:r>
          </w:p>
        </w:tc>
        <w:tc>
          <w:tcPr>
            <w:tcW w:w="2835" w:type="dxa"/>
            <w:tcBorders>
              <w:bottom w:val="nil"/>
            </w:tcBorders>
          </w:tcPr>
          <w:p w:rsidR="00374AB9" w:rsidRDefault="00374AB9">
            <w:pPr>
              <w:pStyle w:val="ConsPlusNormal"/>
              <w:jc w:val="both"/>
            </w:pPr>
            <w:r>
              <w:t>Автомобильный транспорт (7.2)</w:t>
            </w:r>
          </w:p>
          <w:p w:rsidR="00374AB9" w:rsidRDefault="00374AB9">
            <w:pPr>
              <w:pStyle w:val="ConsPlusNormal"/>
              <w:jc w:val="both"/>
            </w:pPr>
            <w:r>
              <w:t>Трубопроводный транспорт (7.5)</w:t>
            </w:r>
          </w:p>
          <w:p w:rsidR="00374AB9" w:rsidRDefault="00374AB9">
            <w:pPr>
              <w:pStyle w:val="ConsPlusNormal"/>
              <w:jc w:val="both"/>
            </w:pPr>
            <w:r>
              <w:t>Земельные участки (территории) общего пользования (12.0)</w:t>
            </w:r>
          </w:p>
        </w:tc>
        <w:tc>
          <w:tcPr>
            <w:tcW w:w="1928" w:type="dxa"/>
            <w:tcBorders>
              <w:bottom w:val="nil"/>
            </w:tcBorders>
          </w:tcPr>
          <w:p w:rsidR="00374AB9" w:rsidRDefault="00374AB9">
            <w:pPr>
              <w:pStyle w:val="ConsPlusNormal"/>
              <w:jc w:val="both"/>
            </w:pPr>
            <w:r>
              <w:t>Предоставление коммунальных услуг (3.1.1)</w:t>
            </w:r>
          </w:p>
        </w:tc>
        <w:tc>
          <w:tcPr>
            <w:tcW w:w="1928" w:type="dxa"/>
            <w:tcBorders>
              <w:bottom w:val="nil"/>
            </w:tcBorders>
          </w:tcPr>
          <w:p w:rsidR="00374AB9" w:rsidRDefault="00374AB9">
            <w:pPr>
              <w:pStyle w:val="ConsPlusNormal"/>
              <w:jc w:val="both"/>
            </w:pPr>
            <w:r>
              <w:t>Коммунальное обслуживание (3.1)</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49">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outlineLvl w:val="4"/>
            </w:pPr>
            <w:r>
              <w:t>4</w:t>
            </w:r>
          </w:p>
        </w:tc>
        <w:tc>
          <w:tcPr>
            <w:tcW w:w="8391" w:type="dxa"/>
            <w:gridSpan w:val="4"/>
          </w:tcPr>
          <w:p w:rsidR="00374AB9" w:rsidRDefault="00374AB9">
            <w:pPr>
              <w:pStyle w:val="ConsPlusNormal"/>
              <w:jc w:val="both"/>
            </w:pPr>
            <w:r>
              <w:t>Зоны сельскохозяйственного назначения</w:t>
            </w:r>
          </w:p>
        </w:tc>
      </w:tr>
      <w:tr w:rsidR="00374AB9">
        <w:tblPrEx>
          <w:tblBorders>
            <w:insideH w:val="nil"/>
          </w:tblBorders>
        </w:tblPrEx>
        <w:tc>
          <w:tcPr>
            <w:tcW w:w="680" w:type="dxa"/>
            <w:tcBorders>
              <w:bottom w:val="nil"/>
            </w:tcBorders>
          </w:tcPr>
          <w:p w:rsidR="00374AB9" w:rsidRDefault="00374AB9">
            <w:pPr>
              <w:pStyle w:val="ConsPlusNormal"/>
              <w:jc w:val="center"/>
            </w:pPr>
            <w:r>
              <w:t>4.1</w:t>
            </w:r>
          </w:p>
        </w:tc>
        <w:tc>
          <w:tcPr>
            <w:tcW w:w="1700" w:type="dxa"/>
            <w:tcBorders>
              <w:bottom w:val="nil"/>
            </w:tcBorders>
          </w:tcPr>
          <w:p w:rsidR="00374AB9" w:rsidRDefault="00374AB9">
            <w:pPr>
              <w:pStyle w:val="ConsPlusNormal"/>
              <w:jc w:val="both"/>
            </w:pPr>
            <w:r>
              <w:t>Иные зоны сельскохозяйственного назначения (</w:t>
            </w:r>
            <w:proofErr w:type="spellStart"/>
            <w:r>
              <w:t>СиИВ</w:t>
            </w:r>
            <w:proofErr w:type="spellEnd"/>
            <w:r>
              <w:t>)</w:t>
            </w:r>
          </w:p>
        </w:tc>
        <w:tc>
          <w:tcPr>
            <w:tcW w:w="2835" w:type="dxa"/>
            <w:tcBorders>
              <w:bottom w:val="nil"/>
            </w:tcBorders>
          </w:tcPr>
          <w:p w:rsidR="00374AB9" w:rsidRDefault="00374AB9">
            <w:pPr>
              <w:pStyle w:val="ConsPlusNormal"/>
              <w:jc w:val="both"/>
            </w:pPr>
            <w:r>
              <w:t>Пчеловодство (1.12)</w:t>
            </w:r>
          </w:p>
          <w:p w:rsidR="00374AB9" w:rsidRDefault="00374AB9">
            <w:pPr>
              <w:pStyle w:val="ConsPlusNormal"/>
              <w:jc w:val="both"/>
            </w:pPr>
            <w:r>
              <w:t>Питомники (1.17)</w:t>
            </w:r>
          </w:p>
        </w:tc>
        <w:tc>
          <w:tcPr>
            <w:tcW w:w="1928" w:type="dxa"/>
            <w:tcBorders>
              <w:bottom w:val="nil"/>
            </w:tcBorders>
          </w:tcPr>
          <w:p w:rsidR="00374AB9" w:rsidRDefault="00374AB9">
            <w:pPr>
              <w:pStyle w:val="ConsPlusNormal"/>
            </w:pPr>
          </w:p>
        </w:tc>
        <w:tc>
          <w:tcPr>
            <w:tcW w:w="1928" w:type="dxa"/>
            <w:tcBorders>
              <w:bottom w:val="nil"/>
            </w:tcBorders>
          </w:tcPr>
          <w:p w:rsidR="00374AB9" w:rsidRDefault="00374AB9">
            <w:pPr>
              <w:pStyle w:val="ConsPlusNormal"/>
              <w:jc w:val="both"/>
            </w:pPr>
            <w:r>
              <w:t>Хранение и переработка сельскохозяйственной продукции (1.15)</w:t>
            </w:r>
          </w:p>
          <w:p w:rsidR="00374AB9" w:rsidRDefault="00374AB9">
            <w:pPr>
              <w:pStyle w:val="ConsPlusNormal"/>
              <w:jc w:val="both"/>
            </w:pPr>
            <w:r>
              <w:t>Обеспечение сельскохозяйствен</w:t>
            </w:r>
            <w:r>
              <w:lastRenderedPageBreak/>
              <w:t>ного производства (1.18)</w:t>
            </w:r>
          </w:p>
          <w:p w:rsidR="00374AB9" w:rsidRDefault="00374AB9">
            <w:pPr>
              <w:pStyle w:val="ConsPlusNormal"/>
              <w:jc w:val="both"/>
            </w:pPr>
            <w:r>
              <w:t>Коммунальное обслуживание (3.1)</w:t>
            </w:r>
          </w:p>
          <w:p w:rsidR="00374AB9" w:rsidRDefault="00374AB9">
            <w:pPr>
              <w:pStyle w:val="ConsPlusNormal"/>
              <w:jc w:val="both"/>
            </w:pPr>
            <w:r>
              <w:t>Служебные гаражи (4.9)</w:t>
            </w:r>
          </w:p>
          <w:p w:rsidR="00374AB9" w:rsidRDefault="00374AB9">
            <w:pPr>
              <w:pStyle w:val="ConsPlusNormal"/>
              <w:jc w:val="both"/>
            </w:pPr>
            <w:r>
              <w:t>Связь (6.8)</w:t>
            </w:r>
          </w:p>
          <w:p w:rsidR="00374AB9" w:rsidRDefault="00374AB9">
            <w:pPr>
              <w:pStyle w:val="ConsPlusNormal"/>
              <w:jc w:val="both"/>
            </w:pPr>
            <w:r>
              <w:t>Автомобильный транспорт (7.2)</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w:t>
            </w:r>
            <w:hyperlink r:id="rId150">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4.2</w:t>
            </w:r>
          </w:p>
        </w:tc>
        <w:tc>
          <w:tcPr>
            <w:tcW w:w="1700" w:type="dxa"/>
            <w:tcBorders>
              <w:bottom w:val="nil"/>
            </w:tcBorders>
          </w:tcPr>
          <w:p w:rsidR="00374AB9" w:rsidRDefault="00374AB9">
            <w:pPr>
              <w:pStyle w:val="ConsPlusNormal"/>
              <w:jc w:val="both"/>
            </w:pPr>
            <w:r>
              <w:t>Зона ведения садового хозяйства (</w:t>
            </w:r>
            <w:proofErr w:type="spellStart"/>
            <w:r>
              <w:t>Ссх</w:t>
            </w:r>
            <w:proofErr w:type="spellEnd"/>
            <w:r>
              <w:t>)</w:t>
            </w:r>
          </w:p>
        </w:tc>
        <w:tc>
          <w:tcPr>
            <w:tcW w:w="2835" w:type="dxa"/>
            <w:tcBorders>
              <w:bottom w:val="nil"/>
            </w:tcBorders>
          </w:tcPr>
          <w:p w:rsidR="00374AB9" w:rsidRDefault="00374AB9">
            <w:pPr>
              <w:pStyle w:val="ConsPlusNormal"/>
              <w:jc w:val="both"/>
            </w:pPr>
            <w:r>
              <w:t>Ведение садоводства (13.2)</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51">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pPr>
            <w:r>
              <w:t>4.3</w:t>
            </w:r>
          </w:p>
        </w:tc>
        <w:tc>
          <w:tcPr>
            <w:tcW w:w="1700" w:type="dxa"/>
          </w:tcPr>
          <w:p w:rsidR="00374AB9" w:rsidRDefault="00374AB9">
            <w:pPr>
              <w:pStyle w:val="ConsPlusNormal"/>
              <w:jc w:val="both"/>
            </w:pPr>
            <w:r>
              <w:t>Зона ведения огородничества (</w:t>
            </w:r>
            <w:proofErr w:type="gramStart"/>
            <w:r>
              <w:t>Со</w:t>
            </w:r>
            <w:proofErr w:type="gramEnd"/>
            <w:r>
              <w:t>)</w:t>
            </w:r>
          </w:p>
        </w:tc>
        <w:tc>
          <w:tcPr>
            <w:tcW w:w="2835" w:type="dxa"/>
          </w:tcPr>
          <w:p w:rsidR="00374AB9" w:rsidRDefault="00374AB9">
            <w:pPr>
              <w:pStyle w:val="ConsPlusNormal"/>
              <w:jc w:val="both"/>
            </w:pPr>
            <w:r>
              <w:t>Ведение огородничества (13.1)</w:t>
            </w:r>
          </w:p>
        </w:tc>
        <w:tc>
          <w:tcPr>
            <w:tcW w:w="1928"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r>
      <w:tr w:rsidR="00374AB9">
        <w:tc>
          <w:tcPr>
            <w:tcW w:w="680" w:type="dxa"/>
          </w:tcPr>
          <w:p w:rsidR="00374AB9" w:rsidRDefault="00374AB9">
            <w:pPr>
              <w:pStyle w:val="ConsPlusNormal"/>
              <w:jc w:val="center"/>
              <w:outlineLvl w:val="4"/>
            </w:pPr>
            <w:r>
              <w:t>5</w:t>
            </w:r>
          </w:p>
        </w:tc>
        <w:tc>
          <w:tcPr>
            <w:tcW w:w="8391" w:type="dxa"/>
            <w:gridSpan w:val="4"/>
          </w:tcPr>
          <w:p w:rsidR="00374AB9" w:rsidRDefault="00374AB9">
            <w:pPr>
              <w:pStyle w:val="ConsPlusNormal"/>
              <w:jc w:val="both"/>
            </w:pPr>
            <w:r>
              <w:t>Зоны рекреационного назначения</w:t>
            </w:r>
          </w:p>
        </w:tc>
      </w:tr>
      <w:tr w:rsidR="00374AB9">
        <w:tc>
          <w:tcPr>
            <w:tcW w:w="680" w:type="dxa"/>
          </w:tcPr>
          <w:p w:rsidR="00374AB9" w:rsidRDefault="00374AB9">
            <w:pPr>
              <w:pStyle w:val="ConsPlusNormal"/>
              <w:jc w:val="center"/>
            </w:pPr>
            <w:r>
              <w:t>5.1</w:t>
            </w:r>
          </w:p>
        </w:tc>
        <w:tc>
          <w:tcPr>
            <w:tcW w:w="1700" w:type="dxa"/>
          </w:tcPr>
          <w:p w:rsidR="00374AB9" w:rsidRDefault="00374AB9">
            <w:pPr>
              <w:pStyle w:val="ConsPlusNormal"/>
              <w:jc w:val="both"/>
            </w:pPr>
            <w:r>
              <w:t>Зона озелененных территорий общего пользования (</w:t>
            </w:r>
            <w:proofErr w:type="spellStart"/>
            <w:r>
              <w:t>Ртоп</w:t>
            </w:r>
            <w:proofErr w:type="spellEnd"/>
            <w:r>
              <w:t>)</w:t>
            </w:r>
          </w:p>
        </w:tc>
        <w:tc>
          <w:tcPr>
            <w:tcW w:w="2835" w:type="dxa"/>
          </w:tcPr>
          <w:p w:rsidR="00374AB9" w:rsidRDefault="00374AB9">
            <w:pPr>
              <w:pStyle w:val="ConsPlusNormal"/>
              <w:jc w:val="both"/>
            </w:pPr>
            <w:r>
              <w:t>Охрана природных территорий (9.1)</w:t>
            </w:r>
          </w:p>
        </w:tc>
        <w:tc>
          <w:tcPr>
            <w:tcW w:w="1928"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r>
      <w:tr w:rsidR="00374AB9">
        <w:tblPrEx>
          <w:tblBorders>
            <w:insideH w:val="nil"/>
          </w:tblBorders>
        </w:tblPrEx>
        <w:tc>
          <w:tcPr>
            <w:tcW w:w="680" w:type="dxa"/>
            <w:tcBorders>
              <w:bottom w:val="nil"/>
            </w:tcBorders>
          </w:tcPr>
          <w:p w:rsidR="00374AB9" w:rsidRDefault="00374AB9">
            <w:pPr>
              <w:pStyle w:val="ConsPlusNormal"/>
              <w:jc w:val="center"/>
            </w:pPr>
            <w:r>
              <w:t>5.2</w:t>
            </w:r>
          </w:p>
        </w:tc>
        <w:tc>
          <w:tcPr>
            <w:tcW w:w="1700" w:type="dxa"/>
            <w:tcBorders>
              <w:bottom w:val="nil"/>
            </w:tcBorders>
          </w:tcPr>
          <w:p w:rsidR="00374AB9" w:rsidRDefault="00374AB9">
            <w:pPr>
              <w:pStyle w:val="ConsPlusNormal"/>
              <w:jc w:val="both"/>
            </w:pPr>
            <w:r>
              <w:t>Зона объектов отдыха (рекреации) (Р)</w:t>
            </w:r>
          </w:p>
        </w:tc>
        <w:tc>
          <w:tcPr>
            <w:tcW w:w="2835" w:type="dxa"/>
            <w:tcBorders>
              <w:bottom w:val="nil"/>
            </w:tcBorders>
          </w:tcPr>
          <w:p w:rsidR="00374AB9" w:rsidRDefault="00374AB9">
            <w:pPr>
              <w:pStyle w:val="ConsPlusNormal"/>
              <w:jc w:val="both"/>
            </w:pPr>
            <w:r>
              <w:t>Отдых (рекреация) (5.0)</w:t>
            </w:r>
          </w:p>
          <w:p w:rsidR="00374AB9" w:rsidRDefault="00374AB9">
            <w:pPr>
              <w:pStyle w:val="ConsPlusNormal"/>
              <w:jc w:val="both"/>
            </w:pPr>
            <w:r>
              <w:t>Спорт (5.1)</w:t>
            </w:r>
          </w:p>
          <w:p w:rsidR="00374AB9" w:rsidRDefault="00374AB9">
            <w:pPr>
              <w:pStyle w:val="ConsPlusNormal"/>
              <w:jc w:val="both"/>
            </w:pPr>
            <w:r>
              <w:t>Природно-познавательный туризм (5.2)</w:t>
            </w:r>
          </w:p>
          <w:p w:rsidR="00374AB9" w:rsidRDefault="00374AB9">
            <w:pPr>
              <w:pStyle w:val="ConsPlusNormal"/>
              <w:jc w:val="both"/>
            </w:pPr>
            <w:r>
              <w:t>Туристическое обслуживание (5.2.1)</w:t>
            </w:r>
          </w:p>
          <w:p w:rsidR="00374AB9" w:rsidRDefault="00374AB9">
            <w:pPr>
              <w:pStyle w:val="ConsPlusNormal"/>
              <w:jc w:val="both"/>
            </w:pPr>
            <w:r>
              <w:t>Охота и рыбалка (5.3)</w:t>
            </w:r>
          </w:p>
          <w:p w:rsidR="00374AB9" w:rsidRDefault="00374AB9">
            <w:pPr>
              <w:pStyle w:val="ConsPlusNormal"/>
              <w:jc w:val="both"/>
            </w:pPr>
            <w:r>
              <w:t>Причалы для маломерных судов (5.4)</w:t>
            </w:r>
          </w:p>
          <w:p w:rsidR="00374AB9" w:rsidRDefault="00374AB9">
            <w:pPr>
              <w:pStyle w:val="ConsPlusNormal"/>
              <w:jc w:val="both"/>
            </w:pPr>
            <w:r>
              <w:t>Поля для гольфа или конных прогулок (5.5)</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Магазины (4.4)</w:t>
            </w:r>
          </w:p>
          <w:p w:rsidR="00374AB9" w:rsidRDefault="00374AB9">
            <w:pPr>
              <w:pStyle w:val="ConsPlusNormal"/>
              <w:jc w:val="both"/>
            </w:pPr>
            <w:r>
              <w:t>Общественное питание (4.6)</w:t>
            </w:r>
          </w:p>
          <w:p w:rsidR="00374AB9" w:rsidRDefault="00374AB9">
            <w:pPr>
              <w:pStyle w:val="ConsPlusNormal"/>
              <w:jc w:val="both"/>
            </w:pPr>
            <w:r>
              <w:t>Служебные гаражи (4.9)</w:t>
            </w:r>
          </w:p>
          <w:p w:rsidR="00374AB9" w:rsidRDefault="00374AB9">
            <w:pPr>
              <w:pStyle w:val="ConsPlusNormal"/>
              <w:jc w:val="both"/>
            </w:pPr>
            <w:r>
              <w:t>Связь (6.8)</w:t>
            </w:r>
          </w:p>
          <w:p w:rsidR="00374AB9" w:rsidRDefault="00374AB9">
            <w:pPr>
              <w:pStyle w:val="ConsPlusNormal"/>
              <w:jc w:val="both"/>
            </w:pPr>
            <w:r>
              <w:t>Автомобильный транспорт (7.2)</w:t>
            </w:r>
          </w:p>
          <w:p w:rsidR="00374AB9" w:rsidRDefault="00374AB9">
            <w:pPr>
              <w:pStyle w:val="ConsPlusNormal"/>
              <w:jc w:val="both"/>
            </w:pPr>
            <w:r>
              <w:t>Трубопроводный транспорт (7.5)</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52">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5.3</w:t>
            </w:r>
          </w:p>
        </w:tc>
        <w:tc>
          <w:tcPr>
            <w:tcW w:w="1700" w:type="dxa"/>
            <w:tcBorders>
              <w:bottom w:val="nil"/>
            </w:tcBorders>
          </w:tcPr>
          <w:p w:rsidR="00374AB9" w:rsidRDefault="00374AB9">
            <w:pPr>
              <w:pStyle w:val="ConsPlusNormal"/>
              <w:jc w:val="both"/>
            </w:pPr>
            <w:r>
              <w:t>Зона объектов спорта (</w:t>
            </w:r>
            <w:proofErr w:type="spellStart"/>
            <w:r>
              <w:t>Рс</w:t>
            </w:r>
            <w:proofErr w:type="spellEnd"/>
            <w:r>
              <w:t>)</w:t>
            </w:r>
          </w:p>
        </w:tc>
        <w:tc>
          <w:tcPr>
            <w:tcW w:w="2835" w:type="dxa"/>
            <w:tcBorders>
              <w:bottom w:val="nil"/>
            </w:tcBorders>
          </w:tcPr>
          <w:p w:rsidR="00374AB9" w:rsidRDefault="00374AB9">
            <w:pPr>
              <w:pStyle w:val="ConsPlusNormal"/>
              <w:jc w:val="both"/>
            </w:pPr>
            <w:r>
              <w:t>Спорт (5.1)</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Магазины (4.4)</w:t>
            </w:r>
          </w:p>
          <w:p w:rsidR="00374AB9" w:rsidRDefault="00374AB9">
            <w:pPr>
              <w:pStyle w:val="ConsPlusNormal"/>
              <w:jc w:val="both"/>
            </w:pPr>
            <w:r>
              <w:t>Общественное питание (4.6)</w:t>
            </w:r>
          </w:p>
          <w:p w:rsidR="00374AB9" w:rsidRDefault="00374AB9">
            <w:pPr>
              <w:pStyle w:val="ConsPlusNormal"/>
              <w:jc w:val="both"/>
            </w:pPr>
            <w:r>
              <w:t xml:space="preserve">Служебные гаражи </w:t>
            </w:r>
            <w:r>
              <w:lastRenderedPageBreak/>
              <w:t>(4.9)</w:t>
            </w:r>
          </w:p>
          <w:p w:rsidR="00374AB9" w:rsidRDefault="00374AB9">
            <w:pPr>
              <w:pStyle w:val="ConsPlusNormal"/>
              <w:jc w:val="both"/>
            </w:pPr>
            <w:r>
              <w:t>Связь (6.8)</w:t>
            </w:r>
          </w:p>
          <w:p w:rsidR="00374AB9" w:rsidRDefault="00374AB9">
            <w:pPr>
              <w:pStyle w:val="ConsPlusNormal"/>
              <w:jc w:val="both"/>
            </w:pPr>
            <w:r>
              <w:t>Автомобильный транспорт (7.2)</w:t>
            </w:r>
          </w:p>
          <w:p w:rsidR="00374AB9" w:rsidRDefault="00374AB9">
            <w:pPr>
              <w:pStyle w:val="ConsPlusNormal"/>
              <w:jc w:val="both"/>
            </w:pPr>
            <w:r>
              <w:t>Трубопроводный транспорт (7.5)</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w:t>
            </w:r>
            <w:hyperlink r:id="rId153">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pPr>
            <w:r>
              <w:t>5.4</w:t>
            </w:r>
          </w:p>
        </w:tc>
        <w:tc>
          <w:tcPr>
            <w:tcW w:w="1700" w:type="dxa"/>
          </w:tcPr>
          <w:p w:rsidR="00374AB9" w:rsidRDefault="00374AB9">
            <w:pPr>
              <w:pStyle w:val="ConsPlusNormal"/>
              <w:jc w:val="both"/>
            </w:pPr>
            <w:r>
              <w:t>Зона лесов (Л)</w:t>
            </w:r>
          </w:p>
        </w:tc>
        <w:tc>
          <w:tcPr>
            <w:tcW w:w="2835"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r>
      <w:tr w:rsidR="00374AB9">
        <w:tblPrEx>
          <w:tblBorders>
            <w:insideH w:val="nil"/>
          </w:tblBorders>
        </w:tblPrEx>
        <w:tc>
          <w:tcPr>
            <w:tcW w:w="680" w:type="dxa"/>
            <w:tcBorders>
              <w:bottom w:val="nil"/>
            </w:tcBorders>
          </w:tcPr>
          <w:p w:rsidR="00374AB9" w:rsidRDefault="00374AB9">
            <w:pPr>
              <w:pStyle w:val="ConsPlusNormal"/>
              <w:jc w:val="center"/>
            </w:pPr>
            <w:r>
              <w:t>5.5</w:t>
            </w:r>
          </w:p>
        </w:tc>
        <w:tc>
          <w:tcPr>
            <w:tcW w:w="1700" w:type="dxa"/>
            <w:tcBorders>
              <w:bottom w:val="nil"/>
            </w:tcBorders>
          </w:tcPr>
          <w:p w:rsidR="00374AB9" w:rsidRDefault="00374AB9">
            <w:pPr>
              <w:pStyle w:val="ConsPlusNormal"/>
              <w:jc w:val="both"/>
            </w:pPr>
            <w:r>
              <w:t>Иные рекреационные зоны (РИВ)</w:t>
            </w:r>
          </w:p>
        </w:tc>
        <w:tc>
          <w:tcPr>
            <w:tcW w:w="2835" w:type="dxa"/>
            <w:tcBorders>
              <w:bottom w:val="nil"/>
            </w:tcBorders>
          </w:tcPr>
          <w:p w:rsidR="00374AB9" w:rsidRDefault="00374AB9">
            <w:pPr>
              <w:pStyle w:val="ConsPlusNormal"/>
              <w:jc w:val="both"/>
            </w:pPr>
            <w:r>
              <w:t>Охота и рыбалка (5.3)</w:t>
            </w:r>
          </w:p>
          <w:p w:rsidR="00374AB9" w:rsidRDefault="00374AB9">
            <w:pPr>
              <w:pStyle w:val="ConsPlusNormal"/>
              <w:jc w:val="both"/>
            </w:pPr>
            <w:r>
              <w:t>Причалы для маломерных судов (5.4)</w:t>
            </w:r>
          </w:p>
          <w:p w:rsidR="00374AB9" w:rsidRDefault="00374AB9">
            <w:pPr>
              <w:pStyle w:val="ConsPlusNormal"/>
              <w:jc w:val="both"/>
            </w:pPr>
            <w:r>
              <w:t>Поля для гольфа или конных прогулок (5.5)</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Служебные гаражи (4.9)</w:t>
            </w:r>
          </w:p>
          <w:p w:rsidR="00374AB9" w:rsidRDefault="00374AB9">
            <w:pPr>
              <w:pStyle w:val="ConsPlusNormal"/>
              <w:jc w:val="both"/>
            </w:pPr>
            <w:r>
              <w:t>Связь (6.8)</w:t>
            </w:r>
          </w:p>
          <w:p w:rsidR="00374AB9" w:rsidRDefault="00374AB9">
            <w:pPr>
              <w:pStyle w:val="ConsPlusNormal"/>
              <w:jc w:val="both"/>
            </w:pPr>
            <w:r>
              <w:t>Автомобильный транспорт (7.2)</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54">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5.6</w:t>
            </w:r>
          </w:p>
        </w:tc>
        <w:tc>
          <w:tcPr>
            <w:tcW w:w="1700" w:type="dxa"/>
            <w:tcBorders>
              <w:bottom w:val="nil"/>
            </w:tcBorders>
          </w:tcPr>
          <w:p w:rsidR="00374AB9" w:rsidRDefault="00374AB9">
            <w:pPr>
              <w:pStyle w:val="ConsPlusNormal"/>
              <w:jc w:val="both"/>
            </w:pPr>
            <w:r>
              <w:t>Зона территории общего пользования (ТОП)</w:t>
            </w:r>
          </w:p>
        </w:tc>
        <w:tc>
          <w:tcPr>
            <w:tcW w:w="2835" w:type="dxa"/>
            <w:tcBorders>
              <w:bottom w:val="nil"/>
            </w:tcBorders>
          </w:tcPr>
          <w:p w:rsidR="00374AB9" w:rsidRDefault="00374AB9">
            <w:pPr>
              <w:pStyle w:val="ConsPlusNormal"/>
              <w:jc w:val="both"/>
            </w:pPr>
            <w:r>
              <w:t>Земельные участки (территории) общего пользования (12.0)</w:t>
            </w:r>
          </w:p>
        </w:tc>
        <w:tc>
          <w:tcPr>
            <w:tcW w:w="1928" w:type="dxa"/>
            <w:tcBorders>
              <w:bottom w:val="nil"/>
            </w:tcBorders>
          </w:tcPr>
          <w:p w:rsidR="00374AB9" w:rsidRDefault="00374AB9">
            <w:pPr>
              <w:pStyle w:val="ConsPlusNormal"/>
              <w:jc w:val="both"/>
            </w:pPr>
            <w:r>
              <w:t>Предоставление коммунальных услуг (3.1.1)</w:t>
            </w:r>
          </w:p>
        </w:tc>
        <w:tc>
          <w:tcPr>
            <w:tcW w:w="1928" w:type="dxa"/>
            <w:tcBorders>
              <w:bottom w:val="nil"/>
            </w:tcBorders>
          </w:tcPr>
          <w:p w:rsidR="00374AB9" w:rsidRDefault="00374AB9">
            <w:pPr>
              <w:pStyle w:val="ConsPlusNormal"/>
              <w:jc w:val="both"/>
            </w:pPr>
            <w:r>
              <w:t>Не устанавливается</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55">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outlineLvl w:val="4"/>
            </w:pPr>
            <w:r>
              <w:t>6</w:t>
            </w:r>
          </w:p>
        </w:tc>
        <w:tc>
          <w:tcPr>
            <w:tcW w:w="8391" w:type="dxa"/>
            <w:gridSpan w:val="4"/>
          </w:tcPr>
          <w:p w:rsidR="00374AB9" w:rsidRDefault="00374AB9">
            <w:pPr>
              <w:pStyle w:val="ConsPlusNormal"/>
              <w:jc w:val="both"/>
            </w:pPr>
            <w:r>
              <w:t>Зоны особо охраняемых территорий</w:t>
            </w:r>
          </w:p>
        </w:tc>
      </w:tr>
      <w:tr w:rsidR="00374AB9">
        <w:tblPrEx>
          <w:tblBorders>
            <w:insideH w:val="nil"/>
          </w:tblBorders>
        </w:tblPrEx>
        <w:tc>
          <w:tcPr>
            <w:tcW w:w="680" w:type="dxa"/>
            <w:tcBorders>
              <w:bottom w:val="nil"/>
            </w:tcBorders>
          </w:tcPr>
          <w:p w:rsidR="00374AB9" w:rsidRDefault="00374AB9">
            <w:pPr>
              <w:pStyle w:val="ConsPlusNormal"/>
              <w:jc w:val="center"/>
            </w:pPr>
            <w:r>
              <w:t>6.1</w:t>
            </w:r>
          </w:p>
        </w:tc>
        <w:tc>
          <w:tcPr>
            <w:tcW w:w="1700" w:type="dxa"/>
            <w:tcBorders>
              <w:bottom w:val="nil"/>
            </w:tcBorders>
          </w:tcPr>
          <w:p w:rsidR="00374AB9" w:rsidRDefault="00374AB9">
            <w:pPr>
              <w:pStyle w:val="ConsPlusNormal"/>
              <w:jc w:val="both"/>
            </w:pPr>
            <w:r>
              <w:t>Зона курортной и санаторной деятельности (ДКС)</w:t>
            </w:r>
          </w:p>
        </w:tc>
        <w:tc>
          <w:tcPr>
            <w:tcW w:w="2835" w:type="dxa"/>
            <w:tcBorders>
              <w:bottom w:val="nil"/>
            </w:tcBorders>
          </w:tcPr>
          <w:p w:rsidR="00374AB9" w:rsidRDefault="00374AB9">
            <w:pPr>
              <w:pStyle w:val="ConsPlusNormal"/>
              <w:jc w:val="both"/>
            </w:pPr>
            <w:r>
              <w:t>Курортная деятельность (9.2)</w:t>
            </w:r>
          </w:p>
          <w:p w:rsidR="00374AB9" w:rsidRDefault="00374AB9">
            <w:pPr>
              <w:pStyle w:val="ConsPlusNormal"/>
              <w:jc w:val="both"/>
            </w:pPr>
            <w:r>
              <w:t>Санаторная деятельность (9.2.1)</w:t>
            </w:r>
          </w:p>
        </w:tc>
        <w:tc>
          <w:tcPr>
            <w:tcW w:w="1928" w:type="dxa"/>
            <w:tcBorders>
              <w:bottom w:val="nil"/>
            </w:tcBorders>
          </w:tcPr>
          <w:p w:rsidR="00374AB9" w:rsidRDefault="00374AB9">
            <w:pPr>
              <w:pStyle w:val="ConsPlusNormal"/>
              <w:jc w:val="both"/>
            </w:pPr>
            <w:r>
              <w:t>Автомобильный транспорт (7.2)</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Культурное развитие (3.6)</w:t>
            </w:r>
          </w:p>
          <w:p w:rsidR="00374AB9" w:rsidRDefault="00374AB9">
            <w:pPr>
              <w:pStyle w:val="ConsPlusNormal"/>
              <w:jc w:val="both"/>
            </w:pPr>
            <w:r>
              <w:t>Магазины (4.4)</w:t>
            </w:r>
          </w:p>
          <w:p w:rsidR="00374AB9" w:rsidRDefault="00374AB9">
            <w:pPr>
              <w:pStyle w:val="ConsPlusNormal"/>
              <w:jc w:val="both"/>
            </w:pPr>
            <w:r>
              <w:t>Общественное питание (4.6)</w:t>
            </w:r>
          </w:p>
          <w:p w:rsidR="00374AB9" w:rsidRDefault="00374AB9">
            <w:pPr>
              <w:pStyle w:val="ConsPlusNormal"/>
              <w:jc w:val="both"/>
            </w:pPr>
            <w:r>
              <w:t>Гостиничное обслуживание (4.7)</w:t>
            </w:r>
          </w:p>
          <w:p w:rsidR="00374AB9" w:rsidRDefault="00374AB9">
            <w:pPr>
              <w:pStyle w:val="ConsPlusNormal"/>
              <w:jc w:val="both"/>
            </w:pPr>
            <w:r>
              <w:t>Служебные гаражи (4.9)</w:t>
            </w:r>
          </w:p>
          <w:p w:rsidR="00374AB9" w:rsidRDefault="00374AB9">
            <w:pPr>
              <w:pStyle w:val="ConsPlusNormal"/>
              <w:jc w:val="both"/>
            </w:pPr>
            <w:r>
              <w:t>Связь (6.8)</w:t>
            </w:r>
          </w:p>
          <w:p w:rsidR="00374AB9" w:rsidRDefault="00374AB9">
            <w:pPr>
              <w:pStyle w:val="ConsPlusNormal"/>
              <w:jc w:val="both"/>
            </w:pPr>
            <w:r>
              <w:t>Трубопроводный транспорт (7.5)</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56">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outlineLvl w:val="4"/>
            </w:pPr>
            <w:r>
              <w:t>7</w:t>
            </w:r>
          </w:p>
        </w:tc>
        <w:tc>
          <w:tcPr>
            <w:tcW w:w="8391" w:type="dxa"/>
            <w:gridSpan w:val="4"/>
          </w:tcPr>
          <w:p w:rsidR="00374AB9" w:rsidRDefault="00374AB9">
            <w:pPr>
              <w:pStyle w:val="ConsPlusNormal"/>
              <w:jc w:val="both"/>
            </w:pPr>
            <w:r>
              <w:t>Зоны специального назначения</w:t>
            </w:r>
          </w:p>
        </w:tc>
      </w:tr>
      <w:tr w:rsidR="00374AB9">
        <w:tblPrEx>
          <w:tblBorders>
            <w:insideH w:val="nil"/>
          </w:tblBorders>
        </w:tblPrEx>
        <w:tc>
          <w:tcPr>
            <w:tcW w:w="680" w:type="dxa"/>
            <w:tcBorders>
              <w:bottom w:val="nil"/>
            </w:tcBorders>
          </w:tcPr>
          <w:p w:rsidR="00374AB9" w:rsidRDefault="00374AB9">
            <w:pPr>
              <w:pStyle w:val="ConsPlusNormal"/>
              <w:jc w:val="center"/>
            </w:pPr>
            <w:r>
              <w:t>7.1</w:t>
            </w:r>
          </w:p>
        </w:tc>
        <w:tc>
          <w:tcPr>
            <w:tcW w:w="1700" w:type="dxa"/>
            <w:tcBorders>
              <w:bottom w:val="nil"/>
            </w:tcBorders>
          </w:tcPr>
          <w:p w:rsidR="00374AB9" w:rsidRDefault="00374AB9">
            <w:pPr>
              <w:pStyle w:val="ConsPlusNormal"/>
              <w:jc w:val="both"/>
            </w:pPr>
            <w:r>
              <w:t xml:space="preserve">Зона кладбищ </w:t>
            </w:r>
            <w:r>
              <w:lastRenderedPageBreak/>
              <w:t>(</w:t>
            </w:r>
            <w:proofErr w:type="spellStart"/>
            <w:r>
              <w:t>ДРит</w:t>
            </w:r>
            <w:proofErr w:type="spellEnd"/>
            <w:r>
              <w:t>)</w:t>
            </w:r>
          </w:p>
        </w:tc>
        <w:tc>
          <w:tcPr>
            <w:tcW w:w="2835" w:type="dxa"/>
            <w:tcBorders>
              <w:bottom w:val="nil"/>
            </w:tcBorders>
          </w:tcPr>
          <w:p w:rsidR="00374AB9" w:rsidRDefault="00374AB9">
            <w:pPr>
              <w:pStyle w:val="ConsPlusNormal"/>
              <w:jc w:val="both"/>
            </w:pPr>
            <w:r>
              <w:lastRenderedPageBreak/>
              <w:t xml:space="preserve">Ритуальная деятельность </w:t>
            </w:r>
            <w:r>
              <w:lastRenderedPageBreak/>
              <w:t>(12.1)</w:t>
            </w:r>
          </w:p>
        </w:tc>
        <w:tc>
          <w:tcPr>
            <w:tcW w:w="1928" w:type="dxa"/>
            <w:tcBorders>
              <w:bottom w:val="nil"/>
            </w:tcBorders>
          </w:tcPr>
          <w:p w:rsidR="00374AB9" w:rsidRDefault="00374AB9">
            <w:pPr>
              <w:pStyle w:val="ConsPlusNormal"/>
              <w:jc w:val="both"/>
            </w:pPr>
            <w:r>
              <w:lastRenderedPageBreak/>
              <w:t xml:space="preserve">Автомобильный </w:t>
            </w:r>
            <w:r>
              <w:lastRenderedPageBreak/>
              <w:t>транспорт (7.2)</w:t>
            </w:r>
          </w:p>
        </w:tc>
        <w:tc>
          <w:tcPr>
            <w:tcW w:w="1928" w:type="dxa"/>
            <w:tcBorders>
              <w:bottom w:val="nil"/>
            </w:tcBorders>
          </w:tcPr>
          <w:p w:rsidR="00374AB9" w:rsidRDefault="00374AB9">
            <w:pPr>
              <w:pStyle w:val="ConsPlusNormal"/>
              <w:jc w:val="both"/>
            </w:pPr>
            <w:r>
              <w:lastRenderedPageBreak/>
              <w:t xml:space="preserve">Коммунальное </w:t>
            </w:r>
            <w:r>
              <w:lastRenderedPageBreak/>
              <w:t>обслуживание (3.1)</w:t>
            </w:r>
          </w:p>
          <w:p w:rsidR="00374AB9" w:rsidRDefault="00374AB9">
            <w:pPr>
              <w:pStyle w:val="ConsPlusNormal"/>
              <w:jc w:val="both"/>
            </w:pPr>
            <w:r>
              <w:t>Бытовое обслуживание (3.3)</w:t>
            </w:r>
          </w:p>
          <w:p w:rsidR="00374AB9" w:rsidRDefault="00374AB9">
            <w:pPr>
              <w:pStyle w:val="ConsPlusNormal"/>
              <w:jc w:val="both"/>
            </w:pPr>
            <w:r>
              <w:t>Религиозное использование (3.7)</w:t>
            </w:r>
          </w:p>
          <w:p w:rsidR="00374AB9" w:rsidRDefault="00374AB9">
            <w:pPr>
              <w:pStyle w:val="ConsPlusNormal"/>
              <w:jc w:val="both"/>
            </w:pPr>
            <w:r>
              <w:t>Служебные гаражи (4.9)</w:t>
            </w:r>
          </w:p>
          <w:p w:rsidR="00374AB9" w:rsidRDefault="00374AB9">
            <w:pPr>
              <w:pStyle w:val="ConsPlusNormal"/>
              <w:jc w:val="both"/>
            </w:pPr>
            <w:r>
              <w:t>Связь (6.8)</w:t>
            </w:r>
          </w:p>
        </w:tc>
      </w:tr>
      <w:tr w:rsidR="00374AB9">
        <w:tblPrEx>
          <w:tblBorders>
            <w:insideH w:val="nil"/>
          </w:tblBorders>
        </w:tblPrEx>
        <w:tc>
          <w:tcPr>
            <w:tcW w:w="9071" w:type="dxa"/>
            <w:gridSpan w:val="5"/>
            <w:tcBorders>
              <w:top w:val="nil"/>
            </w:tcBorders>
          </w:tcPr>
          <w:p w:rsidR="00374AB9" w:rsidRDefault="00374AB9">
            <w:pPr>
              <w:pStyle w:val="ConsPlusNormal"/>
              <w:jc w:val="both"/>
            </w:pPr>
            <w:r>
              <w:lastRenderedPageBreak/>
              <w:t xml:space="preserve">(в ред. </w:t>
            </w:r>
            <w:hyperlink r:id="rId157">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680" w:type="dxa"/>
            <w:tcBorders>
              <w:bottom w:val="nil"/>
            </w:tcBorders>
          </w:tcPr>
          <w:p w:rsidR="00374AB9" w:rsidRDefault="00374AB9">
            <w:pPr>
              <w:pStyle w:val="ConsPlusNormal"/>
              <w:jc w:val="center"/>
            </w:pPr>
            <w:r>
              <w:t>7.2</w:t>
            </w:r>
          </w:p>
        </w:tc>
        <w:tc>
          <w:tcPr>
            <w:tcW w:w="1700" w:type="dxa"/>
            <w:tcBorders>
              <w:bottom w:val="nil"/>
            </w:tcBorders>
          </w:tcPr>
          <w:p w:rsidR="00374AB9" w:rsidRDefault="00374AB9">
            <w:pPr>
              <w:pStyle w:val="ConsPlusNormal"/>
              <w:jc w:val="both"/>
            </w:pPr>
            <w:r>
              <w:t>Зона складирования и захоронения отходов (</w:t>
            </w:r>
            <w:proofErr w:type="spellStart"/>
            <w:r>
              <w:t>ДСп</w:t>
            </w:r>
            <w:proofErr w:type="spellEnd"/>
            <w:r>
              <w:t>)</w:t>
            </w:r>
          </w:p>
        </w:tc>
        <w:tc>
          <w:tcPr>
            <w:tcW w:w="2835" w:type="dxa"/>
            <w:tcBorders>
              <w:bottom w:val="nil"/>
            </w:tcBorders>
          </w:tcPr>
          <w:p w:rsidR="00374AB9" w:rsidRDefault="00374AB9">
            <w:pPr>
              <w:pStyle w:val="ConsPlusNormal"/>
              <w:jc w:val="both"/>
            </w:pPr>
            <w:r>
              <w:t>Специальная деятельность (12.2)</w:t>
            </w:r>
          </w:p>
        </w:tc>
        <w:tc>
          <w:tcPr>
            <w:tcW w:w="1928" w:type="dxa"/>
            <w:tcBorders>
              <w:bottom w:val="nil"/>
            </w:tcBorders>
          </w:tcPr>
          <w:p w:rsidR="00374AB9" w:rsidRDefault="00374AB9">
            <w:pPr>
              <w:pStyle w:val="ConsPlusNormal"/>
              <w:jc w:val="both"/>
            </w:pPr>
            <w:r>
              <w:t>Автомобильный транспорт (7.2)</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Служебные гаражи (4.9)</w:t>
            </w:r>
          </w:p>
          <w:p w:rsidR="00374AB9" w:rsidRDefault="00374AB9">
            <w:pPr>
              <w:pStyle w:val="ConsPlusNormal"/>
              <w:jc w:val="both"/>
            </w:pPr>
            <w:r>
              <w:t>Связь (6.8)</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58">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outlineLvl w:val="4"/>
            </w:pPr>
            <w:r>
              <w:t>8</w:t>
            </w:r>
          </w:p>
        </w:tc>
        <w:tc>
          <w:tcPr>
            <w:tcW w:w="8391" w:type="dxa"/>
            <w:gridSpan w:val="4"/>
          </w:tcPr>
          <w:p w:rsidR="00374AB9" w:rsidRDefault="00374AB9">
            <w:pPr>
              <w:pStyle w:val="ConsPlusNormal"/>
              <w:jc w:val="both"/>
            </w:pPr>
            <w:r>
              <w:t>Зоны размещения военных объектов и иные зоны специального назначения:</w:t>
            </w:r>
          </w:p>
        </w:tc>
      </w:tr>
      <w:tr w:rsidR="00374AB9">
        <w:tblPrEx>
          <w:tblBorders>
            <w:insideH w:val="nil"/>
          </w:tblBorders>
        </w:tblPrEx>
        <w:tc>
          <w:tcPr>
            <w:tcW w:w="680" w:type="dxa"/>
            <w:tcBorders>
              <w:bottom w:val="nil"/>
            </w:tcBorders>
          </w:tcPr>
          <w:p w:rsidR="00374AB9" w:rsidRDefault="00374AB9">
            <w:pPr>
              <w:pStyle w:val="ConsPlusNormal"/>
              <w:jc w:val="center"/>
            </w:pPr>
            <w:r>
              <w:t>8.1</w:t>
            </w:r>
          </w:p>
        </w:tc>
        <w:tc>
          <w:tcPr>
            <w:tcW w:w="1700" w:type="dxa"/>
            <w:tcBorders>
              <w:bottom w:val="nil"/>
            </w:tcBorders>
          </w:tcPr>
          <w:p w:rsidR="00374AB9" w:rsidRDefault="00374AB9">
            <w:pPr>
              <w:pStyle w:val="ConsPlusNormal"/>
              <w:jc w:val="both"/>
            </w:pPr>
            <w:r>
              <w:t>Зона режимных территорий (</w:t>
            </w:r>
            <w:proofErr w:type="spellStart"/>
            <w:r>
              <w:t>РежТ</w:t>
            </w:r>
            <w:proofErr w:type="spellEnd"/>
            <w:r>
              <w:t>)</w:t>
            </w:r>
          </w:p>
        </w:tc>
        <w:tc>
          <w:tcPr>
            <w:tcW w:w="2835" w:type="dxa"/>
            <w:tcBorders>
              <w:bottom w:val="nil"/>
            </w:tcBorders>
          </w:tcPr>
          <w:p w:rsidR="00374AB9" w:rsidRDefault="00374AB9">
            <w:pPr>
              <w:pStyle w:val="ConsPlusNormal"/>
              <w:jc w:val="both"/>
            </w:pPr>
            <w:r>
              <w:t>Обеспечение обороны и безопасности (8.0)</w:t>
            </w:r>
          </w:p>
          <w:p w:rsidR="00374AB9" w:rsidRDefault="00374AB9">
            <w:pPr>
              <w:pStyle w:val="ConsPlusNormal"/>
              <w:jc w:val="both"/>
            </w:pPr>
            <w:r>
              <w:t>Обеспечение вооруженных сил (8.1)</w:t>
            </w:r>
          </w:p>
          <w:p w:rsidR="00374AB9" w:rsidRDefault="00374AB9">
            <w:pPr>
              <w:pStyle w:val="ConsPlusNormal"/>
              <w:jc w:val="both"/>
            </w:pPr>
            <w:r>
              <w:t>Охрана государственной границы Российской Федерации (8.2)</w:t>
            </w:r>
          </w:p>
          <w:p w:rsidR="00374AB9" w:rsidRDefault="00374AB9">
            <w:pPr>
              <w:pStyle w:val="ConsPlusNormal"/>
              <w:jc w:val="both"/>
            </w:pPr>
            <w:r>
              <w:t>Обеспечение внутреннего правопорядка (8.3)</w:t>
            </w:r>
          </w:p>
          <w:p w:rsidR="00374AB9" w:rsidRDefault="00374AB9">
            <w:pPr>
              <w:pStyle w:val="ConsPlusNormal"/>
              <w:jc w:val="both"/>
            </w:pPr>
            <w:r>
              <w:t>Обеспечение деятельности по исполнению наказаний (8.4)</w:t>
            </w:r>
          </w:p>
        </w:tc>
        <w:tc>
          <w:tcPr>
            <w:tcW w:w="1928" w:type="dxa"/>
            <w:tcBorders>
              <w:bottom w:val="nil"/>
            </w:tcBorders>
          </w:tcPr>
          <w:p w:rsidR="00374AB9" w:rsidRDefault="00374AB9">
            <w:pPr>
              <w:pStyle w:val="ConsPlusNormal"/>
              <w:jc w:val="both"/>
            </w:pPr>
            <w:r>
              <w:t>Не устанавливается</w:t>
            </w:r>
          </w:p>
        </w:tc>
        <w:tc>
          <w:tcPr>
            <w:tcW w:w="1928" w:type="dxa"/>
            <w:tcBorders>
              <w:bottom w:val="nil"/>
            </w:tcBorders>
          </w:tcPr>
          <w:p w:rsidR="00374AB9" w:rsidRDefault="00374AB9">
            <w:pPr>
              <w:pStyle w:val="ConsPlusNormal"/>
              <w:jc w:val="both"/>
            </w:pPr>
            <w:r>
              <w:t>Коммунальное обслуживание (3.1)</w:t>
            </w:r>
          </w:p>
          <w:p w:rsidR="00374AB9" w:rsidRDefault="00374AB9">
            <w:pPr>
              <w:pStyle w:val="ConsPlusNormal"/>
              <w:jc w:val="both"/>
            </w:pPr>
            <w:r>
              <w:t>Деловое управление (4.1)</w:t>
            </w:r>
          </w:p>
          <w:p w:rsidR="00374AB9" w:rsidRDefault="00374AB9">
            <w:pPr>
              <w:pStyle w:val="ConsPlusNormal"/>
              <w:jc w:val="both"/>
            </w:pPr>
            <w:r>
              <w:t>Служебные гаражи (4.9)</w:t>
            </w:r>
          </w:p>
          <w:p w:rsidR="00374AB9" w:rsidRDefault="00374AB9">
            <w:pPr>
              <w:pStyle w:val="ConsPlusNormal"/>
              <w:jc w:val="both"/>
            </w:pPr>
            <w:r>
              <w:t>Связь (6.8)</w:t>
            </w:r>
          </w:p>
          <w:p w:rsidR="00374AB9" w:rsidRDefault="00374AB9">
            <w:pPr>
              <w:pStyle w:val="ConsPlusNormal"/>
              <w:jc w:val="both"/>
            </w:pPr>
            <w:r>
              <w:t>Трубопроводный транспорт (7.5)</w:t>
            </w:r>
          </w:p>
          <w:p w:rsidR="00374AB9" w:rsidRDefault="00374AB9">
            <w:pPr>
              <w:pStyle w:val="ConsPlusNormal"/>
              <w:jc w:val="both"/>
            </w:pPr>
            <w:r>
              <w:t>Автомобильный транспорт (7.2)</w:t>
            </w:r>
          </w:p>
        </w:tc>
      </w:tr>
      <w:tr w:rsidR="00374AB9">
        <w:tblPrEx>
          <w:tblBorders>
            <w:insideH w:val="nil"/>
          </w:tblBorders>
        </w:tblPrEx>
        <w:tc>
          <w:tcPr>
            <w:tcW w:w="9071" w:type="dxa"/>
            <w:gridSpan w:val="5"/>
            <w:tcBorders>
              <w:top w:val="nil"/>
            </w:tcBorders>
          </w:tcPr>
          <w:p w:rsidR="00374AB9" w:rsidRDefault="00374AB9">
            <w:pPr>
              <w:pStyle w:val="ConsPlusNormal"/>
              <w:jc w:val="both"/>
            </w:pPr>
            <w:r>
              <w:t xml:space="preserve">(в ред. </w:t>
            </w:r>
            <w:hyperlink r:id="rId159">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680" w:type="dxa"/>
          </w:tcPr>
          <w:p w:rsidR="00374AB9" w:rsidRDefault="00374AB9">
            <w:pPr>
              <w:pStyle w:val="ConsPlusNormal"/>
              <w:jc w:val="center"/>
              <w:outlineLvl w:val="4"/>
            </w:pPr>
            <w:r>
              <w:t>9</w:t>
            </w:r>
          </w:p>
        </w:tc>
        <w:tc>
          <w:tcPr>
            <w:tcW w:w="8391" w:type="dxa"/>
            <w:gridSpan w:val="4"/>
          </w:tcPr>
          <w:p w:rsidR="00374AB9" w:rsidRDefault="00374AB9">
            <w:pPr>
              <w:pStyle w:val="ConsPlusNormal"/>
              <w:jc w:val="both"/>
            </w:pPr>
            <w:r>
              <w:t>Зоны иного назначения</w:t>
            </w:r>
          </w:p>
        </w:tc>
      </w:tr>
      <w:tr w:rsidR="00374AB9">
        <w:tc>
          <w:tcPr>
            <w:tcW w:w="680" w:type="dxa"/>
          </w:tcPr>
          <w:p w:rsidR="00374AB9" w:rsidRDefault="00374AB9">
            <w:pPr>
              <w:pStyle w:val="ConsPlusNormal"/>
              <w:jc w:val="center"/>
            </w:pPr>
            <w:r>
              <w:t>9.1</w:t>
            </w:r>
          </w:p>
        </w:tc>
        <w:tc>
          <w:tcPr>
            <w:tcW w:w="1700" w:type="dxa"/>
          </w:tcPr>
          <w:p w:rsidR="00374AB9" w:rsidRDefault="00374AB9">
            <w:pPr>
              <w:pStyle w:val="ConsPlusNormal"/>
              <w:jc w:val="both"/>
            </w:pPr>
            <w:r>
              <w:t>Зона акваторий (В)</w:t>
            </w:r>
          </w:p>
        </w:tc>
        <w:tc>
          <w:tcPr>
            <w:tcW w:w="2835"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Не устанавливается</w:t>
            </w:r>
          </w:p>
        </w:tc>
      </w:tr>
      <w:tr w:rsidR="00374AB9">
        <w:tc>
          <w:tcPr>
            <w:tcW w:w="680" w:type="dxa"/>
          </w:tcPr>
          <w:p w:rsidR="00374AB9" w:rsidRDefault="00374AB9">
            <w:pPr>
              <w:pStyle w:val="ConsPlusNormal"/>
              <w:jc w:val="center"/>
            </w:pPr>
            <w:r>
              <w:t>9.2</w:t>
            </w:r>
          </w:p>
        </w:tc>
        <w:tc>
          <w:tcPr>
            <w:tcW w:w="1700" w:type="dxa"/>
          </w:tcPr>
          <w:p w:rsidR="00374AB9" w:rsidRDefault="00374AB9">
            <w:pPr>
              <w:pStyle w:val="ConsPlusNormal"/>
              <w:jc w:val="both"/>
            </w:pPr>
            <w:r>
              <w:t>Зона общего пользования водными объектами (</w:t>
            </w:r>
            <w:proofErr w:type="spellStart"/>
            <w:r>
              <w:t>Воп</w:t>
            </w:r>
            <w:proofErr w:type="spellEnd"/>
            <w:r>
              <w:t>)</w:t>
            </w:r>
          </w:p>
        </w:tc>
        <w:tc>
          <w:tcPr>
            <w:tcW w:w="2835" w:type="dxa"/>
          </w:tcPr>
          <w:p w:rsidR="00374AB9" w:rsidRDefault="00374AB9">
            <w:pPr>
              <w:pStyle w:val="ConsPlusNormal"/>
              <w:jc w:val="both"/>
            </w:pPr>
            <w:r>
              <w:t>Общее пользование водными объектами (11.1)</w:t>
            </w:r>
          </w:p>
        </w:tc>
        <w:tc>
          <w:tcPr>
            <w:tcW w:w="1928" w:type="dxa"/>
          </w:tcPr>
          <w:p w:rsidR="00374AB9" w:rsidRDefault="00374AB9">
            <w:pPr>
              <w:pStyle w:val="ConsPlusNormal"/>
              <w:jc w:val="both"/>
            </w:pPr>
            <w:r>
              <w:t>Не устанавливается</w:t>
            </w:r>
          </w:p>
        </w:tc>
        <w:tc>
          <w:tcPr>
            <w:tcW w:w="1928" w:type="dxa"/>
          </w:tcPr>
          <w:p w:rsidR="00374AB9" w:rsidRDefault="00374AB9">
            <w:pPr>
              <w:pStyle w:val="ConsPlusNormal"/>
              <w:jc w:val="both"/>
            </w:pPr>
            <w:r>
              <w:t>Коммунальное обслуживание (3.1)</w:t>
            </w:r>
          </w:p>
          <w:p w:rsidR="00374AB9" w:rsidRDefault="00374AB9">
            <w:pPr>
              <w:pStyle w:val="ConsPlusNormal"/>
              <w:jc w:val="both"/>
            </w:pPr>
            <w:r>
              <w:t>Автомобильный транспорт (7.2)</w:t>
            </w:r>
          </w:p>
          <w:p w:rsidR="00374AB9" w:rsidRDefault="00374AB9">
            <w:pPr>
              <w:pStyle w:val="ConsPlusNormal"/>
              <w:jc w:val="both"/>
            </w:pPr>
            <w:r>
              <w:t>Трубопроводный транспорт (7.5)</w:t>
            </w:r>
          </w:p>
        </w:tc>
      </w:tr>
    </w:tbl>
    <w:p w:rsidR="00374AB9" w:rsidRDefault="00374AB9">
      <w:pPr>
        <w:pStyle w:val="ConsPlusNormal"/>
        <w:ind w:firstLine="540"/>
        <w:jc w:val="both"/>
      </w:pPr>
    </w:p>
    <w:p w:rsidR="00F25891" w:rsidRDefault="00F25891">
      <w:pPr>
        <w:pStyle w:val="ConsPlusTitle"/>
        <w:ind w:firstLine="540"/>
        <w:jc w:val="both"/>
        <w:outlineLvl w:val="2"/>
      </w:pPr>
    </w:p>
    <w:p w:rsidR="00F25891" w:rsidRDefault="00F25891">
      <w:pPr>
        <w:pStyle w:val="ConsPlusTitle"/>
        <w:ind w:firstLine="540"/>
        <w:jc w:val="both"/>
        <w:outlineLvl w:val="2"/>
      </w:pPr>
    </w:p>
    <w:p w:rsidR="00374AB9" w:rsidRDefault="00374AB9">
      <w:pPr>
        <w:pStyle w:val="ConsPlusTitle"/>
        <w:ind w:firstLine="540"/>
        <w:jc w:val="both"/>
        <w:outlineLvl w:val="2"/>
      </w:pPr>
      <w:r>
        <w:lastRenderedPageBreak/>
        <w:t>12.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374AB9" w:rsidRDefault="00374AB9">
      <w:pPr>
        <w:pStyle w:val="ConsPlusNormal"/>
        <w:ind w:firstLine="540"/>
        <w:jc w:val="both"/>
      </w:pPr>
    </w:p>
    <w:p w:rsidR="00374AB9" w:rsidRDefault="00374AB9">
      <w:pPr>
        <w:pStyle w:val="ConsPlusNormal"/>
        <w:jc w:val="right"/>
        <w:outlineLvl w:val="3"/>
      </w:pPr>
      <w:r>
        <w:t>Таблица 2</w:t>
      </w:r>
    </w:p>
    <w:p w:rsidR="00374AB9" w:rsidRDefault="00374AB9">
      <w:pPr>
        <w:pStyle w:val="ConsPlusNormal"/>
        <w:ind w:firstLine="540"/>
        <w:jc w:val="both"/>
      </w:pPr>
    </w:p>
    <w:p w:rsidR="00374AB9" w:rsidRDefault="00374AB9">
      <w:pPr>
        <w:pStyle w:val="ConsPlusTitle"/>
        <w:jc w:val="center"/>
      </w:pPr>
      <w:bookmarkStart w:id="3" w:name="P732"/>
      <w:bookmarkEnd w:id="3"/>
      <w:r>
        <w:t>Предельные (минимальные и (или) максимальные) размеры</w:t>
      </w:r>
    </w:p>
    <w:p w:rsidR="00374AB9" w:rsidRDefault="00374AB9">
      <w:pPr>
        <w:pStyle w:val="ConsPlusTitle"/>
        <w:jc w:val="center"/>
      </w:pPr>
      <w:r>
        <w:t xml:space="preserve">земельных участков и предельные параметры </w:t>
      </w:r>
      <w:proofErr w:type="gramStart"/>
      <w:r>
        <w:t>разрешенного</w:t>
      </w:r>
      <w:proofErr w:type="gramEnd"/>
    </w:p>
    <w:p w:rsidR="00374AB9" w:rsidRDefault="00374AB9">
      <w:pPr>
        <w:pStyle w:val="ConsPlusTitle"/>
        <w:jc w:val="center"/>
      </w:pPr>
      <w:r>
        <w:t>строительства, реконструкции объектов</w:t>
      </w:r>
    </w:p>
    <w:p w:rsidR="00374AB9" w:rsidRDefault="00374AB9">
      <w:pPr>
        <w:pStyle w:val="ConsPlusTitle"/>
        <w:jc w:val="center"/>
      </w:pPr>
      <w:r>
        <w:t>капитального строительства &lt;*&gt;</w:t>
      </w:r>
    </w:p>
    <w:p w:rsidR="00374AB9" w:rsidRDefault="00374AB9">
      <w:pPr>
        <w:pStyle w:val="ConsPlusNormal"/>
        <w:ind w:firstLine="540"/>
        <w:jc w:val="both"/>
      </w:pPr>
    </w:p>
    <w:p w:rsidR="00374AB9" w:rsidRDefault="00374AB9">
      <w:pPr>
        <w:pStyle w:val="ConsPlusNormal"/>
        <w:sectPr w:rsidR="00374AB9" w:rsidSect="00CF3AB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530"/>
        <w:gridCol w:w="1530"/>
        <w:gridCol w:w="2778"/>
        <w:gridCol w:w="1020"/>
        <w:gridCol w:w="1020"/>
        <w:gridCol w:w="1020"/>
        <w:gridCol w:w="1020"/>
      </w:tblGrid>
      <w:tr w:rsidR="00374AB9">
        <w:tc>
          <w:tcPr>
            <w:tcW w:w="850" w:type="dxa"/>
            <w:vMerge w:val="restart"/>
          </w:tcPr>
          <w:p w:rsidR="00374AB9" w:rsidRDefault="00374AB9">
            <w:pPr>
              <w:pStyle w:val="ConsPlusNormal"/>
              <w:jc w:val="center"/>
            </w:pPr>
            <w:r>
              <w:lastRenderedPageBreak/>
              <w:t>N п.</w:t>
            </w:r>
          </w:p>
        </w:tc>
        <w:tc>
          <w:tcPr>
            <w:tcW w:w="2834" w:type="dxa"/>
            <w:vMerge w:val="restart"/>
          </w:tcPr>
          <w:p w:rsidR="00374AB9" w:rsidRDefault="00374AB9">
            <w:pPr>
              <w:pStyle w:val="ConsPlusNormal"/>
              <w:jc w:val="center"/>
            </w:pPr>
            <w:r>
              <w:t>Наименование территориальной зоны (код)</w:t>
            </w:r>
          </w:p>
        </w:tc>
        <w:tc>
          <w:tcPr>
            <w:tcW w:w="9918" w:type="dxa"/>
            <w:gridSpan w:val="7"/>
          </w:tcPr>
          <w:p w:rsidR="00374AB9" w:rsidRDefault="00374AB9">
            <w:pPr>
              <w:pStyle w:val="ConsPlusNormal"/>
              <w:jc w:val="cente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bookmarkStart w:id="4" w:name="_GoBack"/>
        <w:bookmarkEnd w:id="4"/>
      </w:tr>
      <w:tr w:rsidR="00374AB9">
        <w:tc>
          <w:tcPr>
            <w:tcW w:w="850" w:type="dxa"/>
            <w:vMerge/>
          </w:tcPr>
          <w:p w:rsidR="00374AB9" w:rsidRDefault="00374AB9">
            <w:pPr>
              <w:pStyle w:val="ConsPlusNormal"/>
            </w:pPr>
          </w:p>
        </w:tc>
        <w:tc>
          <w:tcPr>
            <w:tcW w:w="2834" w:type="dxa"/>
            <w:vMerge/>
          </w:tcPr>
          <w:p w:rsidR="00374AB9" w:rsidRDefault="00374AB9">
            <w:pPr>
              <w:pStyle w:val="ConsPlusNormal"/>
            </w:pPr>
          </w:p>
        </w:tc>
        <w:tc>
          <w:tcPr>
            <w:tcW w:w="1530" w:type="dxa"/>
          </w:tcPr>
          <w:p w:rsidR="00374AB9" w:rsidRDefault="00374AB9">
            <w:pPr>
              <w:pStyle w:val="ConsPlusNormal"/>
              <w:jc w:val="center"/>
            </w:pPr>
            <w:r>
              <w:t xml:space="preserve">S </w:t>
            </w:r>
            <w:proofErr w:type="spellStart"/>
            <w:r>
              <w:t>min</w:t>
            </w:r>
            <w:proofErr w:type="spellEnd"/>
            <w:r>
              <w:t>, (га)</w:t>
            </w:r>
          </w:p>
        </w:tc>
        <w:tc>
          <w:tcPr>
            <w:tcW w:w="1530" w:type="dxa"/>
          </w:tcPr>
          <w:p w:rsidR="00374AB9" w:rsidRDefault="00374AB9">
            <w:pPr>
              <w:pStyle w:val="ConsPlusNormal"/>
              <w:jc w:val="center"/>
            </w:pPr>
            <w:r>
              <w:t xml:space="preserve">S </w:t>
            </w:r>
            <w:proofErr w:type="spellStart"/>
            <w:r>
              <w:t>max</w:t>
            </w:r>
            <w:proofErr w:type="spellEnd"/>
            <w:r>
              <w:t>, (га)</w:t>
            </w:r>
          </w:p>
        </w:tc>
        <w:tc>
          <w:tcPr>
            <w:tcW w:w="2778" w:type="dxa"/>
          </w:tcPr>
          <w:p w:rsidR="00374AB9" w:rsidRDefault="00374AB9">
            <w:pPr>
              <w:pStyle w:val="ConsPlusNormal"/>
              <w:jc w:val="center"/>
            </w:pPr>
            <w:r>
              <w:t xml:space="preserve">Отступ </w:t>
            </w:r>
            <w:proofErr w:type="spellStart"/>
            <w:r>
              <w:t>min</w:t>
            </w:r>
            <w:proofErr w:type="spellEnd"/>
            <w:r>
              <w:t>, (м)</w:t>
            </w:r>
          </w:p>
        </w:tc>
        <w:tc>
          <w:tcPr>
            <w:tcW w:w="1020" w:type="dxa"/>
          </w:tcPr>
          <w:p w:rsidR="00374AB9" w:rsidRDefault="00374AB9">
            <w:pPr>
              <w:pStyle w:val="ConsPlusNormal"/>
              <w:jc w:val="center"/>
            </w:pPr>
            <w:r>
              <w:t xml:space="preserve">Этаж </w:t>
            </w:r>
            <w:proofErr w:type="spellStart"/>
            <w:r>
              <w:t>min</w:t>
            </w:r>
            <w:proofErr w:type="spellEnd"/>
            <w:r>
              <w:t>, (ед.)</w:t>
            </w:r>
          </w:p>
        </w:tc>
        <w:tc>
          <w:tcPr>
            <w:tcW w:w="1020" w:type="dxa"/>
          </w:tcPr>
          <w:p w:rsidR="00374AB9" w:rsidRDefault="00374AB9">
            <w:pPr>
              <w:pStyle w:val="ConsPlusNormal"/>
              <w:jc w:val="center"/>
            </w:pPr>
            <w:r>
              <w:t xml:space="preserve">Этаж </w:t>
            </w:r>
            <w:proofErr w:type="spellStart"/>
            <w:r>
              <w:t>max</w:t>
            </w:r>
            <w:proofErr w:type="spellEnd"/>
            <w:r>
              <w:t>, (ед.)</w:t>
            </w:r>
          </w:p>
        </w:tc>
        <w:tc>
          <w:tcPr>
            <w:tcW w:w="1020" w:type="dxa"/>
          </w:tcPr>
          <w:p w:rsidR="00374AB9" w:rsidRDefault="00374AB9">
            <w:pPr>
              <w:pStyle w:val="ConsPlusNormal"/>
              <w:jc w:val="center"/>
            </w:pPr>
            <w:r>
              <w:t xml:space="preserve">Процент застройки </w:t>
            </w:r>
            <w:proofErr w:type="spellStart"/>
            <w:r>
              <w:t>min</w:t>
            </w:r>
            <w:proofErr w:type="spellEnd"/>
            <w:r>
              <w:t>, (процент)</w:t>
            </w:r>
          </w:p>
        </w:tc>
        <w:tc>
          <w:tcPr>
            <w:tcW w:w="1020" w:type="dxa"/>
          </w:tcPr>
          <w:p w:rsidR="00374AB9" w:rsidRDefault="00374AB9">
            <w:pPr>
              <w:pStyle w:val="ConsPlusNormal"/>
              <w:jc w:val="center"/>
            </w:pPr>
            <w:r>
              <w:t xml:space="preserve">Процент застройки </w:t>
            </w:r>
            <w:proofErr w:type="spellStart"/>
            <w:r>
              <w:t>max</w:t>
            </w:r>
            <w:proofErr w:type="spellEnd"/>
            <w:r>
              <w:t>, (процент)</w:t>
            </w:r>
          </w:p>
        </w:tc>
      </w:tr>
      <w:tr w:rsidR="00374AB9">
        <w:tc>
          <w:tcPr>
            <w:tcW w:w="850" w:type="dxa"/>
          </w:tcPr>
          <w:p w:rsidR="00374AB9" w:rsidRDefault="00374AB9">
            <w:pPr>
              <w:pStyle w:val="ConsPlusNormal"/>
              <w:jc w:val="center"/>
            </w:pPr>
            <w:r>
              <w:t>1</w:t>
            </w:r>
          </w:p>
        </w:tc>
        <w:tc>
          <w:tcPr>
            <w:tcW w:w="2834" w:type="dxa"/>
          </w:tcPr>
          <w:p w:rsidR="00374AB9" w:rsidRDefault="00374AB9">
            <w:pPr>
              <w:pStyle w:val="ConsPlusNormal"/>
              <w:jc w:val="center"/>
            </w:pPr>
            <w:r>
              <w:t>2</w:t>
            </w:r>
          </w:p>
        </w:tc>
        <w:tc>
          <w:tcPr>
            <w:tcW w:w="1530" w:type="dxa"/>
          </w:tcPr>
          <w:p w:rsidR="00374AB9" w:rsidRDefault="00374AB9">
            <w:pPr>
              <w:pStyle w:val="ConsPlusNormal"/>
              <w:jc w:val="center"/>
            </w:pPr>
            <w:r>
              <w:t>3</w:t>
            </w:r>
          </w:p>
        </w:tc>
        <w:tc>
          <w:tcPr>
            <w:tcW w:w="1530" w:type="dxa"/>
          </w:tcPr>
          <w:p w:rsidR="00374AB9" w:rsidRDefault="00374AB9">
            <w:pPr>
              <w:pStyle w:val="ConsPlusNormal"/>
              <w:jc w:val="center"/>
            </w:pPr>
            <w:r>
              <w:t>4</w:t>
            </w:r>
          </w:p>
        </w:tc>
        <w:tc>
          <w:tcPr>
            <w:tcW w:w="2778" w:type="dxa"/>
          </w:tcPr>
          <w:p w:rsidR="00374AB9" w:rsidRDefault="00374AB9">
            <w:pPr>
              <w:pStyle w:val="ConsPlusNormal"/>
              <w:jc w:val="center"/>
            </w:pPr>
            <w:r>
              <w:t>5</w:t>
            </w:r>
          </w:p>
        </w:tc>
        <w:tc>
          <w:tcPr>
            <w:tcW w:w="1020" w:type="dxa"/>
          </w:tcPr>
          <w:p w:rsidR="00374AB9" w:rsidRDefault="00374AB9">
            <w:pPr>
              <w:pStyle w:val="ConsPlusNormal"/>
              <w:jc w:val="center"/>
            </w:pPr>
            <w:r>
              <w:t>6</w:t>
            </w:r>
          </w:p>
        </w:tc>
        <w:tc>
          <w:tcPr>
            <w:tcW w:w="1020" w:type="dxa"/>
          </w:tcPr>
          <w:p w:rsidR="00374AB9" w:rsidRDefault="00374AB9">
            <w:pPr>
              <w:pStyle w:val="ConsPlusNormal"/>
              <w:jc w:val="center"/>
            </w:pPr>
            <w:r>
              <w:t>7</w:t>
            </w:r>
          </w:p>
        </w:tc>
        <w:tc>
          <w:tcPr>
            <w:tcW w:w="1020" w:type="dxa"/>
          </w:tcPr>
          <w:p w:rsidR="00374AB9" w:rsidRDefault="00374AB9">
            <w:pPr>
              <w:pStyle w:val="ConsPlusNormal"/>
              <w:jc w:val="center"/>
            </w:pPr>
            <w:r>
              <w:t>8</w:t>
            </w:r>
          </w:p>
        </w:tc>
        <w:tc>
          <w:tcPr>
            <w:tcW w:w="1020" w:type="dxa"/>
          </w:tcPr>
          <w:p w:rsidR="00374AB9" w:rsidRDefault="00374AB9">
            <w:pPr>
              <w:pStyle w:val="ConsPlusNormal"/>
              <w:jc w:val="center"/>
            </w:pPr>
            <w:r>
              <w:t>9</w:t>
            </w:r>
          </w:p>
        </w:tc>
      </w:tr>
      <w:tr w:rsidR="00374AB9">
        <w:tc>
          <w:tcPr>
            <w:tcW w:w="850" w:type="dxa"/>
          </w:tcPr>
          <w:p w:rsidR="00374AB9" w:rsidRDefault="00374AB9">
            <w:pPr>
              <w:pStyle w:val="ConsPlusNormal"/>
              <w:jc w:val="center"/>
              <w:outlineLvl w:val="4"/>
            </w:pPr>
            <w:r>
              <w:t>1</w:t>
            </w:r>
          </w:p>
        </w:tc>
        <w:tc>
          <w:tcPr>
            <w:tcW w:w="12752" w:type="dxa"/>
            <w:gridSpan w:val="8"/>
          </w:tcPr>
          <w:p w:rsidR="00374AB9" w:rsidRDefault="00374AB9">
            <w:pPr>
              <w:pStyle w:val="ConsPlusNormal"/>
              <w:jc w:val="both"/>
            </w:pPr>
            <w:r>
              <w:t>Жилые зоны</w:t>
            </w:r>
          </w:p>
        </w:tc>
      </w:tr>
      <w:tr w:rsidR="00374AB9">
        <w:tc>
          <w:tcPr>
            <w:tcW w:w="850" w:type="dxa"/>
          </w:tcPr>
          <w:p w:rsidR="00374AB9" w:rsidRDefault="00374AB9">
            <w:pPr>
              <w:pStyle w:val="ConsPlusNormal"/>
              <w:jc w:val="center"/>
            </w:pPr>
            <w:r>
              <w:t>1.1.</w:t>
            </w:r>
          </w:p>
        </w:tc>
        <w:tc>
          <w:tcPr>
            <w:tcW w:w="2834" w:type="dxa"/>
          </w:tcPr>
          <w:p w:rsidR="00374AB9" w:rsidRDefault="00374AB9">
            <w:pPr>
              <w:pStyle w:val="ConsPlusNormal"/>
              <w:jc w:val="both"/>
            </w:pPr>
            <w:r>
              <w:t>Зона застройки индивидуальными жилыми домами и ведения личного подсобного хозяйства (</w:t>
            </w:r>
            <w:proofErr w:type="spellStart"/>
            <w:r>
              <w:t>Жин</w:t>
            </w:r>
            <w:proofErr w:type="spellEnd"/>
            <w:r>
              <w:t>)</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0,12</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w:t>
            </w:r>
            <w:proofErr w:type="spellStart"/>
            <w:r>
              <w:t>Жин</w:t>
            </w:r>
            <w:proofErr w:type="spellEnd"/>
            <w:r>
              <w:t>) для отдельных видов разрешенного использования земельных участков, в том числе:</w:t>
            </w:r>
          </w:p>
        </w:tc>
      </w:tr>
      <w:tr w:rsidR="00374AB9">
        <w:tc>
          <w:tcPr>
            <w:tcW w:w="850" w:type="dxa"/>
          </w:tcPr>
          <w:p w:rsidR="00374AB9" w:rsidRDefault="00374AB9">
            <w:pPr>
              <w:pStyle w:val="ConsPlusNormal"/>
              <w:jc w:val="center"/>
            </w:pPr>
            <w:r>
              <w:t>1.1.</w:t>
            </w:r>
          </w:p>
        </w:tc>
        <w:tc>
          <w:tcPr>
            <w:tcW w:w="2834" w:type="dxa"/>
          </w:tcPr>
          <w:p w:rsidR="00374AB9" w:rsidRDefault="00374AB9">
            <w:pPr>
              <w:pStyle w:val="ConsPlusNormal"/>
              <w:jc w:val="both"/>
            </w:pPr>
            <w:r>
              <w:t>Для ведения личного подсобного хозяйства (2.2)</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0,12</w:t>
            </w:r>
          </w:p>
        </w:tc>
        <w:tc>
          <w:tcPr>
            <w:tcW w:w="2778" w:type="dxa"/>
          </w:tcPr>
          <w:p w:rsidR="00374AB9" w:rsidRDefault="00374AB9">
            <w:pPr>
              <w:pStyle w:val="ConsPlusNormal"/>
              <w:jc w:val="both"/>
            </w:pPr>
            <w:proofErr w:type="gramStart"/>
            <w:r>
              <w:t>3 (в том числе до:</w:t>
            </w:r>
            <w:proofErr w:type="gramEnd"/>
          </w:p>
          <w:p w:rsidR="00374AB9" w:rsidRDefault="00374AB9">
            <w:pPr>
              <w:pStyle w:val="ConsPlusNormal"/>
              <w:jc w:val="both"/>
            </w:pPr>
            <w:r>
              <w:t>- красной линии улиц - 5 м;</w:t>
            </w:r>
          </w:p>
          <w:p w:rsidR="00374AB9" w:rsidRDefault="00374AB9">
            <w:pPr>
              <w:pStyle w:val="ConsPlusNormal"/>
              <w:jc w:val="both"/>
            </w:pPr>
            <w:r>
              <w:t>- красной линии проездов - 3 м).</w:t>
            </w:r>
          </w:p>
          <w:p w:rsidR="00374AB9" w:rsidRDefault="00374AB9">
            <w:pPr>
              <w:pStyle w:val="ConsPlusNormal"/>
              <w:jc w:val="both"/>
            </w:pPr>
            <w:r>
              <w:t>Минимальный отступ от подсобных сооружений до:</w:t>
            </w:r>
          </w:p>
          <w:p w:rsidR="00374AB9" w:rsidRDefault="00374AB9">
            <w:pPr>
              <w:pStyle w:val="ConsPlusNormal"/>
              <w:jc w:val="both"/>
            </w:pPr>
            <w:r>
              <w:t>- красных линий улиц и проездов - 5 м;</w:t>
            </w:r>
          </w:p>
          <w:p w:rsidR="00374AB9" w:rsidRDefault="00374AB9">
            <w:pPr>
              <w:pStyle w:val="ConsPlusNormal"/>
              <w:jc w:val="both"/>
            </w:pPr>
            <w:r>
              <w:t>- границы соседнего земельного участка - 1 м.</w:t>
            </w:r>
          </w:p>
          <w:p w:rsidR="00374AB9" w:rsidRDefault="00374AB9">
            <w:pPr>
              <w:pStyle w:val="ConsPlusNormal"/>
              <w:jc w:val="both"/>
            </w:pPr>
            <w:r>
              <w:t xml:space="preserve">Минимальный отступ от постройки для содержания скота и птицы до границы соседнего приусадебного </w:t>
            </w:r>
            <w:r>
              <w:lastRenderedPageBreak/>
              <w:t>(</w:t>
            </w:r>
            <w:proofErr w:type="spellStart"/>
            <w:r>
              <w:t>приквартирного</w:t>
            </w:r>
            <w:proofErr w:type="spellEnd"/>
            <w:r>
              <w:t>) земельного участка - 4 м</w:t>
            </w:r>
          </w:p>
        </w:tc>
        <w:tc>
          <w:tcPr>
            <w:tcW w:w="1020" w:type="dxa"/>
          </w:tcPr>
          <w:p w:rsidR="00374AB9" w:rsidRDefault="00374AB9">
            <w:pPr>
              <w:pStyle w:val="ConsPlusNormal"/>
              <w:jc w:val="center"/>
            </w:pPr>
            <w:r>
              <w:lastRenderedPageBreak/>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lastRenderedPageBreak/>
              <w:t>1.2.</w:t>
            </w:r>
          </w:p>
        </w:tc>
        <w:tc>
          <w:tcPr>
            <w:tcW w:w="2834" w:type="dxa"/>
          </w:tcPr>
          <w:p w:rsidR="00374AB9" w:rsidRDefault="00374AB9">
            <w:pPr>
              <w:pStyle w:val="ConsPlusNormal"/>
              <w:jc w:val="both"/>
            </w:pPr>
            <w:r>
              <w:t>Блокированная жилая застройка (2.3)</w:t>
            </w:r>
          </w:p>
        </w:tc>
        <w:tc>
          <w:tcPr>
            <w:tcW w:w="1530" w:type="dxa"/>
          </w:tcPr>
          <w:p w:rsidR="00374AB9" w:rsidRDefault="00374AB9">
            <w:pPr>
              <w:pStyle w:val="ConsPlusNormal"/>
              <w:jc w:val="center"/>
            </w:pPr>
            <w:r>
              <w:t>0,015</w:t>
            </w:r>
          </w:p>
        </w:tc>
        <w:tc>
          <w:tcPr>
            <w:tcW w:w="1530" w:type="dxa"/>
          </w:tcPr>
          <w:p w:rsidR="00374AB9" w:rsidRDefault="00374AB9">
            <w:pPr>
              <w:pStyle w:val="ConsPlusNormal"/>
              <w:jc w:val="center"/>
            </w:pPr>
            <w:r>
              <w:t>0,045</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jc w:val="center"/>
            </w:pPr>
            <w:r>
              <w:t>1.3.</w:t>
            </w:r>
          </w:p>
        </w:tc>
        <w:tc>
          <w:tcPr>
            <w:tcW w:w="2834" w:type="dxa"/>
          </w:tcPr>
          <w:p w:rsidR="00374AB9" w:rsidRDefault="00374AB9">
            <w:pPr>
              <w:pStyle w:val="ConsPlusNormal"/>
              <w:jc w:val="both"/>
            </w:pPr>
            <w:r>
              <w:t>Для индивидуального жилищного строительства (2.1)</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0,12</w:t>
            </w:r>
          </w:p>
        </w:tc>
        <w:tc>
          <w:tcPr>
            <w:tcW w:w="2778" w:type="dxa"/>
          </w:tcPr>
          <w:p w:rsidR="00374AB9" w:rsidRDefault="00374AB9">
            <w:pPr>
              <w:pStyle w:val="ConsPlusNormal"/>
              <w:jc w:val="both"/>
            </w:pPr>
            <w:proofErr w:type="gramStart"/>
            <w:r>
              <w:t>3 (в том числе до:</w:t>
            </w:r>
            <w:proofErr w:type="gramEnd"/>
          </w:p>
          <w:p w:rsidR="00374AB9" w:rsidRDefault="00374AB9">
            <w:pPr>
              <w:pStyle w:val="ConsPlusNormal"/>
              <w:jc w:val="both"/>
            </w:pPr>
            <w:r>
              <w:t>- красной линии улиц - 5 м;</w:t>
            </w:r>
          </w:p>
          <w:p w:rsidR="00374AB9" w:rsidRDefault="00374AB9">
            <w:pPr>
              <w:pStyle w:val="ConsPlusNormal"/>
              <w:jc w:val="both"/>
            </w:pPr>
            <w:r>
              <w:t>- красной линии проездов - 3 м).</w:t>
            </w:r>
          </w:p>
          <w:p w:rsidR="00374AB9" w:rsidRDefault="00374AB9">
            <w:pPr>
              <w:pStyle w:val="ConsPlusNormal"/>
              <w:jc w:val="both"/>
            </w:pPr>
            <w:r>
              <w:t>Минимальный отступ от подсобных сооружений до:</w:t>
            </w:r>
          </w:p>
          <w:p w:rsidR="00374AB9" w:rsidRDefault="00374AB9">
            <w:pPr>
              <w:pStyle w:val="ConsPlusNormal"/>
              <w:jc w:val="both"/>
            </w:pPr>
            <w:r>
              <w:t>- красных линий улиц и проездов - 5 м;</w:t>
            </w:r>
          </w:p>
          <w:p w:rsidR="00374AB9" w:rsidRDefault="00374AB9">
            <w:pPr>
              <w:pStyle w:val="ConsPlusNormal"/>
              <w:jc w:val="both"/>
            </w:pPr>
            <w:r>
              <w:t>- границы соседнего земельного участка - 1 м</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1.4.</w:t>
            </w:r>
          </w:p>
        </w:tc>
        <w:tc>
          <w:tcPr>
            <w:tcW w:w="2834" w:type="dxa"/>
          </w:tcPr>
          <w:p w:rsidR="00374AB9" w:rsidRDefault="00374AB9">
            <w:pPr>
              <w:pStyle w:val="ConsPlusNormal"/>
              <w:jc w:val="both"/>
            </w:pPr>
            <w:r>
              <w:t>Малоэтажная многоквартирная жилая застройка (2.1.1)</w:t>
            </w:r>
          </w:p>
        </w:tc>
        <w:tc>
          <w:tcPr>
            <w:tcW w:w="1530" w:type="dxa"/>
          </w:tcPr>
          <w:p w:rsidR="00374AB9" w:rsidRDefault="00374AB9">
            <w:pPr>
              <w:pStyle w:val="ConsPlusNormal"/>
              <w:jc w:val="center"/>
            </w:pPr>
            <w:r>
              <w:t>0,05 - для одн</w:t>
            </w:r>
            <w:proofErr w:type="gramStart"/>
            <w:r>
              <w:t>о-</w:t>
            </w:r>
            <w:proofErr w:type="gramEnd"/>
            <w:r>
              <w:t xml:space="preserve"> </w:t>
            </w:r>
            <w:proofErr w:type="spellStart"/>
            <w:r>
              <w:t>четырехквартирных</w:t>
            </w:r>
            <w:proofErr w:type="spellEnd"/>
            <w:r>
              <w:t xml:space="preserve"> жилых домов высотой до 2-х этажей под участок на одну квартиру;</w:t>
            </w:r>
          </w:p>
          <w:p w:rsidR="00374AB9" w:rsidRDefault="00374AB9">
            <w:pPr>
              <w:pStyle w:val="ConsPlusNormal"/>
              <w:jc w:val="center"/>
            </w:pPr>
            <w:r>
              <w:t>0,1 - для иных домов</w:t>
            </w:r>
          </w:p>
        </w:tc>
        <w:tc>
          <w:tcPr>
            <w:tcW w:w="1530" w:type="dxa"/>
          </w:tcPr>
          <w:p w:rsidR="00374AB9" w:rsidRDefault="00374AB9">
            <w:pPr>
              <w:pStyle w:val="ConsPlusNormal"/>
              <w:jc w:val="center"/>
            </w:pPr>
            <w:r>
              <w:t>0,1 - для одн</w:t>
            </w:r>
            <w:proofErr w:type="gramStart"/>
            <w:r>
              <w:t>о-</w:t>
            </w:r>
            <w:proofErr w:type="gramEnd"/>
            <w:r>
              <w:t xml:space="preserve"> </w:t>
            </w:r>
            <w:proofErr w:type="spellStart"/>
            <w:r>
              <w:t>четырехквартирных</w:t>
            </w:r>
            <w:proofErr w:type="spellEnd"/>
            <w:r>
              <w:t xml:space="preserve"> жилых домов высотой до 2-х этажей под участок на одну квартиру;</w:t>
            </w:r>
          </w:p>
          <w:p w:rsidR="00374AB9" w:rsidRDefault="00374AB9">
            <w:pPr>
              <w:pStyle w:val="ConsPlusNormal"/>
              <w:jc w:val="center"/>
            </w:pPr>
            <w:r>
              <w:t>5,0 - для иных домов</w:t>
            </w:r>
          </w:p>
        </w:tc>
        <w:tc>
          <w:tcPr>
            <w:tcW w:w="2778" w:type="dxa"/>
          </w:tcPr>
          <w:p w:rsidR="00374AB9" w:rsidRDefault="00374AB9">
            <w:pPr>
              <w:pStyle w:val="ConsPlusNormal"/>
              <w:jc w:val="both"/>
            </w:pPr>
            <w:proofErr w:type="gramStart"/>
            <w:r>
              <w:t>3 (в том числе до:</w:t>
            </w:r>
            <w:proofErr w:type="gramEnd"/>
          </w:p>
          <w:p w:rsidR="00374AB9" w:rsidRDefault="00374AB9">
            <w:pPr>
              <w:pStyle w:val="ConsPlusNormal"/>
              <w:jc w:val="both"/>
            </w:pPr>
            <w:r>
              <w:t>- красной линии улиц - 5 м;</w:t>
            </w:r>
          </w:p>
          <w:p w:rsidR="00374AB9" w:rsidRDefault="00374AB9">
            <w:pPr>
              <w:pStyle w:val="ConsPlusNormal"/>
              <w:jc w:val="both"/>
            </w:pPr>
            <w:r>
              <w:t>- красной линии проездов - 3 м;</w:t>
            </w:r>
          </w:p>
          <w:p w:rsidR="00374AB9" w:rsidRDefault="00374AB9">
            <w:pPr>
              <w:pStyle w:val="ConsPlusNormal"/>
              <w:jc w:val="both"/>
            </w:pPr>
            <w:r>
              <w:t>- границы смежной квартиры в одн</w:t>
            </w:r>
            <w:proofErr w:type="gramStart"/>
            <w:r>
              <w:t>о-</w:t>
            </w:r>
            <w:proofErr w:type="gramEnd"/>
            <w:r>
              <w:t xml:space="preserve"> </w:t>
            </w:r>
            <w:proofErr w:type="spellStart"/>
            <w:r>
              <w:t>четырехквартирном</w:t>
            </w:r>
            <w:proofErr w:type="spellEnd"/>
            <w:r>
              <w:t xml:space="preserve"> доме высотой до 2-х этажей на соседнем земельном участке - 0 м).</w:t>
            </w:r>
          </w:p>
          <w:p w:rsidR="00374AB9" w:rsidRDefault="00374AB9">
            <w:pPr>
              <w:pStyle w:val="ConsPlusNormal"/>
              <w:jc w:val="both"/>
            </w:pPr>
            <w:r>
              <w:t>Минимальный отступ от подсобных сооружений, размещенных на участках одн</w:t>
            </w:r>
            <w:proofErr w:type="gramStart"/>
            <w:r>
              <w:t>о-</w:t>
            </w:r>
            <w:proofErr w:type="gramEnd"/>
            <w:r>
              <w:t xml:space="preserve"> </w:t>
            </w:r>
            <w:proofErr w:type="spellStart"/>
            <w:r>
              <w:t>четырехквартирных</w:t>
            </w:r>
            <w:proofErr w:type="spellEnd"/>
            <w:r>
              <w:t xml:space="preserve"> жилых домов высотой до 2-х этажей до:</w:t>
            </w:r>
          </w:p>
          <w:p w:rsidR="00374AB9" w:rsidRDefault="00374AB9">
            <w:pPr>
              <w:pStyle w:val="ConsPlusNormal"/>
              <w:jc w:val="both"/>
            </w:pPr>
            <w:r>
              <w:t xml:space="preserve">- красных линий улиц и </w:t>
            </w:r>
            <w:r>
              <w:lastRenderedPageBreak/>
              <w:t>проездов - 5 м;</w:t>
            </w:r>
          </w:p>
          <w:p w:rsidR="00374AB9" w:rsidRDefault="00374AB9">
            <w:pPr>
              <w:pStyle w:val="ConsPlusNormal"/>
              <w:jc w:val="both"/>
            </w:pPr>
            <w:r>
              <w:t>- границы соседнего земельного участка - 1 м</w:t>
            </w:r>
          </w:p>
        </w:tc>
        <w:tc>
          <w:tcPr>
            <w:tcW w:w="1020" w:type="dxa"/>
          </w:tcPr>
          <w:p w:rsidR="00374AB9" w:rsidRDefault="00374AB9">
            <w:pPr>
              <w:pStyle w:val="ConsPlusNormal"/>
              <w:jc w:val="center"/>
            </w:pPr>
            <w:r>
              <w:lastRenderedPageBreak/>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lastRenderedPageBreak/>
              <w:t>1.5.</w:t>
            </w:r>
          </w:p>
        </w:tc>
        <w:tc>
          <w:tcPr>
            <w:tcW w:w="2834" w:type="dxa"/>
          </w:tcPr>
          <w:p w:rsidR="00374AB9" w:rsidRDefault="00374AB9">
            <w:pPr>
              <w:pStyle w:val="ConsPlusNormal"/>
              <w:jc w:val="both"/>
            </w:pPr>
            <w:r>
              <w:t>Дошкольное, начальное и среднее общее образование (3.5.1)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blPrEx>
          <w:tblBorders>
            <w:insideH w:val="nil"/>
          </w:tblBorders>
        </w:tblPrEx>
        <w:tc>
          <w:tcPr>
            <w:tcW w:w="850" w:type="dxa"/>
            <w:tcBorders>
              <w:bottom w:val="nil"/>
            </w:tcBorders>
          </w:tcPr>
          <w:p w:rsidR="00374AB9" w:rsidRDefault="00374AB9">
            <w:pPr>
              <w:pStyle w:val="ConsPlusNormal"/>
              <w:jc w:val="center"/>
            </w:pPr>
            <w:r>
              <w:t>1.6.</w:t>
            </w:r>
          </w:p>
        </w:tc>
        <w:tc>
          <w:tcPr>
            <w:tcW w:w="2834" w:type="dxa"/>
            <w:tcBorders>
              <w:bottom w:val="nil"/>
            </w:tcBorders>
          </w:tcPr>
          <w:p w:rsidR="00374AB9" w:rsidRDefault="00374AB9">
            <w:pPr>
              <w:pStyle w:val="ConsPlusNormal"/>
              <w:jc w:val="both"/>
            </w:pPr>
            <w:r>
              <w:t>Хранение автотранспорта (2.7.1)</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Не устанавливается;</w:t>
            </w:r>
          </w:p>
          <w:p w:rsidR="00374AB9" w:rsidRDefault="00374AB9">
            <w:pPr>
              <w:pStyle w:val="ConsPlusNormal"/>
              <w:jc w:val="center"/>
            </w:pPr>
            <w:r>
              <w:t>для индивидуального гаражного строительства под один объект - 0,01</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0">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850" w:type="dxa"/>
          </w:tcPr>
          <w:p w:rsidR="00374AB9" w:rsidRDefault="00374AB9">
            <w:pPr>
              <w:pStyle w:val="ConsPlusNormal"/>
              <w:jc w:val="center"/>
            </w:pPr>
            <w:r>
              <w:t>1.7.</w:t>
            </w:r>
          </w:p>
        </w:tc>
        <w:tc>
          <w:tcPr>
            <w:tcW w:w="2834" w:type="dxa"/>
          </w:tcPr>
          <w:p w:rsidR="00374AB9" w:rsidRDefault="00374AB9">
            <w:pPr>
              <w:pStyle w:val="ConsPlusNormal"/>
              <w:jc w:val="both"/>
            </w:pPr>
            <w:r>
              <w:t>Зона застройки малоэтажными жилыми домами (</w:t>
            </w:r>
            <w:proofErr w:type="spellStart"/>
            <w:r>
              <w:t>Жмл</w:t>
            </w:r>
            <w:proofErr w:type="spellEnd"/>
            <w:r>
              <w:t>)</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w:t>
            </w:r>
            <w:proofErr w:type="spellStart"/>
            <w:r>
              <w:t>Жмл</w:t>
            </w:r>
            <w:proofErr w:type="spellEnd"/>
            <w:r>
              <w:t>) для отдельных видов разрешенного использования земельных участков, в том числе:</w:t>
            </w:r>
          </w:p>
        </w:tc>
      </w:tr>
      <w:tr w:rsidR="00374AB9">
        <w:tc>
          <w:tcPr>
            <w:tcW w:w="850" w:type="dxa"/>
          </w:tcPr>
          <w:p w:rsidR="00374AB9" w:rsidRDefault="00374AB9">
            <w:pPr>
              <w:pStyle w:val="ConsPlusNormal"/>
              <w:jc w:val="center"/>
            </w:pPr>
            <w:r>
              <w:t>1.8.</w:t>
            </w:r>
          </w:p>
        </w:tc>
        <w:tc>
          <w:tcPr>
            <w:tcW w:w="2834" w:type="dxa"/>
          </w:tcPr>
          <w:p w:rsidR="00374AB9" w:rsidRDefault="00374AB9">
            <w:pPr>
              <w:pStyle w:val="ConsPlusNormal"/>
              <w:jc w:val="both"/>
            </w:pPr>
            <w:r>
              <w:t>Блокированная жилая застройка (2.3)</w:t>
            </w:r>
          </w:p>
        </w:tc>
        <w:tc>
          <w:tcPr>
            <w:tcW w:w="1530" w:type="dxa"/>
          </w:tcPr>
          <w:p w:rsidR="00374AB9" w:rsidRDefault="00374AB9">
            <w:pPr>
              <w:pStyle w:val="ConsPlusNormal"/>
              <w:jc w:val="center"/>
            </w:pPr>
            <w:r>
              <w:t>0,015</w:t>
            </w:r>
          </w:p>
        </w:tc>
        <w:tc>
          <w:tcPr>
            <w:tcW w:w="1530" w:type="dxa"/>
          </w:tcPr>
          <w:p w:rsidR="00374AB9" w:rsidRDefault="00374AB9">
            <w:pPr>
              <w:pStyle w:val="ConsPlusNormal"/>
              <w:jc w:val="center"/>
            </w:pPr>
            <w:r>
              <w:t>0,045</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jc w:val="center"/>
            </w:pPr>
            <w:r>
              <w:t>1.9.</w:t>
            </w:r>
          </w:p>
        </w:tc>
        <w:tc>
          <w:tcPr>
            <w:tcW w:w="2834" w:type="dxa"/>
          </w:tcPr>
          <w:p w:rsidR="00374AB9" w:rsidRDefault="00374AB9">
            <w:pPr>
              <w:pStyle w:val="ConsPlusNormal"/>
              <w:jc w:val="both"/>
            </w:pPr>
            <w:r>
              <w:t>Для индивидуального жилищного строительства (2.1)</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0,12</w:t>
            </w:r>
          </w:p>
        </w:tc>
        <w:tc>
          <w:tcPr>
            <w:tcW w:w="2778" w:type="dxa"/>
          </w:tcPr>
          <w:p w:rsidR="00374AB9" w:rsidRDefault="00374AB9">
            <w:pPr>
              <w:pStyle w:val="ConsPlusNormal"/>
              <w:jc w:val="both"/>
            </w:pPr>
            <w:proofErr w:type="gramStart"/>
            <w:r>
              <w:t>3 (в том числе до:</w:t>
            </w:r>
            <w:proofErr w:type="gramEnd"/>
          </w:p>
          <w:p w:rsidR="00374AB9" w:rsidRDefault="00374AB9">
            <w:pPr>
              <w:pStyle w:val="ConsPlusNormal"/>
              <w:jc w:val="both"/>
            </w:pPr>
            <w:r>
              <w:t>- красной линии улиц - 5 м;</w:t>
            </w:r>
          </w:p>
          <w:p w:rsidR="00374AB9" w:rsidRDefault="00374AB9">
            <w:pPr>
              <w:pStyle w:val="ConsPlusNormal"/>
              <w:jc w:val="both"/>
            </w:pPr>
            <w:r>
              <w:t>- красной линии проездов - 3 м).</w:t>
            </w:r>
          </w:p>
          <w:p w:rsidR="00374AB9" w:rsidRDefault="00374AB9">
            <w:pPr>
              <w:pStyle w:val="ConsPlusNormal"/>
              <w:jc w:val="both"/>
            </w:pPr>
            <w:r>
              <w:t xml:space="preserve">Минимальный отступ от </w:t>
            </w:r>
            <w:r>
              <w:lastRenderedPageBreak/>
              <w:t>подсобных сооружений до:</w:t>
            </w:r>
          </w:p>
          <w:p w:rsidR="00374AB9" w:rsidRDefault="00374AB9">
            <w:pPr>
              <w:pStyle w:val="ConsPlusNormal"/>
              <w:jc w:val="both"/>
            </w:pPr>
            <w:r>
              <w:t>- красных линий улиц и проездов - 5 м;</w:t>
            </w:r>
          </w:p>
          <w:p w:rsidR="00374AB9" w:rsidRDefault="00374AB9">
            <w:pPr>
              <w:pStyle w:val="ConsPlusNormal"/>
              <w:jc w:val="both"/>
            </w:pPr>
            <w:r>
              <w:t>- границы соседнего земельного участка - 1 м</w:t>
            </w:r>
          </w:p>
        </w:tc>
        <w:tc>
          <w:tcPr>
            <w:tcW w:w="1020" w:type="dxa"/>
          </w:tcPr>
          <w:p w:rsidR="00374AB9" w:rsidRDefault="00374AB9">
            <w:pPr>
              <w:pStyle w:val="ConsPlusNormal"/>
              <w:jc w:val="center"/>
            </w:pPr>
            <w:r>
              <w:lastRenderedPageBreak/>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lastRenderedPageBreak/>
              <w:t>1.10.</w:t>
            </w:r>
          </w:p>
        </w:tc>
        <w:tc>
          <w:tcPr>
            <w:tcW w:w="2834" w:type="dxa"/>
          </w:tcPr>
          <w:p w:rsidR="00374AB9" w:rsidRDefault="00374AB9">
            <w:pPr>
              <w:pStyle w:val="ConsPlusNormal"/>
              <w:jc w:val="both"/>
            </w:pPr>
            <w:r>
              <w:t>Малоэтажная многоквартирная жилая застройка (2.1.1)</w:t>
            </w:r>
          </w:p>
        </w:tc>
        <w:tc>
          <w:tcPr>
            <w:tcW w:w="1530" w:type="dxa"/>
          </w:tcPr>
          <w:p w:rsidR="00374AB9" w:rsidRDefault="00374AB9">
            <w:pPr>
              <w:pStyle w:val="ConsPlusNormal"/>
              <w:jc w:val="center"/>
            </w:pPr>
            <w:r>
              <w:t>0,05 - для одн</w:t>
            </w:r>
            <w:proofErr w:type="gramStart"/>
            <w:r>
              <w:t>о-</w:t>
            </w:r>
            <w:proofErr w:type="gramEnd"/>
            <w:r>
              <w:t xml:space="preserve"> </w:t>
            </w:r>
            <w:proofErr w:type="spellStart"/>
            <w:r>
              <w:t>десятиквартирных</w:t>
            </w:r>
            <w:proofErr w:type="spellEnd"/>
            <w:r>
              <w:t xml:space="preserve"> жилых домов высотой до 2-х этажей под участок на одну квартиру;</w:t>
            </w:r>
          </w:p>
          <w:p w:rsidR="00374AB9" w:rsidRDefault="00374AB9">
            <w:pPr>
              <w:pStyle w:val="ConsPlusNormal"/>
              <w:jc w:val="center"/>
            </w:pPr>
            <w:r>
              <w:t>0,1 - для иных домов</w:t>
            </w:r>
          </w:p>
        </w:tc>
        <w:tc>
          <w:tcPr>
            <w:tcW w:w="1530" w:type="dxa"/>
          </w:tcPr>
          <w:p w:rsidR="00374AB9" w:rsidRDefault="00374AB9">
            <w:pPr>
              <w:pStyle w:val="ConsPlusNormal"/>
              <w:jc w:val="center"/>
            </w:pPr>
            <w:r>
              <w:t>0,1 - для одн</w:t>
            </w:r>
            <w:proofErr w:type="gramStart"/>
            <w:r>
              <w:t>о-</w:t>
            </w:r>
            <w:proofErr w:type="gramEnd"/>
            <w:r>
              <w:t xml:space="preserve"> </w:t>
            </w:r>
            <w:proofErr w:type="spellStart"/>
            <w:r>
              <w:t>десятиквартирных</w:t>
            </w:r>
            <w:proofErr w:type="spellEnd"/>
            <w:r>
              <w:t xml:space="preserve"> жилых домов высотой до 2-х этажей под участок на одну квартиру;</w:t>
            </w:r>
          </w:p>
          <w:p w:rsidR="00374AB9" w:rsidRDefault="00374AB9">
            <w:pPr>
              <w:pStyle w:val="ConsPlusNormal"/>
              <w:jc w:val="center"/>
            </w:pPr>
            <w:r>
              <w:t>5,0 - для иных домов</w:t>
            </w:r>
          </w:p>
        </w:tc>
        <w:tc>
          <w:tcPr>
            <w:tcW w:w="2778" w:type="dxa"/>
          </w:tcPr>
          <w:p w:rsidR="00374AB9" w:rsidRDefault="00374AB9">
            <w:pPr>
              <w:pStyle w:val="ConsPlusNormal"/>
              <w:jc w:val="both"/>
            </w:pPr>
            <w:proofErr w:type="gramStart"/>
            <w:r>
              <w:t>3 (в том числе до:</w:t>
            </w:r>
            <w:proofErr w:type="gramEnd"/>
          </w:p>
          <w:p w:rsidR="00374AB9" w:rsidRDefault="00374AB9">
            <w:pPr>
              <w:pStyle w:val="ConsPlusNormal"/>
              <w:jc w:val="both"/>
            </w:pPr>
            <w:r>
              <w:t>- красной линии улиц - 5 м;</w:t>
            </w:r>
          </w:p>
          <w:p w:rsidR="00374AB9" w:rsidRDefault="00374AB9">
            <w:pPr>
              <w:pStyle w:val="ConsPlusNormal"/>
              <w:jc w:val="both"/>
            </w:pPr>
            <w:r>
              <w:t>- красной линии проездов - 3 м;</w:t>
            </w:r>
          </w:p>
          <w:p w:rsidR="00374AB9" w:rsidRDefault="00374AB9">
            <w:pPr>
              <w:pStyle w:val="ConsPlusNormal"/>
              <w:jc w:val="both"/>
            </w:pPr>
            <w:r>
              <w:t>- границы смежной квартиры в одн</w:t>
            </w:r>
            <w:proofErr w:type="gramStart"/>
            <w:r>
              <w:t>о-</w:t>
            </w:r>
            <w:proofErr w:type="gramEnd"/>
            <w:r>
              <w:t xml:space="preserve"> </w:t>
            </w:r>
            <w:proofErr w:type="spellStart"/>
            <w:r>
              <w:t>десятиквартирном</w:t>
            </w:r>
            <w:proofErr w:type="spellEnd"/>
            <w:r>
              <w:t xml:space="preserve"> доме высотой до 2-х этажей на соседнем земельном участке - 0 м).</w:t>
            </w:r>
          </w:p>
          <w:p w:rsidR="00374AB9" w:rsidRDefault="00374AB9">
            <w:pPr>
              <w:pStyle w:val="ConsPlusNormal"/>
              <w:jc w:val="both"/>
            </w:pPr>
            <w:r>
              <w:t>Минимальный отступ от подсобных сооружений, размещенных на участках одн</w:t>
            </w:r>
            <w:proofErr w:type="gramStart"/>
            <w:r>
              <w:t>о-</w:t>
            </w:r>
            <w:proofErr w:type="gramEnd"/>
            <w:r>
              <w:t xml:space="preserve"> </w:t>
            </w:r>
            <w:proofErr w:type="spellStart"/>
            <w:r>
              <w:t>десятиквартирных</w:t>
            </w:r>
            <w:proofErr w:type="spellEnd"/>
            <w:r>
              <w:t xml:space="preserve"> жилых домов высотой до 2-х этажей до:</w:t>
            </w:r>
          </w:p>
          <w:p w:rsidR="00374AB9" w:rsidRDefault="00374AB9">
            <w:pPr>
              <w:pStyle w:val="ConsPlusNormal"/>
              <w:jc w:val="both"/>
            </w:pPr>
            <w:r>
              <w:t>- красных линий улиц и проездов - 5 м;</w:t>
            </w:r>
          </w:p>
          <w:p w:rsidR="00374AB9" w:rsidRDefault="00374AB9">
            <w:pPr>
              <w:pStyle w:val="ConsPlusNormal"/>
              <w:jc w:val="both"/>
            </w:pPr>
            <w:r>
              <w:t>- границы соседнего земельного участка - 1 м</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1.11.</w:t>
            </w:r>
          </w:p>
        </w:tc>
        <w:tc>
          <w:tcPr>
            <w:tcW w:w="2834" w:type="dxa"/>
          </w:tcPr>
          <w:p w:rsidR="00374AB9" w:rsidRDefault="00374AB9">
            <w:pPr>
              <w:pStyle w:val="ConsPlusNormal"/>
              <w:jc w:val="both"/>
            </w:pPr>
            <w:proofErr w:type="spellStart"/>
            <w:r>
              <w:t>Среднеэтажная</w:t>
            </w:r>
            <w:proofErr w:type="spellEnd"/>
            <w:r>
              <w:t xml:space="preserve"> жилая застройка (2.5)</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5</w:t>
            </w:r>
          </w:p>
        </w:tc>
        <w:tc>
          <w:tcPr>
            <w:tcW w:w="1020" w:type="dxa"/>
          </w:tcPr>
          <w:p w:rsidR="00374AB9" w:rsidRDefault="00374AB9">
            <w:pPr>
              <w:pStyle w:val="ConsPlusNormal"/>
              <w:jc w:val="center"/>
            </w:pPr>
            <w:r>
              <w:t>8</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40</w:t>
            </w:r>
          </w:p>
        </w:tc>
      </w:tr>
      <w:tr w:rsidR="00374AB9">
        <w:tc>
          <w:tcPr>
            <w:tcW w:w="850" w:type="dxa"/>
          </w:tcPr>
          <w:p w:rsidR="00374AB9" w:rsidRDefault="00374AB9">
            <w:pPr>
              <w:pStyle w:val="ConsPlusNormal"/>
              <w:jc w:val="center"/>
            </w:pPr>
            <w:r>
              <w:t>1.12.</w:t>
            </w:r>
          </w:p>
        </w:tc>
        <w:tc>
          <w:tcPr>
            <w:tcW w:w="2834" w:type="dxa"/>
          </w:tcPr>
          <w:p w:rsidR="00374AB9" w:rsidRDefault="00374AB9">
            <w:pPr>
              <w:pStyle w:val="ConsPlusNormal"/>
              <w:jc w:val="both"/>
            </w:pPr>
            <w:r>
              <w:t>Дошкольное, начальное и среднее общее образование (3.5.1)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blPrEx>
          <w:tblBorders>
            <w:insideH w:val="nil"/>
          </w:tblBorders>
        </w:tblPrEx>
        <w:tc>
          <w:tcPr>
            <w:tcW w:w="850" w:type="dxa"/>
            <w:tcBorders>
              <w:bottom w:val="nil"/>
            </w:tcBorders>
          </w:tcPr>
          <w:p w:rsidR="00374AB9" w:rsidRDefault="00374AB9">
            <w:pPr>
              <w:pStyle w:val="ConsPlusNormal"/>
              <w:jc w:val="center"/>
            </w:pPr>
            <w:r>
              <w:lastRenderedPageBreak/>
              <w:t>1.13.</w:t>
            </w:r>
          </w:p>
        </w:tc>
        <w:tc>
          <w:tcPr>
            <w:tcW w:w="2834" w:type="dxa"/>
            <w:tcBorders>
              <w:bottom w:val="nil"/>
            </w:tcBorders>
          </w:tcPr>
          <w:p w:rsidR="00374AB9" w:rsidRDefault="00374AB9">
            <w:pPr>
              <w:pStyle w:val="ConsPlusNormal"/>
              <w:jc w:val="both"/>
            </w:pPr>
            <w:r>
              <w:t>Хранение автотранспорта (2.7.1)</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Не устанавливается;</w:t>
            </w:r>
          </w:p>
          <w:p w:rsidR="00374AB9" w:rsidRDefault="00374AB9">
            <w:pPr>
              <w:pStyle w:val="ConsPlusNormal"/>
              <w:jc w:val="center"/>
            </w:pPr>
            <w:r>
              <w:t>для индивидуального гаражного строительства под один объект - 0,01</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1">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850" w:type="dxa"/>
          </w:tcPr>
          <w:p w:rsidR="00374AB9" w:rsidRDefault="00374AB9">
            <w:pPr>
              <w:pStyle w:val="ConsPlusNormal"/>
              <w:jc w:val="center"/>
            </w:pPr>
            <w:r>
              <w:t>1.14.</w:t>
            </w:r>
          </w:p>
        </w:tc>
        <w:tc>
          <w:tcPr>
            <w:tcW w:w="2834" w:type="dxa"/>
          </w:tcPr>
          <w:p w:rsidR="00374AB9" w:rsidRDefault="00374AB9">
            <w:pPr>
              <w:pStyle w:val="ConsPlusNormal"/>
              <w:jc w:val="both"/>
            </w:pPr>
            <w:r>
              <w:t>Магазины (4.4)</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Не устанавливается (площадь торговых залов магазинов продовольственных и промышленных товаров встроенных или пристроенных объектов не должна превышать 200 кв. м;</w:t>
            </w:r>
          </w:p>
          <w:p w:rsidR="00374AB9" w:rsidRDefault="00374AB9">
            <w:pPr>
              <w:pStyle w:val="ConsPlusNormal"/>
              <w:jc w:val="center"/>
            </w:pPr>
            <w:r>
              <w:t xml:space="preserve">площадь торговых залов отдельно стоящих </w:t>
            </w:r>
            <w:r>
              <w:lastRenderedPageBreak/>
              <w:t>магазинов не должна превышать 400 кв. м)</w:t>
            </w:r>
          </w:p>
        </w:tc>
        <w:tc>
          <w:tcPr>
            <w:tcW w:w="2778" w:type="dxa"/>
          </w:tcPr>
          <w:p w:rsidR="00374AB9" w:rsidRDefault="00374AB9">
            <w:pPr>
              <w:pStyle w:val="ConsPlusNormal"/>
              <w:jc w:val="both"/>
            </w:pPr>
            <w:r>
              <w:lastRenderedPageBreak/>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lastRenderedPageBreak/>
              <w:t>1.15.</w:t>
            </w:r>
          </w:p>
        </w:tc>
        <w:tc>
          <w:tcPr>
            <w:tcW w:w="2834" w:type="dxa"/>
          </w:tcPr>
          <w:p w:rsidR="00374AB9" w:rsidRDefault="00374AB9">
            <w:pPr>
              <w:pStyle w:val="ConsPlusNormal"/>
              <w:jc w:val="both"/>
            </w:pPr>
            <w:r>
              <w:t>Общественное питание (4.6)</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2</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1.16.</w:t>
            </w:r>
          </w:p>
        </w:tc>
        <w:tc>
          <w:tcPr>
            <w:tcW w:w="2834" w:type="dxa"/>
          </w:tcPr>
          <w:p w:rsidR="00374AB9" w:rsidRDefault="00374AB9">
            <w:pPr>
              <w:pStyle w:val="ConsPlusNormal"/>
              <w:jc w:val="both"/>
            </w:pPr>
            <w:r>
              <w:t>Зона застройки среднеэтажными жилыми домами (</w:t>
            </w:r>
            <w:proofErr w:type="spellStart"/>
            <w:r>
              <w:t>Жс</w:t>
            </w:r>
            <w:proofErr w:type="spellEnd"/>
            <w:r>
              <w:t>)</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8</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w:t>
            </w:r>
            <w:proofErr w:type="spellStart"/>
            <w:r>
              <w:t>Жс</w:t>
            </w:r>
            <w:proofErr w:type="spellEnd"/>
            <w:r>
              <w:t>) для отдельных видов разрешенного использования земельных участков, в том числе:</w:t>
            </w:r>
          </w:p>
        </w:tc>
      </w:tr>
      <w:tr w:rsidR="00374AB9">
        <w:tc>
          <w:tcPr>
            <w:tcW w:w="850" w:type="dxa"/>
          </w:tcPr>
          <w:p w:rsidR="00374AB9" w:rsidRDefault="00374AB9">
            <w:pPr>
              <w:pStyle w:val="ConsPlusNormal"/>
              <w:jc w:val="center"/>
            </w:pPr>
            <w:r>
              <w:t>1.17.</w:t>
            </w:r>
          </w:p>
        </w:tc>
        <w:tc>
          <w:tcPr>
            <w:tcW w:w="2834" w:type="dxa"/>
          </w:tcPr>
          <w:p w:rsidR="00374AB9" w:rsidRDefault="00374AB9">
            <w:pPr>
              <w:pStyle w:val="ConsPlusNormal"/>
              <w:jc w:val="both"/>
            </w:pPr>
            <w:r>
              <w:t>Блокированная жилая застройка (2.3)</w:t>
            </w:r>
          </w:p>
        </w:tc>
        <w:tc>
          <w:tcPr>
            <w:tcW w:w="1530" w:type="dxa"/>
          </w:tcPr>
          <w:p w:rsidR="00374AB9" w:rsidRDefault="00374AB9">
            <w:pPr>
              <w:pStyle w:val="ConsPlusNormal"/>
              <w:jc w:val="center"/>
            </w:pPr>
            <w:r>
              <w:t>0,015</w:t>
            </w:r>
          </w:p>
        </w:tc>
        <w:tc>
          <w:tcPr>
            <w:tcW w:w="1530" w:type="dxa"/>
          </w:tcPr>
          <w:p w:rsidR="00374AB9" w:rsidRDefault="00374AB9">
            <w:pPr>
              <w:pStyle w:val="ConsPlusNormal"/>
              <w:jc w:val="center"/>
            </w:pPr>
            <w:r>
              <w:t>0,045</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jc w:val="center"/>
            </w:pPr>
            <w:r>
              <w:t>1.18.</w:t>
            </w:r>
          </w:p>
        </w:tc>
        <w:tc>
          <w:tcPr>
            <w:tcW w:w="2834" w:type="dxa"/>
          </w:tcPr>
          <w:p w:rsidR="00374AB9" w:rsidRDefault="00374AB9">
            <w:pPr>
              <w:pStyle w:val="ConsPlusNormal"/>
              <w:jc w:val="both"/>
            </w:pPr>
            <w:r>
              <w:t>Малоэтажная многоквартирная жилая застройка (2.1.1)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40</w:t>
            </w:r>
          </w:p>
        </w:tc>
      </w:tr>
      <w:tr w:rsidR="00374AB9">
        <w:tc>
          <w:tcPr>
            <w:tcW w:w="850" w:type="dxa"/>
          </w:tcPr>
          <w:p w:rsidR="00374AB9" w:rsidRDefault="00374AB9">
            <w:pPr>
              <w:pStyle w:val="ConsPlusNormal"/>
              <w:jc w:val="center"/>
            </w:pPr>
            <w:r>
              <w:t>1.19.</w:t>
            </w:r>
          </w:p>
        </w:tc>
        <w:tc>
          <w:tcPr>
            <w:tcW w:w="2834" w:type="dxa"/>
          </w:tcPr>
          <w:p w:rsidR="00374AB9" w:rsidRDefault="00374AB9">
            <w:pPr>
              <w:pStyle w:val="ConsPlusNormal"/>
              <w:jc w:val="both"/>
            </w:pPr>
            <w:proofErr w:type="spellStart"/>
            <w:r>
              <w:t>Среднеэтажная</w:t>
            </w:r>
            <w:proofErr w:type="spellEnd"/>
            <w:r>
              <w:t xml:space="preserve"> жилая застройка (2.5)</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5</w:t>
            </w:r>
          </w:p>
        </w:tc>
        <w:tc>
          <w:tcPr>
            <w:tcW w:w="1020" w:type="dxa"/>
          </w:tcPr>
          <w:p w:rsidR="00374AB9" w:rsidRDefault="00374AB9">
            <w:pPr>
              <w:pStyle w:val="ConsPlusNormal"/>
              <w:jc w:val="center"/>
            </w:pPr>
            <w:r>
              <w:t>8</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40</w:t>
            </w:r>
          </w:p>
        </w:tc>
      </w:tr>
      <w:tr w:rsidR="00374AB9">
        <w:tc>
          <w:tcPr>
            <w:tcW w:w="850" w:type="dxa"/>
          </w:tcPr>
          <w:p w:rsidR="00374AB9" w:rsidRDefault="00374AB9">
            <w:pPr>
              <w:pStyle w:val="ConsPlusNormal"/>
              <w:jc w:val="center"/>
            </w:pPr>
            <w:r>
              <w:t>1.20.</w:t>
            </w:r>
          </w:p>
        </w:tc>
        <w:tc>
          <w:tcPr>
            <w:tcW w:w="2834" w:type="dxa"/>
          </w:tcPr>
          <w:p w:rsidR="00374AB9" w:rsidRDefault="00374AB9">
            <w:pPr>
              <w:pStyle w:val="ConsPlusNormal"/>
              <w:jc w:val="both"/>
            </w:pPr>
            <w:r>
              <w:t>Многоэтажная жилая застройка (высотная застройка) (2.6)</w:t>
            </w:r>
          </w:p>
        </w:tc>
        <w:tc>
          <w:tcPr>
            <w:tcW w:w="1530" w:type="dxa"/>
          </w:tcPr>
          <w:p w:rsidR="00374AB9" w:rsidRDefault="00374AB9">
            <w:pPr>
              <w:pStyle w:val="ConsPlusNormal"/>
              <w:jc w:val="center"/>
            </w:pPr>
            <w:r>
              <w:t>0,25</w:t>
            </w:r>
          </w:p>
        </w:tc>
        <w:tc>
          <w:tcPr>
            <w:tcW w:w="1530" w:type="dxa"/>
          </w:tcPr>
          <w:p w:rsidR="00374AB9" w:rsidRDefault="00374AB9">
            <w:pPr>
              <w:pStyle w:val="ConsPlusNormal"/>
              <w:jc w:val="center"/>
            </w:pPr>
            <w:r>
              <w:t>50,00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9</w:t>
            </w:r>
          </w:p>
        </w:tc>
        <w:tc>
          <w:tcPr>
            <w:tcW w:w="1020" w:type="dxa"/>
          </w:tcPr>
          <w:p w:rsidR="00374AB9" w:rsidRDefault="00374AB9">
            <w:pPr>
              <w:pStyle w:val="ConsPlusNormal"/>
              <w:jc w:val="center"/>
            </w:pPr>
            <w:r>
              <w:t>25</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40;</w:t>
            </w:r>
          </w:p>
          <w:p w:rsidR="00374AB9" w:rsidRDefault="00374AB9">
            <w:pPr>
              <w:pStyle w:val="ConsPlusNormal"/>
              <w:jc w:val="center"/>
            </w:pPr>
            <w:r>
              <w:t>60 - в условиях реконструкции</w:t>
            </w:r>
          </w:p>
        </w:tc>
      </w:tr>
      <w:tr w:rsidR="00374AB9">
        <w:tc>
          <w:tcPr>
            <w:tcW w:w="850" w:type="dxa"/>
          </w:tcPr>
          <w:p w:rsidR="00374AB9" w:rsidRDefault="00374AB9">
            <w:pPr>
              <w:pStyle w:val="ConsPlusNormal"/>
              <w:jc w:val="center"/>
            </w:pPr>
            <w:r>
              <w:t>1.21.</w:t>
            </w:r>
          </w:p>
        </w:tc>
        <w:tc>
          <w:tcPr>
            <w:tcW w:w="2834" w:type="dxa"/>
          </w:tcPr>
          <w:p w:rsidR="00374AB9" w:rsidRDefault="00374AB9">
            <w:pPr>
              <w:pStyle w:val="ConsPlusNormal"/>
              <w:jc w:val="both"/>
            </w:pPr>
            <w:r>
              <w:t>Дошкольное, начальное и среднее общее образование (3.5.1)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blPrEx>
          <w:tblBorders>
            <w:insideH w:val="nil"/>
          </w:tblBorders>
        </w:tblPrEx>
        <w:tc>
          <w:tcPr>
            <w:tcW w:w="850" w:type="dxa"/>
            <w:tcBorders>
              <w:bottom w:val="nil"/>
            </w:tcBorders>
          </w:tcPr>
          <w:p w:rsidR="00374AB9" w:rsidRDefault="00374AB9">
            <w:pPr>
              <w:pStyle w:val="ConsPlusNormal"/>
              <w:jc w:val="center"/>
            </w:pPr>
            <w:r>
              <w:lastRenderedPageBreak/>
              <w:t>1.22.</w:t>
            </w:r>
          </w:p>
        </w:tc>
        <w:tc>
          <w:tcPr>
            <w:tcW w:w="2834" w:type="dxa"/>
            <w:tcBorders>
              <w:bottom w:val="nil"/>
            </w:tcBorders>
          </w:tcPr>
          <w:p w:rsidR="00374AB9" w:rsidRDefault="00374AB9">
            <w:pPr>
              <w:pStyle w:val="ConsPlusNormal"/>
              <w:jc w:val="both"/>
            </w:pPr>
            <w:r>
              <w:t>Хранение автотранспорта (2.7.1)</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Не устанавливается;</w:t>
            </w:r>
          </w:p>
          <w:p w:rsidR="00374AB9" w:rsidRDefault="00374AB9">
            <w:pPr>
              <w:pStyle w:val="ConsPlusNormal"/>
              <w:jc w:val="center"/>
            </w:pPr>
            <w:r>
              <w:t>для индивидуального гаражного строительства под один объект - 0,01</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2">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850" w:type="dxa"/>
          </w:tcPr>
          <w:p w:rsidR="00374AB9" w:rsidRDefault="00374AB9">
            <w:pPr>
              <w:pStyle w:val="ConsPlusNormal"/>
              <w:jc w:val="center"/>
            </w:pPr>
            <w:r>
              <w:t>1.23.</w:t>
            </w:r>
          </w:p>
        </w:tc>
        <w:tc>
          <w:tcPr>
            <w:tcW w:w="2834" w:type="dxa"/>
          </w:tcPr>
          <w:p w:rsidR="00374AB9" w:rsidRDefault="00374AB9">
            <w:pPr>
              <w:pStyle w:val="ConsPlusNormal"/>
              <w:jc w:val="both"/>
            </w:pPr>
            <w:r>
              <w:t>Бытовое обслуживание (3.3)</w:t>
            </w:r>
          </w:p>
        </w:tc>
        <w:tc>
          <w:tcPr>
            <w:tcW w:w="1530" w:type="dxa"/>
          </w:tcPr>
          <w:p w:rsidR="00374AB9" w:rsidRDefault="00374AB9">
            <w:pPr>
              <w:pStyle w:val="ConsPlusNormal"/>
              <w:jc w:val="center"/>
            </w:pPr>
            <w:r>
              <w:t>0,02</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2</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1.24.</w:t>
            </w:r>
          </w:p>
        </w:tc>
        <w:tc>
          <w:tcPr>
            <w:tcW w:w="2834" w:type="dxa"/>
          </w:tcPr>
          <w:p w:rsidR="00374AB9" w:rsidRDefault="00374AB9">
            <w:pPr>
              <w:pStyle w:val="ConsPlusNormal"/>
              <w:jc w:val="both"/>
            </w:pPr>
            <w:r>
              <w:t>Магазины (4.4)</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Не устанавливается (площадь торговых залов магазинов продовольственных и промышленных товаров встроенных или пристроенных объектов не должна превышать 200 кв. м;</w:t>
            </w:r>
          </w:p>
          <w:p w:rsidR="00374AB9" w:rsidRDefault="00374AB9">
            <w:pPr>
              <w:pStyle w:val="ConsPlusNormal"/>
              <w:jc w:val="center"/>
            </w:pPr>
            <w:r>
              <w:t xml:space="preserve">площадь </w:t>
            </w:r>
            <w:r>
              <w:lastRenderedPageBreak/>
              <w:t>торговых залов отдельно стоящих магазинов не должна превышать 400 кв. м)</w:t>
            </w:r>
          </w:p>
        </w:tc>
        <w:tc>
          <w:tcPr>
            <w:tcW w:w="2778" w:type="dxa"/>
          </w:tcPr>
          <w:p w:rsidR="00374AB9" w:rsidRDefault="00374AB9">
            <w:pPr>
              <w:pStyle w:val="ConsPlusNormal"/>
              <w:jc w:val="both"/>
            </w:pPr>
            <w:r>
              <w:lastRenderedPageBreak/>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lastRenderedPageBreak/>
              <w:t>1.25.</w:t>
            </w:r>
          </w:p>
        </w:tc>
        <w:tc>
          <w:tcPr>
            <w:tcW w:w="2834" w:type="dxa"/>
          </w:tcPr>
          <w:p w:rsidR="00374AB9" w:rsidRDefault="00374AB9">
            <w:pPr>
              <w:pStyle w:val="ConsPlusNormal"/>
              <w:jc w:val="both"/>
            </w:pPr>
            <w:r>
              <w:t>Общественное питание (4.6)</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2</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1.26.</w:t>
            </w:r>
          </w:p>
        </w:tc>
        <w:tc>
          <w:tcPr>
            <w:tcW w:w="2834" w:type="dxa"/>
          </w:tcPr>
          <w:p w:rsidR="00374AB9" w:rsidRDefault="00374AB9">
            <w:pPr>
              <w:pStyle w:val="ConsPlusNormal"/>
              <w:jc w:val="both"/>
            </w:pPr>
            <w:r>
              <w:t>Зона застройки многоэтажными жилыми домами (</w:t>
            </w:r>
            <w:proofErr w:type="spellStart"/>
            <w:r>
              <w:t>Жмн</w:t>
            </w:r>
            <w:proofErr w:type="spellEnd"/>
            <w:r>
              <w:t>)</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150,0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9</w:t>
            </w:r>
          </w:p>
        </w:tc>
        <w:tc>
          <w:tcPr>
            <w:tcW w:w="1020" w:type="dxa"/>
          </w:tcPr>
          <w:p w:rsidR="00374AB9" w:rsidRDefault="00374AB9">
            <w:pPr>
              <w:pStyle w:val="ConsPlusNormal"/>
              <w:jc w:val="center"/>
            </w:pPr>
            <w:r>
              <w:t>25</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40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w:t>
            </w:r>
            <w:proofErr w:type="spellStart"/>
            <w:r>
              <w:t>Жмн</w:t>
            </w:r>
            <w:proofErr w:type="spellEnd"/>
            <w:r>
              <w:t>) для отдельных видов разрешенного использования земельных участков, в том числе:</w:t>
            </w:r>
          </w:p>
        </w:tc>
      </w:tr>
      <w:tr w:rsidR="00374AB9">
        <w:tc>
          <w:tcPr>
            <w:tcW w:w="850" w:type="dxa"/>
          </w:tcPr>
          <w:p w:rsidR="00374AB9" w:rsidRDefault="00374AB9">
            <w:pPr>
              <w:pStyle w:val="ConsPlusNormal"/>
              <w:jc w:val="center"/>
            </w:pPr>
            <w:r>
              <w:t>1.27.</w:t>
            </w:r>
          </w:p>
        </w:tc>
        <w:tc>
          <w:tcPr>
            <w:tcW w:w="2834" w:type="dxa"/>
          </w:tcPr>
          <w:p w:rsidR="00374AB9" w:rsidRDefault="00374AB9">
            <w:pPr>
              <w:pStyle w:val="ConsPlusNormal"/>
              <w:jc w:val="both"/>
            </w:pPr>
            <w:proofErr w:type="spellStart"/>
            <w:r>
              <w:t>Среднеэтажная</w:t>
            </w:r>
            <w:proofErr w:type="spellEnd"/>
            <w:r>
              <w:t xml:space="preserve"> жилая застройка (2.5)</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5</w:t>
            </w:r>
          </w:p>
        </w:tc>
        <w:tc>
          <w:tcPr>
            <w:tcW w:w="1020" w:type="dxa"/>
          </w:tcPr>
          <w:p w:rsidR="00374AB9" w:rsidRDefault="00374AB9">
            <w:pPr>
              <w:pStyle w:val="ConsPlusNormal"/>
              <w:jc w:val="center"/>
            </w:pPr>
            <w:r>
              <w:t>8</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40</w:t>
            </w:r>
          </w:p>
        </w:tc>
      </w:tr>
      <w:tr w:rsidR="00374AB9">
        <w:tc>
          <w:tcPr>
            <w:tcW w:w="850" w:type="dxa"/>
          </w:tcPr>
          <w:p w:rsidR="00374AB9" w:rsidRDefault="00374AB9">
            <w:pPr>
              <w:pStyle w:val="ConsPlusNormal"/>
              <w:jc w:val="center"/>
            </w:pPr>
            <w:r>
              <w:t>1.28.</w:t>
            </w:r>
          </w:p>
        </w:tc>
        <w:tc>
          <w:tcPr>
            <w:tcW w:w="2834" w:type="dxa"/>
          </w:tcPr>
          <w:p w:rsidR="00374AB9" w:rsidRDefault="00374AB9">
            <w:pPr>
              <w:pStyle w:val="ConsPlusNormal"/>
              <w:jc w:val="both"/>
            </w:pPr>
            <w:r>
              <w:t>Многоэтажная жилая застройка (высотная застройка) (2.6)</w:t>
            </w:r>
          </w:p>
        </w:tc>
        <w:tc>
          <w:tcPr>
            <w:tcW w:w="1530" w:type="dxa"/>
          </w:tcPr>
          <w:p w:rsidR="00374AB9" w:rsidRDefault="00374AB9">
            <w:pPr>
              <w:pStyle w:val="ConsPlusNormal"/>
              <w:jc w:val="center"/>
            </w:pPr>
            <w:r>
              <w:t>0,25</w:t>
            </w:r>
          </w:p>
        </w:tc>
        <w:tc>
          <w:tcPr>
            <w:tcW w:w="1530" w:type="dxa"/>
          </w:tcPr>
          <w:p w:rsidR="00374AB9" w:rsidRDefault="00374AB9">
            <w:pPr>
              <w:pStyle w:val="ConsPlusNormal"/>
              <w:jc w:val="center"/>
            </w:pPr>
            <w:r>
              <w:t>50,00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9</w:t>
            </w:r>
          </w:p>
        </w:tc>
        <w:tc>
          <w:tcPr>
            <w:tcW w:w="1020" w:type="dxa"/>
          </w:tcPr>
          <w:p w:rsidR="00374AB9" w:rsidRDefault="00374AB9">
            <w:pPr>
              <w:pStyle w:val="ConsPlusNormal"/>
              <w:jc w:val="center"/>
            </w:pPr>
            <w:r>
              <w:t>25</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40;</w:t>
            </w:r>
          </w:p>
          <w:p w:rsidR="00374AB9" w:rsidRDefault="00374AB9">
            <w:pPr>
              <w:pStyle w:val="ConsPlusNormal"/>
              <w:jc w:val="center"/>
            </w:pPr>
            <w:r>
              <w:t>60 - в условиях реконструкции</w:t>
            </w:r>
          </w:p>
        </w:tc>
      </w:tr>
      <w:tr w:rsidR="00374AB9">
        <w:tc>
          <w:tcPr>
            <w:tcW w:w="850" w:type="dxa"/>
          </w:tcPr>
          <w:p w:rsidR="00374AB9" w:rsidRDefault="00374AB9">
            <w:pPr>
              <w:pStyle w:val="ConsPlusNormal"/>
              <w:jc w:val="center"/>
            </w:pPr>
            <w:r>
              <w:t>1.29.</w:t>
            </w:r>
          </w:p>
        </w:tc>
        <w:tc>
          <w:tcPr>
            <w:tcW w:w="2834" w:type="dxa"/>
          </w:tcPr>
          <w:p w:rsidR="00374AB9" w:rsidRDefault="00374AB9">
            <w:pPr>
              <w:pStyle w:val="ConsPlusNormal"/>
              <w:jc w:val="both"/>
            </w:pPr>
            <w:r>
              <w:t>Дошкольное, начальное и среднее общее образование (3.5.1)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blPrEx>
          <w:tblBorders>
            <w:insideH w:val="nil"/>
          </w:tblBorders>
        </w:tblPrEx>
        <w:tc>
          <w:tcPr>
            <w:tcW w:w="850" w:type="dxa"/>
            <w:tcBorders>
              <w:bottom w:val="nil"/>
            </w:tcBorders>
          </w:tcPr>
          <w:p w:rsidR="00374AB9" w:rsidRDefault="00374AB9">
            <w:pPr>
              <w:pStyle w:val="ConsPlusNormal"/>
              <w:jc w:val="center"/>
            </w:pPr>
            <w:r>
              <w:t>1.30.</w:t>
            </w:r>
          </w:p>
        </w:tc>
        <w:tc>
          <w:tcPr>
            <w:tcW w:w="2834" w:type="dxa"/>
            <w:tcBorders>
              <w:bottom w:val="nil"/>
            </w:tcBorders>
          </w:tcPr>
          <w:p w:rsidR="00374AB9" w:rsidRDefault="00374AB9">
            <w:pPr>
              <w:pStyle w:val="ConsPlusNormal"/>
              <w:jc w:val="both"/>
            </w:pPr>
            <w:r>
              <w:t>Хранение автотранспорта (2.7.1)</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Не устанавливает</w:t>
            </w:r>
            <w:r>
              <w:lastRenderedPageBreak/>
              <w:t>ся;</w:t>
            </w:r>
          </w:p>
          <w:p w:rsidR="00374AB9" w:rsidRDefault="00374AB9">
            <w:pPr>
              <w:pStyle w:val="ConsPlusNormal"/>
              <w:jc w:val="center"/>
            </w:pPr>
            <w:r>
              <w:t>для индивидуального гаражного строительства под один объект - 0,01</w:t>
            </w:r>
          </w:p>
        </w:tc>
        <w:tc>
          <w:tcPr>
            <w:tcW w:w="2778" w:type="dxa"/>
            <w:tcBorders>
              <w:bottom w:val="nil"/>
            </w:tcBorders>
          </w:tcPr>
          <w:p w:rsidR="00374AB9" w:rsidRDefault="00374AB9">
            <w:pPr>
              <w:pStyle w:val="ConsPlusNormal"/>
              <w:jc w:val="both"/>
            </w:pPr>
            <w:r>
              <w:lastRenderedPageBreak/>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w:t>
            </w:r>
            <w:r>
              <w:lastRenderedPageBreak/>
              <w:t>ивается</w:t>
            </w:r>
          </w:p>
        </w:tc>
        <w:tc>
          <w:tcPr>
            <w:tcW w:w="1020" w:type="dxa"/>
            <w:tcBorders>
              <w:bottom w:val="nil"/>
            </w:tcBorders>
          </w:tcPr>
          <w:p w:rsidR="00374AB9" w:rsidRDefault="00374AB9">
            <w:pPr>
              <w:pStyle w:val="ConsPlusNormal"/>
              <w:jc w:val="center"/>
            </w:pPr>
            <w:r>
              <w:lastRenderedPageBreak/>
              <w:t>Не устанавл</w:t>
            </w:r>
            <w:r>
              <w:lastRenderedPageBreak/>
              <w:t>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lastRenderedPageBreak/>
              <w:t xml:space="preserve">(в ред. </w:t>
            </w:r>
            <w:hyperlink r:id="rId163">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850" w:type="dxa"/>
          </w:tcPr>
          <w:p w:rsidR="00374AB9" w:rsidRDefault="00374AB9">
            <w:pPr>
              <w:pStyle w:val="ConsPlusNormal"/>
              <w:jc w:val="center"/>
            </w:pPr>
            <w:r>
              <w:t>1.31.</w:t>
            </w:r>
          </w:p>
        </w:tc>
        <w:tc>
          <w:tcPr>
            <w:tcW w:w="2834" w:type="dxa"/>
          </w:tcPr>
          <w:p w:rsidR="00374AB9" w:rsidRDefault="00374AB9">
            <w:pPr>
              <w:pStyle w:val="ConsPlusNormal"/>
              <w:jc w:val="both"/>
            </w:pPr>
            <w:r>
              <w:t>Бытовое обслуживание (3.3)</w:t>
            </w:r>
          </w:p>
        </w:tc>
        <w:tc>
          <w:tcPr>
            <w:tcW w:w="1530" w:type="dxa"/>
          </w:tcPr>
          <w:p w:rsidR="00374AB9" w:rsidRDefault="00374AB9">
            <w:pPr>
              <w:pStyle w:val="ConsPlusNormal"/>
              <w:jc w:val="center"/>
            </w:pPr>
            <w:r>
              <w:t>0,02</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2</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1.32.</w:t>
            </w:r>
          </w:p>
        </w:tc>
        <w:tc>
          <w:tcPr>
            <w:tcW w:w="2834" w:type="dxa"/>
          </w:tcPr>
          <w:p w:rsidR="00374AB9" w:rsidRDefault="00374AB9">
            <w:pPr>
              <w:pStyle w:val="ConsPlusNormal"/>
              <w:jc w:val="both"/>
            </w:pPr>
            <w:r>
              <w:t>Магазины (4.4)</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Не устанавливается (площадь торговых залов магазинов продовольственных и промышленных товаров встроенных или пристроенных объектов не должна превышать 200 кв. м;</w:t>
            </w:r>
          </w:p>
          <w:p w:rsidR="00374AB9" w:rsidRDefault="00374AB9">
            <w:pPr>
              <w:pStyle w:val="ConsPlusNormal"/>
              <w:jc w:val="center"/>
            </w:pPr>
            <w:r>
              <w:t xml:space="preserve">площадь торговых залов </w:t>
            </w:r>
            <w:r>
              <w:lastRenderedPageBreak/>
              <w:t>отдельно стоящих магазинов не должна превышать 400 кв. м)</w:t>
            </w:r>
          </w:p>
        </w:tc>
        <w:tc>
          <w:tcPr>
            <w:tcW w:w="2778" w:type="dxa"/>
          </w:tcPr>
          <w:p w:rsidR="00374AB9" w:rsidRDefault="00374AB9">
            <w:pPr>
              <w:pStyle w:val="ConsPlusNormal"/>
              <w:jc w:val="both"/>
            </w:pPr>
            <w:r>
              <w:lastRenderedPageBreak/>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lastRenderedPageBreak/>
              <w:t>1.33.</w:t>
            </w:r>
          </w:p>
        </w:tc>
        <w:tc>
          <w:tcPr>
            <w:tcW w:w="2834" w:type="dxa"/>
          </w:tcPr>
          <w:p w:rsidR="00374AB9" w:rsidRDefault="00374AB9">
            <w:pPr>
              <w:pStyle w:val="ConsPlusNormal"/>
              <w:jc w:val="both"/>
            </w:pPr>
            <w:r>
              <w:t>Общественное питание (4.6)</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2</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1.34.</w:t>
            </w:r>
          </w:p>
        </w:tc>
        <w:tc>
          <w:tcPr>
            <w:tcW w:w="2834" w:type="dxa"/>
          </w:tcPr>
          <w:p w:rsidR="00374AB9" w:rsidRDefault="00374AB9">
            <w:pPr>
              <w:pStyle w:val="ConsPlusNormal"/>
              <w:jc w:val="both"/>
            </w:pPr>
            <w:r>
              <w:t>Зона смешанной и общественно-деловой застройки (</w:t>
            </w:r>
            <w:proofErr w:type="spellStart"/>
            <w:r>
              <w:t>Жсод</w:t>
            </w:r>
            <w:proofErr w:type="spellEnd"/>
            <w:r>
              <w:t>)</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250,0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5</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w:t>
            </w:r>
            <w:proofErr w:type="spellStart"/>
            <w:r>
              <w:t>Жсод</w:t>
            </w:r>
            <w:proofErr w:type="spellEnd"/>
            <w:r>
              <w:t>) для отдельных видов разрешенного использования земельных участков, в том числе:</w:t>
            </w:r>
          </w:p>
        </w:tc>
      </w:tr>
      <w:tr w:rsidR="00374AB9">
        <w:tc>
          <w:tcPr>
            <w:tcW w:w="850" w:type="dxa"/>
          </w:tcPr>
          <w:p w:rsidR="00374AB9" w:rsidRDefault="00374AB9">
            <w:pPr>
              <w:pStyle w:val="ConsPlusNormal"/>
              <w:jc w:val="center"/>
            </w:pPr>
            <w:r>
              <w:t>1.35.</w:t>
            </w:r>
          </w:p>
        </w:tc>
        <w:tc>
          <w:tcPr>
            <w:tcW w:w="2834" w:type="dxa"/>
          </w:tcPr>
          <w:p w:rsidR="00374AB9" w:rsidRDefault="00374AB9">
            <w:pPr>
              <w:pStyle w:val="ConsPlusNormal"/>
              <w:jc w:val="both"/>
            </w:pPr>
            <w:proofErr w:type="spellStart"/>
            <w:r>
              <w:t>Среднеэтажная</w:t>
            </w:r>
            <w:proofErr w:type="spellEnd"/>
            <w:r>
              <w:t xml:space="preserve"> жилая застройка (2.5)</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5</w:t>
            </w:r>
          </w:p>
        </w:tc>
        <w:tc>
          <w:tcPr>
            <w:tcW w:w="1020" w:type="dxa"/>
          </w:tcPr>
          <w:p w:rsidR="00374AB9" w:rsidRDefault="00374AB9">
            <w:pPr>
              <w:pStyle w:val="ConsPlusNormal"/>
              <w:jc w:val="center"/>
            </w:pPr>
            <w:r>
              <w:t>8</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40</w:t>
            </w:r>
          </w:p>
        </w:tc>
      </w:tr>
      <w:tr w:rsidR="00374AB9">
        <w:tc>
          <w:tcPr>
            <w:tcW w:w="850" w:type="dxa"/>
          </w:tcPr>
          <w:p w:rsidR="00374AB9" w:rsidRDefault="00374AB9">
            <w:pPr>
              <w:pStyle w:val="ConsPlusNormal"/>
              <w:jc w:val="center"/>
            </w:pPr>
            <w:r>
              <w:t>1.36.</w:t>
            </w:r>
          </w:p>
        </w:tc>
        <w:tc>
          <w:tcPr>
            <w:tcW w:w="2834" w:type="dxa"/>
          </w:tcPr>
          <w:p w:rsidR="00374AB9" w:rsidRDefault="00374AB9">
            <w:pPr>
              <w:pStyle w:val="ConsPlusNormal"/>
              <w:jc w:val="both"/>
            </w:pPr>
            <w:r>
              <w:t>Блокированная жилая застройка (2.3)</w:t>
            </w:r>
          </w:p>
        </w:tc>
        <w:tc>
          <w:tcPr>
            <w:tcW w:w="1530" w:type="dxa"/>
          </w:tcPr>
          <w:p w:rsidR="00374AB9" w:rsidRDefault="00374AB9">
            <w:pPr>
              <w:pStyle w:val="ConsPlusNormal"/>
              <w:jc w:val="center"/>
            </w:pPr>
            <w:r>
              <w:t>0,015</w:t>
            </w:r>
          </w:p>
        </w:tc>
        <w:tc>
          <w:tcPr>
            <w:tcW w:w="1530" w:type="dxa"/>
          </w:tcPr>
          <w:p w:rsidR="00374AB9" w:rsidRDefault="00374AB9">
            <w:pPr>
              <w:pStyle w:val="ConsPlusNormal"/>
              <w:jc w:val="center"/>
            </w:pPr>
            <w:r>
              <w:t>0,045</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jc w:val="center"/>
            </w:pPr>
            <w:r>
              <w:t>1.37.</w:t>
            </w:r>
          </w:p>
        </w:tc>
        <w:tc>
          <w:tcPr>
            <w:tcW w:w="2834" w:type="dxa"/>
          </w:tcPr>
          <w:p w:rsidR="00374AB9" w:rsidRDefault="00374AB9">
            <w:pPr>
              <w:pStyle w:val="ConsPlusNormal"/>
              <w:jc w:val="both"/>
            </w:pPr>
            <w:r>
              <w:t>Для индивидуального жилищного строительства (2.1)</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0,12</w:t>
            </w:r>
          </w:p>
        </w:tc>
        <w:tc>
          <w:tcPr>
            <w:tcW w:w="2778" w:type="dxa"/>
          </w:tcPr>
          <w:p w:rsidR="00374AB9" w:rsidRDefault="00374AB9">
            <w:pPr>
              <w:pStyle w:val="ConsPlusNormal"/>
              <w:jc w:val="both"/>
            </w:pPr>
            <w:proofErr w:type="gramStart"/>
            <w:r>
              <w:t>3 (в том числе до:</w:t>
            </w:r>
            <w:proofErr w:type="gramEnd"/>
          </w:p>
          <w:p w:rsidR="00374AB9" w:rsidRDefault="00374AB9">
            <w:pPr>
              <w:pStyle w:val="ConsPlusNormal"/>
              <w:jc w:val="both"/>
            </w:pPr>
            <w:r>
              <w:t>- красной линии улиц - 5 м;</w:t>
            </w:r>
          </w:p>
          <w:p w:rsidR="00374AB9" w:rsidRDefault="00374AB9">
            <w:pPr>
              <w:pStyle w:val="ConsPlusNormal"/>
              <w:jc w:val="both"/>
            </w:pPr>
            <w:r>
              <w:t>- красной линии проездов - 3 м).</w:t>
            </w:r>
          </w:p>
          <w:p w:rsidR="00374AB9" w:rsidRDefault="00374AB9">
            <w:pPr>
              <w:pStyle w:val="ConsPlusNormal"/>
              <w:jc w:val="both"/>
            </w:pPr>
            <w:r>
              <w:t>Минимальный отступ от подсобных сооружений до:</w:t>
            </w:r>
          </w:p>
          <w:p w:rsidR="00374AB9" w:rsidRDefault="00374AB9">
            <w:pPr>
              <w:pStyle w:val="ConsPlusNormal"/>
              <w:jc w:val="both"/>
            </w:pPr>
            <w:r>
              <w:t>- красных линий улиц и проездов - 5 м;</w:t>
            </w:r>
          </w:p>
          <w:p w:rsidR="00374AB9" w:rsidRDefault="00374AB9">
            <w:pPr>
              <w:pStyle w:val="ConsPlusNormal"/>
              <w:jc w:val="both"/>
            </w:pPr>
            <w:r>
              <w:t>- границы соседнего земельного участка - 1 м</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3</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lastRenderedPageBreak/>
              <w:t>1.38.</w:t>
            </w:r>
          </w:p>
        </w:tc>
        <w:tc>
          <w:tcPr>
            <w:tcW w:w="2834" w:type="dxa"/>
          </w:tcPr>
          <w:p w:rsidR="00374AB9" w:rsidRDefault="00374AB9">
            <w:pPr>
              <w:pStyle w:val="ConsPlusNormal"/>
              <w:jc w:val="both"/>
            </w:pPr>
            <w:r>
              <w:t>Малоэтажная многоквартирная жилая застройка (2.1.1)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1.39.</w:t>
            </w:r>
          </w:p>
        </w:tc>
        <w:tc>
          <w:tcPr>
            <w:tcW w:w="2834" w:type="dxa"/>
          </w:tcPr>
          <w:p w:rsidR="00374AB9" w:rsidRDefault="00374AB9">
            <w:pPr>
              <w:pStyle w:val="ConsPlusNormal"/>
              <w:jc w:val="both"/>
            </w:pPr>
            <w:r>
              <w:t>Многоэтажная жилая застройка (высотная застройка) (2.6)</w:t>
            </w:r>
          </w:p>
        </w:tc>
        <w:tc>
          <w:tcPr>
            <w:tcW w:w="1530" w:type="dxa"/>
          </w:tcPr>
          <w:p w:rsidR="00374AB9" w:rsidRDefault="00374AB9">
            <w:pPr>
              <w:pStyle w:val="ConsPlusNormal"/>
              <w:jc w:val="center"/>
            </w:pPr>
            <w:r>
              <w:t>0,25</w:t>
            </w:r>
          </w:p>
        </w:tc>
        <w:tc>
          <w:tcPr>
            <w:tcW w:w="1530" w:type="dxa"/>
          </w:tcPr>
          <w:p w:rsidR="00374AB9" w:rsidRDefault="00374AB9">
            <w:pPr>
              <w:pStyle w:val="ConsPlusNormal"/>
              <w:jc w:val="center"/>
            </w:pPr>
            <w:r>
              <w:t>50,00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9</w:t>
            </w:r>
          </w:p>
        </w:tc>
        <w:tc>
          <w:tcPr>
            <w:tcW w:w="1020" w:type="dxa"/>
          </w:tcPr>
          <w:p w:rsidR="00374AB9" w:rsidRDefault="00374AB9">
            <w:pPr>
              <w:pStyle w:val="ConsPlusNormal"/>
              <w:jc w:val="center"/>
            </w:pPr>
            <w:r>
              <w:t>25</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40;</w:t>
            </w:r>
          </w:p>
          <w:p w:rsidR="00374AB9" w:rsidRDefault="00374AB9">
            <w:pPr>
              <w:pStyle w:val="ConsPlusNormal"/>
              <w:jc w:val="center"/>
            </w:pPr>
            <w:r>
              <w:t>60 - в условиях реконструкции</w:t>
            </w:r>
          </w:p>
        </w:tc>
      </w:tr>
      <w:tr w:rsidR="00374AB9">
        <w:tc>
          <w:tcPr>
            <w:tcW w:w="850" w:type="dxa"/>
          </w:tcPr>
          <w:p w:rsidR="00374AB9" w:rsidRDefault="00374AB9">
            <w:pPr>
              <w:pStyle w:val="ConsPlusNormal"/>
              <w:jc w:val="center"/>
            </w:pPr>
            <w:r>
              <w:t>1.40.</w:t>
            </w:r>
          </w:p>
        </w:tc>
        <w:tc>
          <w:tcPr>
            <w:tcW w:w="2834" w:type="dxa"/>
          </w:tcPr>
          <w:p w:rsidR="00374AB9" w:rsidRDefault="00374AB9">
            <w:pPr>
              <w:pStyle w:val="ConsPlusNormal"/>
              <w:jc w:val="both"/>
            </w:pPr>
            <w:r>
              <w:t>Дошкольное, начальное и среднее общее образование (3.5.1)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blPrEx>
          <w:tblBorders>
            <w:insideH w:val="nil"/>
          </w:tblBorders>
        </w:tblPrEx>
        <w:tc>
          <w:tcPr>
            <w:tcW w:w="850" w:type="dxa"/>
            <w:tcBorders>
              <w:bottom w:val="nil"/>
            </w:tcBorders>
          </w:tcPr>
          <w:p w:rsidR="00374AB9" w:rsidRDefault="00374AB9">
            <w:pPr>
              <w:pStyle w:val="ConsPlusNormal"/>
              <w:jc w:val="center"/>
            </w:pPr>
            <w:r>
              <w:t>1.41.</w:t>
            </w:r>
          </w:p>
        </w:tc>
        <w:tc>
          <w:tcPr>
            <w:tcW w:w="2834" w:type="dxa"/>
            <w:tcBorders>
              <w:bottom w:val="nil"/>
            </w:tcBorders>
          </w:tcPr>
          <w:p w:rsidR="00374AB9" w:rsidRDefault="00374AB9">
            <w:pPr>
              <w:pStyle w:val="ConsPlusNormal"/>
              <w:jc w:val="both"/>
            </w:pPr>
            <w:r>
              <w:t>Хранение автотранспорта (2.7.1)</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Не устанавливается;</w:t>
            </w:r>
          </w:p>
          <w:p w:rsidR="00374AB9" w:rsidRDefault="00374AB9">
            <w:pPr>
              <w:pStyle w:val="ConsPlusNormal"/>
              <w:jc w:val="center"/>
            </w:pPr>
            <w:r>
              <w:t>для индивидуального гаражного строительства под один объект - 0,01</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4">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850" w:type="dxa"/>
          </w:tcPr>
          <w:p w:rsidR="00374AB9" w:rsidRDefault="00374AB9">
            <w:pPr>
              <w:pStyle w:val="ConsPlusNormal"/>
              <w:jc w:val="center"/>
              <w:outlineLvl w:val="4"/>
            </w:pPr>
            <w:r>
              <w:t>2</w:t>
            </w:r>
          </w:p>
        </w:tc>
        <w:tc>
          <w:tcPr>
            <w:tcW w:w="12752" w:type="dxa"/>
            <w:gridSpan w:val="8"/>
          </w:tcPr>
          <w:p w:rsidR="00374AB9" w:rsidRDefault="00374AB9">
            <w:pPr>
              <w:pStyle w:val="ConsPlusNormal"/>
              <w:jc w:val="both"/>
            </w:pPr>
            <w:r>
              <w:t>Общественно-деловые зоны</w:t>
            </w:r>
          </w:p>
        </w:tc>
      </w:tr>
      <w:tr w:rsidR="00374AB9">
        <w:tc>
          <w:tcPr>
            <w:tcW w:w="850" w:type="dxa"/>
          </w:tcPr>
          <w:p w:rsidR="00374AB9" w:rsidRDefault="00374AB9">
            <w:pPr>
              <w:pStyle w:val="ConsPlusNormal"/>
              <w:jc w:val="center"/>
            </w:pPr>
            <w:r>
              <w:t>2.1.</w:t>
            </w:r>
          </w:p>
        </w:tc>
        <w:tc>
          <w:tcPr>
            <w:tcW w:w="2834" w:type="dxa"/>
          </w:tcPr>
          <w:p w:rsidR="00374AB9" w:rsidRDefault="00374AB9">
            <w:pPr>
              <w:pStyle w:val="ConsPlusNormal"/>
              <w:jc w:val="both"/>
            </w:pPr>
            <w:r>
              <w:t>Зона специализированной общественной застройки (Ос)</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150,0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(Ос) для отдельных видов разрешенного использования земельных участков, в том числе:</w:t>
            </w:r>
          </w:p>
        </w:tc>
      </w:tr>
      <w:tr w:rsidR="00374AB9">
        <w:tc>
          <w:tcPr>
            <w:tcW w:w="850" w:type="dxa"/>
          </w:tcPr>
          <w:p w:rsidR="00374AB9" w:rsidRDefault="00374AB9">
            <w:pPr>
              <w:pStyle w:val="ConsPlusNormal"/>
              <w:jc w:val="center"/>
            </w:pPr>
            <w:r>
              <w:lastRenderedPageBreak/>
              <w:t>2.2.</w:t>
            </w:r>
          </w:p>
        </w:tc>
        <w:tc>
          <w:tcPr>
            <w:tcW w:w="2834" w:type="dxa"/>
          </w:tcPr>
          <w:p w:rsidR="00374AB9" w:rsidRDefault="00374AB9">
            <w:pPr>
              <w:pStyle w:val="ConsPlusNormal"/>
              <w:jc w:val="both"/>
            </w:pPr>
            <w:r>
              <w:t>Дошкольное, начальное и среднее общее образование (3.5.1)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blPrEx>
          <w:tblBorders>
            <w:insideH w:val="nil"/>
          </w:tblBorders>
        </w:tblPrEx>
        <w:tc>
          <w:tcPr>
            <w:tcW w:w="850" w:type="dxa"/>
            <w:tcBorders>
              <w:bottom w:val="nil"/>
            </w:tcBorders>
          </w:tcPr>
          <w:p w:rsidR="00374AB9" w:rsidRDefault="00374AB9">
            <w:pPr>
              <w:pStyle w:val="ConsPlusNormal"/>
              <w:jc w:val="center"/>
            </w:pPr>
            <w:r>
              <w:t>2.3.</w:t>
            </w:r>
          </w:p>
        </w:tc>
        <w:tc>
          <w:tcPr>
            <w:tcW w:w="2834" w:type="dxa"/>
            <w:tcBorders>
              <w:bottom w:val="nil"/>
            </w:tcBorders>
          </w:tcPr>
          <w:p w:rsidR="00374AB9" w:rsidRDefault="00374AB9">
            <w:pPr>
              <w:pStyle w:val="ConsPlusNormal"/>
              <w:jc w:val="both"/>
            </w:pPr>
            <w:r>
              <w:t>Хранение автотранспорта (2.7.1)</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Не устанавливается;</w:t>
            </w:r>
          </w:p>
          <w:p w:rsidR="00374AB9" w:rsidRDefault="00374AB9">
            <w:pPr>
              <w:pStyle w:val="ConsPlusNormal"/>
              <w:jc w:val="center"/>
            </w:pPr>
            <w:r>
              <w:t>для индивидуального гаражного строительства под один объект - 0,01</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5">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850" w:type="dxa"/>
          </w:tcPr>
          <w:p w:rsidR="00374AB9" w:rsidRDefault="00374AB9">
            <w:pPr>
              <w:pStyle w:val="ConsPlusNormal"/>
              <w:jc w:val="center"/>
            </w:pPr>
            <w:r>
              <w:t>2.4.</w:t>
            </w:r>
          </w:p>
        </w:tc>
        <w:tc>
          <w:tcPr>
            <w:tcW w:w="2834" w:type="dxa"/>
          </w:tcPr>
          <w:p w:rsidR="00374AB9" w:rsidRDefault="00374AB9">
            <w:pPr>
              <w:pStyle w:val="ConsPlusNormal"/>
              <w:jc w:val="both"/>
            </w:pPr>
            <w:r>
              <w:t>Зона объектов коммунально-бытового назначения (</w:t>
            </w:r>
            <w:proofErr w:type="spellStart"/>
            <w:r>
              <w:t>ОмКБ</w:t>
            </w:r>
            <w:proofErr w:type="spellEnd"/>
            <w:r>
              <w:t>)</w:t>
            </w:r>
          </w:p>
        </w:tc>
        <w:tc>
          <w:tcPr>
            <w:tcW w:w="1530" w:type="dxa"/>
          </w:tcPr>
          <w:p w:rsidR="00374AB9" w:rsidRDefault="00374AB9">
            <w:pPr>
              <w:pStyle w:val="ConsPlusNormal"/>
              <w:jc w:val="center"/>
            </w:pPr>
            <w:r>
              <w:t>0,002</w:t>
            </w:r>
          </w:p>
        </w:tc>
        <w:tc>
          <w:tcPr>
            <w:tcW w:w="1530" w:type="dxa"/>
          </w:tcPr>
          <w:p w:rsidR="00374AB9" w:rsidRDefault="00374AB9">
            <w:pPr>
              <w:pStyle w:val="ConsPlusNormal"/>
              <w:jc w:val="center"/>
            </w:pPr>
            <w:r>
              <w:t>10,0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2.5.</w:t>
            </w:r>
          </w:p>
        </w:tc>
        <w:tc>
          <w:tcPr>
            <w:tcW w:w="2834" w:type="dxa"/>
          </w:tcPr>
          <w:p w:rsidR="00374AB9" w:rsidRDefault="00374AB9">
            <w:pPr>
              <w:pStyle w:val="ConsPlusNormal"/>
              <w:jc w:val="both"/>
            </w:pPr>
            <w:r>
              <w:t>Зона обслуживания объектов, необходимых для осуществления производственной и предпринимательской деятельности (</w:t>
            </w:r>
            <w:proofErr w:type="spellStart"/>
            <w:r>
              <w:t>ОмПП</w:t>
            </w:r>
            <w:proofErr w:type="spellEnd"/>
            <w:r>
              <w:t>)</w:t>
            </w:r>
          </w:p>
        </w:tc>
        <w:tc>
          <w:tcPr>
            <w:tcW w:w="1530" w:type="dxa"/>
          </w:tcPr>
          <w:p w:rsidR="00374AB9" w:rsidRDefault="00374AB9">
            <w:pPr>
              <w:pStyle w:val="ConsPlusNormal"/>
              <w:jc w:val="center"/>
            </w:pPr>
            <w:r>
              <w:t>0,018</w:t>
            </w:r>
          </w:p>
        </w:tc>
        <w:tc>
          <w:tcPr>
            <w:tcW w:w="1530" w:type="dxa"/>
          </w:tcPr>
          <w:p w:rsidR="00374AB9" w:rsidRDefault="00374AB9">
            <w:pPr>
              <w:pStyle w:val="ConsPlusNormal"/>
              <w:jc w:val="center"/>
            </w:pPr>
            <w:r>
              <w:t>10,0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2.6.</w:t>
            </w:r>
          </w:p>
        </w:tc>
        <w:tc>
          <w:tcPr>
            <w:tcW w:w="2834" w:type="dxa"/>
          </w:tcPr>
          <w:p w:rsidR="00374AB9" w:rsidRDefault="00374AB9">
            <w:pPr>
              <w:pStyle w:val="ConsPlusNormal"/>
              <w:jc w:val="both"/>
            </w:pPr>
            <w:r>
              <w:t>Зона объектов дошкольного, начального и среднего общего образования (</w:t>
            </w:r>
            <w:proofErr w:type="spellStart"/>
            <w:r>
              <w:t>ОсДШ</w:t>
            </w:r>
            <w:proofErr w:type="spellEnd"/>
            <w:r>
              <w:t>)</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2.7.</w:t>
            </w:r>
          </w:p>
        </w:tc>
        <w:tc>
          <w:tcPr>
            <w:tcW w:w="2834" w:type="dxa"/>
          </w:tcPr>
          <w:p w:rsidR="00374AB9" w:rsidRDefault="00374AB9">
            <w:pPr>
              <w:pStyle w:val="ConsPlusNormal"/>
              <w:jc w:val="both"/>
            </w:pPr>
            <w:r>
              <w:t xml:space="preserve">Зона объектов, реализующих программы профессионального и </w:t>
            </w:r>
            <w:r>
              <w:lastRenderedPageBreak/>
              <w:t>высшего образования (</w:t>
            </w:r>
            <w:proofErr w:type="spellStart"/>
            <w:r>
              <w:t>ОсВУЗ</w:t>
            </w:r>
            <w:proofErr w:type="spellEnd"/>
            <w:r>
              <w:t>)</w:t>
            </w:r>
          </w:p>
        </w:tc>
        <w:tc>
          <w:tcPr>
            <w:tcW w:w="1530" w:type="dxa"/>
          </w:tcPr>
          <w:p w:rsidR="00374AB9" w:rsidRDefault="00374AB9">
            <w:pPr>
              <w:pStyle w:val="ConsPlusNormal"/>
              <w:jc w:val="center"/>
            </w:pPr>
            <w:r>
              <w:lastRenderedPageBreak/>
              <w:t>0,1</w:t>
            </w:r>
          </w:p>
        </w:tc>
        <w:tc>
          <w:tcPr>
            <w:tcW w:w="1530" w:type="dxa"/>
          </w:tcPr>
          <w:p w:rsidR="00374AB9" w:rsidRDefault="00374AB9">
            <w:pPr>
              <w:pStyle w:val="ConsPlusNormal"/>
              <w:jc w:val="center"/>
            </w:pPr>
            <w:r>
              <w:t>100,0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70</w:t>
            </w:r>
          </w:p>
        </w:tc>
      </w:tr>
      <w:tr w:rsidR="00374AB9">
        <w:tc>
          <w:tcPr>
            <w:tcW w:w="850" w:type="dxa"/>
          </w:tcPr>
          <w:p w:rsidR="00374AB9" w:rsidRDefault="00374AB9">
            <w:pPr>
              <w:pStyle w:val="ConsPlusNormal"/>
              <w:jc w:val="center"/>
            </w:pPr>
            <w:r>
              <w:lastRenderedPageBreak/>
              <w:t>2.8.</w:t>
            </w:r>
          </w:p>
        </w:tc>
        <w:tc>
          <w:tcPr>
            <w:tcW w:w="2834" w:type="dxa"/>
          </w:tcPr>
          <w:p w:rsidR="00374AB9" w:rsidRDefault="00374AB9">
            <w:pPr>
              <w:pStyle w:val="ConsPlusNormal"/>
              <w:jc w:val="both"/>
            </w:pPr>
            <w:r>
              <w:t>Зона объектов культуры (</w:t>
            </w:r>
            <w:proofErr w:type="spellStart"/>
            <w:r>
              <w:t>ОсКи</w:t>
            </w:r>
            <w:proofErr w:type="spellEnd"/>
            <w:r>
              <w:t>)</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15,0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8</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для отдельных видов разрешенного использования земельных участков, в том числе:</w:t>
            </w:r>
          </w:p>
        </w:tc>
      </w:tr>
      <w:tr w:rsidR="00374AB9">
        <w:tc>
          <w:tcPr>
            <w:tcW w:w="850" w:type="dxa"/>
          </w:tcPr>
          <w:p w:rsidR="00374AB9" w:rsidRDefault="00374AB9">
            <w:pPr>
              <w:pStyle w:val="ConsPlusNormal"/>
              <w:jc w:val="center"/>
            </w:pPr>
            <w:r>
              <w:t>2.9.</w:t>
            </w:r>
          </w:p>
        </w:tc>
        <w:tc>
          <w:tcPr>
            <w:tcW w:w="2834" w:type="dxa"/>
          </w:tcPr>
          <w:p w:rsidR="00374AB9" w:rsidRDefault="00374AB9">
            <w:pPr>
              <w:pStyle w:val="ConsPlusNormal"/>
              <w:jc w:val="both"/>
            </w:pPr>
            <w:r>
              <w:t>Дошкольное, начальное и среднее общее образование (3.5.1)</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w:t>
            </w:r>
          </w:p>
        </w:tc>
        <w:tc>
          <w:tcPr>
            <w:tcW w:w="2778" w:type="dxa"/>
          </w:tcPr>
          <w:p w:rsidR="00374AB9" w:rsidRDefault="00374AB9">
            <w:pPr>
              <w:pStyle w:val="ConsPlusNormal"/>
              <w:jc w:val="both"/>
            </w:pPr>
            <w:r>
              <w:t>6</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2.10.</w:t>
            </w:r>
          </w:p>
        </w:tc>
        <w:tc>
          <w:tcPr>
            <w:tcW w:w="2834" w:type="dxa"/>
          </w:tcPr>
          <w:p w:rsidR="00374AB9" w:rsidRDefault="00374AB9">
            <w:pPr>
              <w:pStyle w:val="ConsPlusNormal"/>
              <w:jc w:val="both"/>
            </w:pPr>
            <w:r>
              <w:t>Зона объектов здравоохранения (</w:t>
            </w:r>
            <w:proofErr w:type="spellStart"/>
            <w:r>
              <w:t>ОсЗ</w:t>
            </w:r>
            <w:proofErr w:type="spellEnd"/>
            <w:r>
              <w:t>)</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15,0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20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2.11.</w:t>
            </w:r>
          </w:p>
        </w:tc>
        <w:tc>
          <w:tcPr>
            <w:tcW w:w="2834" w:type="dxa"/>
          </w:tcPr>
          <w:p w:rsidR="00374AB9" w:rsidRDefault="00374AB9">
            <w:pPr>
              <w:pStyle w:val="ConsPlusNormal"/>
              <w:jc w:val="both"/>
            </w:pPr>
            <w:r>
              <w:t>Зона объектов социального назначения (</w:t>
            </w:r>
            <w:proofErr w:type="spellStart"/>
            <w:r>
              <w:t>ОсС</w:t>
            </w:r>
            <w:proofErr w:type="spellEnd"/>
            <w:r>
              <w:t>)</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10,0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50</w:t>
            </w:r>
          </w:p>
        </w:tc>
      </w:tr>
      <w:tr w:rsidR="00374AB9">
        <w:tc>
          <w:tcPr>
            <w:tcW w:w="850" w:type="dxa"/>
          </w:tcPr>
          <w:p w:rsidR="00374AB9" w:rsidRDefault="00374AB9">
            <w:pPr>
              <w:pStyle w:val="ConsPlusNormal"/>
              <w:jc w:val="center"/>
            </w:pPr>
            <w:r>
              <w:t>2.12.</w:t>
            </w:r>
          </w:p>
        </w:tc>
        <w:tc>
          <w:tcPr>
            <w:tcW w:w="2834" w:type="dxa"/>
          </w:tcPr>
          <w:p w:rsidR="00374AB9" w:rsidRDefault="00374AB9">
            <w:pPr>
              <w:pStyle w:val="ConsPlusNormal"/>
              <w:jc w:val="both"/>
            </w:pPr>
            <w:r>
              <w:t>Зона культовых зданий и сооружений (</w:t>
            </w:r>
            <w:proofErr w:type="spellStart"/>
            <w:r>
              <w:t>ОсРи</w:t>
            </w:r>
            <w:proofErr w:type="spellEnd"/>
            <w:r>
              <w:t>)</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15,0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40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2.13.</w:t>
            </w:r>
          </w:p>
        </w:tc>
        <w:tc>
          <w:tcPr>
            <w:tcW w:w="2834" w:type="dxa"/>
          </w:tcPr>
          <w:p w:rsidR="00374AB9" w:rsidRDefault="00374AB9">
            <w:pPr>
              <w:pStyle w:val="ConsPlusNormal"/>
              <w:jc w:val="both"/>
            </w:pPr>
            <w:r>
              <w:t>Зона специализированной общественной застройки иных видов (</w:t>
            </w:r>
            <w:proofErr w:type="spellStart"/>
            <w:r>
              <w:t>ОсИВ</w:t>
            </w:r>
            <w:proofErr w:type="spellEnd"/>
            <w:r>
              <w:t>)</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15,0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40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2.14.</w:t>
            </w:r>
          </w:p>
        </w:tc>
        <w:tc>
          <w:tcPr>
            <w:tcW w:w="2834" w:type="dxa"/>
          </w:tcPr>
          <w:p w:rsidR="00374AB9" w:rsidRDefault="00374AB9">
            <w:pPr>
              <w:pStyle w:val="ConsPlusNormal"/>
              <w:jc w:val="both"/>
            </w:pPr>
            <w:r>
              <w:t>Зона территорий объектов культурного наследия (ОКН)</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outlineLvl w:val="4"/>
            </w:pPr>
            <w:r>
              <w:t>3</w:t>
            </w:r>
          </w:p>
        </w:tc>
        <w:tc>
          <w:tcPr>
            <w:tcW w:w="12752" w:type="dxa"/>
            <w:gridSpan w:val="8"/>
          </w:tcPr>
          <w:p w:rsidR="00374AB9" w:rsidRDefault="00374AB9">
            <w:pPr>
              <w:pStyle w:val="ConsPlusNormal"/>
              <w:jc w:val="both"/>
            </w:pPr>
            <w:r>
              <w:t>Производственные зоны, зоны инженерной и транспортной инфраструктур</w:t>
            </w:r>
          </w:p>
        </w:tc>
      </w:tr>
      <w:tr w:rsidR="00374AB9">
        <w:tc>
          <w:tcPr>
            <w:tcW w:w="850" w:type="dxa"/>
          </w:tcPr>
          <w:p w:rsidR="00374AB9" w:rsidRDefault="00374AB9">
            <w:pPr>
              <w:pStyle w:val="ConsPlusNormal"/>
              <w:jc w:val="center"/>
            </w:pPr>
            <w:r>
              <w:t>3.1.</w:t>
            </w:r>
          </w:p>
        </w:tc>
        <w:tc>
          <w:tcPr>
            <w:tcW w:w="2834" w:type="dxa"/>
          </w:tcPr>
          <w:p w:rsidR="00374AB9" w:rsidRDefault="00374AB9">
            <w:pPr>
              <w:pStyle w:val="ConsPlusNormal"/>
              <w:jc w:val="both"/>
            </w:pPr>
            <w:r>
              <w:t>Производственная зона (П)</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80;</w:t>
            </w:r>
          </w:p>
          <w:p w:rsidR="00374AB9" w:rsidRDefault="00374AB9">
            <w:pPr>
              <w:pStyle w:val="ConsPlusNormal"/>
              <w:jc w:val="center"/>
            </w:pPr>
            <w:r>
              <w:t>60 - научное производство</w:t>
            </w:r>
          </w:p>
        </w:tc>
      </w:tr>
      <w:tr w:rsidR="00374AB9">
        <w:tc>
          <w:tcPr>
            <w:tcW w:w="850" w:type="dxa"/>
          </w:tcPr>
          <w:p w:rsidR="00374AB9" w:rsidRDefault="00374AB9">
            <w:pPr>
              <w:pStyle w:val="ConsPlusNormal"/>
              <w:jc w:val="center"/>
            </w:pPr>
            <w:r>
              <w:lastRenderedPageBreak/>
              <w:t>3.2.</w:t>
            </w:r>
          </w:p>
        </w:tc>
        <w:tc>
          <w:tcPr>
            <w:tcW w:w="2834" w:type="dxa"/>
          </w:tcPr>
          <w:p w:rsidR="00374AB9" w:rsidRDefault="00374AB9">
            <w:pPr>
              <w:pStyle w:val="ConsPlusNormal"/>
              <w:jc w:val="both"/>
            </w:pPr>
            <w:r>
              <w:t>Зона объектов пищевой промышленности (ПП)</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3.3.</w:t>
            </w:r>
          </w:p>
        </w:tc>
        <w:tc>
          <w:tcPr>
            <w:tcW w:w="2834" w:type="dxa"/>
          </w:tcPr>
          <w:p w:rsidR="00374AB9" w:rsidRDefault="00374AB9">
            <w:pPr>
              <w:pStyle w:val="ConsPlusNormal"/>
              <w:jc w:val="both"/>
            </w:pPr>
            <w:r>
              <w:t>Коммунально-складская зона (К)</w:t>
            </w:r>
          </w:p>
        </w:tc>
        <w:tc>
          <w:tcPr>
            <w:tcW w:w="1530" w:type="dxa"/>
          </w:tcPr>
          <w:p w:rsidR="00374AB9" w:rsidRDefault="00374AB9">
            <w:pPr>
              <w:pStyle w:val="ConsPlusNormal"/>
              <w:jc w:val="center"/>
            </w:pPr>
            <w:r>
              <w:t>0,2</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60</w:t>
            </w:r>
          </w:p>
        </w:tc>
      </w:tr>
      <w:tr w:rsidR="00374AB9">
        <w:tc>
          <w:tcPr>
            <w:tcW w:w="850" w:type="dxa"/>
          </w:tcPr>
          <w:p w:rsidR="00374AB9" w:rsidRDefault="00374AB9">
            <w:pPr>
              <w:pStyle w:val="ConsPlusNormal"/>
              <w:jc w:val="center"/>
            </w:pPr>
            <w:r>
              <w:t>3.4.</w:t>
            </w:r>
          </w:p>
        </w:tc>
        <w:tc>
          <w:tcPr>
            <w:tcW w:w="2834" w:type="dxa"/>
          </w:tcPr>
          <w:p w:rsidR="00374AB9" w:rsidRDefault="00374AB9">
            <w:pPr>
              <w:pStyle w:val="ConsPlusNormal"/>
              <w:jc w:val="both"/>
            </w:pPr>
            <w:r>
              <w:t>Зона инженерной инфраструктуры (И)</w:t>
            </w:r>
          </w:p>
        </w:tc>
        <w:tc>
          <w:tcPr>
            <w:tcW w:w="1530" w:type="dxa"/>
          </w:tcPr>
          <w:p w:rsidR="00374AB9" w:rsidRDefault="00374AB9">
            <w:pPr>
              <w:pStyle w:val="ConsPlusNormal"/>
              <w:jc w:val="center"/>
            </w:pPr>
            <w:r>
              <w:t>0,001</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90</w:t>
            </w:r>
          </w:p>
        </w:tc>
      </w:tr>
      <w:tr w:rsidR="00374AB9">
        <w:tc>
          <w:tcPr>
            <w:tcW w:w="850" w:type="dxa"/>
          </w:tcPr>
          <w:p w:rsidR="00374AB9" w:rsidRDefault="00374AB9">
            <w:pPr>
              <w:pStyle w:val="ConsPlusNormal"/>
              <w:jc w:val="center"/>
            </w:pPr>
            <w:r>
              <w:t>3.5.</w:t>
            </w:r>
          </w:p>
        </w:tc>
        <w:tc>
          <w:tcPr>
            <w:tcW w:w="2834" w:type="dxa"/>
          </w:tcPr>
          <w:p w:rsidR="00374AB9" w:rsidRDefault="00374AB9">
            <w:pPr>
              <w:pStyle w:val="ConsPlusNormal"/>
              <w:jc w:val="both"/>
            </w:pPr>
            <w:r>
              <w:t>Зона объектов железнодорожного транспорта (</w:t>
            </w:r>
            <w:proofErr w:type="gramStart"/>
            <w:r>
              <w:t>ТЖ</w:t>
            </w:r>
            <w:proofErr w:type="gramEnd"/>
            <w:r>
              <w:t>)</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3.6.</w:t>
            </w:r>
          </w:p>
        </w:tc>
        <w:tc>
          <w:tcPr>
            <w:tcW w:w="2834" w:type="dxa"/>
          </w:tcPr>
          <w:p w:rsidR="00374AB9" w:rsidRDefault="00374AB9">
            <w:pPr>
              <w:pStyle w:val="ConsPlusNormal"/>
              <w:jc w:val="both"/>
            </w:pPr>
            <w:r>
              <w:t>Зона объектов автомобильного транспорта (ТА)</w:t>
            </w:r>
          </w:p>
        </w:tc>
        <w:tc>
          <w:tcPr>
            <w:tcW w:w="1530" w:type="dxa"/>
          </w:tcPr>
          <w:p w:rsidR="00374AB9" w:rsidRDefault="00374AB9">
            <w:pPr>
              <w:pStyle w:val="ConsPlusNormal"/>
              <w:jc w:val="center"/>
            </w:pPr>
            <w:r>
              <w:t>0,01</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pPr>
          </w:p>
        </w:tc>
        <w:tc>
          <w:tcPr>
            <w:tcW w:w="12752" w:type="dxa"/>
            <w:gridSpan w:val="8"/>
          </w:tcPr>
          <w:p w:rsidR="00374AB9" w:rsidRDefault="00374AB9">
            <w:pPr>
              <w:pStyle w:val="ConsPlusNormal"/>
              <w:jc w:val="both"/>
            </w:pPr>
            <w:r>
              <w:t>Вне зависимости от территориальной зоны (ТА) для отдельных видов разрешенного использования земельных участков, в том числе:</w:t>
            </w:r>
          </w:p>
        </w:tc>
      </w:tr>
      <w:tr w:rsidR="00374AB9">
        <w:tblPrEx>
          <w:tblBorders>
            <w:insideH w:val="nil"/>
          </w:tblBorders>
        </w:tblPrEx>
        <w:tc>
          <w:tcPr>
            <w:tcW w:w="850" w:type="dxa"/>
            <w:tcBorders>
              <w:bottom w:val="nil"/>
            </w:tcBorders>
          </w:tcPr>
          <w:p w:rsidR="00374AB9" w:rsidRDefault="00374AB9">
            <w:pPr>
              <w:pStyle w:val="ConsPlusNormal"/>
              <w:jc w:val="center"/>
            </w:pPr>
            <w:r>
              <w:t>3.7.</w:t>
            </w:r>
          </w:p>
        </w:tc>
        <w:tc>
          <w:tcPr>
            <w:tcW w:w="2834" w:type="dxa"/>
            <w:tcBorders>
              <w:bottom w:val="nil"/>
            </w:tcBorders>
          </w:tcPr>
          <w:p w:rsidR="00374AB9" w:rsidRDefault="00374AB9">
            <w:pPr>
              <w:pStyle w:val="ConsPlusNormal"/>
            </w:pPr>
            <w:r>
              <w:t>Хранение автотранспорта (2.7.1)</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Не устанавливается;</w:t>
            </w:r>
          </w:p>
          <w:p w:rsidR="00374AB9" w:rsidRDefault="00374AB9">
            <w:pPr>
              <w:pStyle w:val="ConsPlusNormal"/>
              <w:jc w:val="center"/>
            </w:pPr>
            <w:r>
              <w:t>для индивидуального гаражного строительства под один объект - 0,01</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(п. 3.7 в ред. </w:t>
            </w:r>
            <w:hyperlink r:id="rId166">
              <w:r>
                <w:rPr>
                  <w:color w:val="0000FF"/>
                </w:rPr>
                <w:t>решения</w:t>
              </w:r>
            </w:hyperlink>
            <w:r>
              <w:t xml:space="preserve"> Совета депутатов г. </w:t>
            </w:r>
            <w:proofErr w:type="spellStart"/>
            <w:r>
              <w:t>Искитима</w:t>
            </w:r>
            <w:proofErr w:type="spellEnd"/>
            <w:r>
              <w:t xml:space="preserve"> от 05.09.2023 N 177)</w:t>
            </w:r>
          </w:p>
        </w:tc>
      </w:tr>
      <w:tr w:rsidR="00374AB9">
        <w:tc>
          <w:tcPr>
            <w:tcW w:w="850" w:type="dxa"/>
          </w:tcPr>
          <w:p w:rsidR="00374AB9" w:rsidRDefault="00374AB9">
            <w:pPr>
              <w:pStyle w:val="ConsPlusNormal"/>
              <w:jc w:val="center"/>
            </w:pPr>
            <w:r>
              <w:t>3.8.</w:t>
            </w:r>
          </w:p>
        </w:tc>
        <w:tc>
          <w:tcPr>
            <w:tcW w:w="2834" w:type="dxa"/>
          </w:tcPr>
          <w:p w:rsidR="00374AB9" w:rsidRDefault="00374AB9">
            <w:pPr>
              <w:pStyle w:val="ConsPlusNormal"/>
              <w:jc w:val="both"/>
            </w:pPr>
            <w:r>
              <w:t>Зона стоянок легковых автомобилей (</w:t>
            </w:r>
            <w:proofErr w:type="spellStart"/>
            <w:r>
              <w:t>ТСа</w:t>
            </w:r>
            <w:proofErr w:type="spellEnd"/>
            <w:r>
              <w:t>)</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lastRenderedPageBreak/>
              <w:t>3.9.</w:t>
            </w:r>
          </w:p>
        </w:tc>
        <w:tc>
          <w:tcPr>
            <w:tcW w:w="2834" w:type="dxa"/>
          </w:tcPr>
          <w:p w:rsidR="00374AB9" w:rsidRDefault="00374AB9">
            <w:pPr>
              <w:pStyle w:val="ConsPlusNormal"/>
              <w:jc w:val="both"/>
            </w:pPr>
            <w:r>
              <w:t>Зона уличной и дорожной сети (УДС)</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outlineLvl w:val="4"/>
            </w:pPr>
            <w:r>
              <w:t>4</w:t>
            </w:r>
          </w:p>
        </w:tc>
        <w:tc>
          <w:tcPr>
            <w:tcW w:w="12752" w:type="dxa"/>
            <w:gridSpan w:val="8"/>
          </w:tcPr>
          <w:p w:rsidR="00374AB9" w:rsidRDefault="00374AB9">
            <w:pPr>
              <w:pStyle w:val="ConsPlusNormal"/>
              <w:jc w:val="both"/>
            </w:pPr>
            <w:r>
              <w:t>Зоны сельскохозяйственного использования</w:t>
            </w:r>
          </w:p>
        </w:tc>
      </w:tr>
      <w:tr w:rsidR="00374AB9">
        <w:tc>
          <w:tcPr>
            <w:tcW w:w="850" w:type="dxa"/>
          </w:tcPr>
          <w:p w:rsidR="00374AB9" w:rsidRDefault="00374AB9">
            <w:pPr>
              <w:pStyle w:val="ConsPlusNormal"/>
              <w:jc w:val="center"/>
            </w:pPr>
            <w:r>
              <w:t>4.1.</w:t>
            </w:r>
          </w:p>
        </w:tc>
        <w:tc>
          <w:tcPr>
            <w:tcW w:w="2834" w:type="dxa"/>
          </w:tcPr>
          <w:p w:rsidR="00374AB9" w:rsidRDefault="00374AB9">
            <w:pPr>
              <w:pStyle w:val="ConsPlusNormal"/>
              <w:jc w:val="both"/>
            </w:pPr>
            <w:r>
              <w:t>Иные зоны сельскохозяйственного назначения (</w:t>
            </w:r>
            <w:proofErr w:type="spellStart"/>
            <w:r>
              <w:t>СиИВ</w:t>
            </w:r>
            <w:proofErr w:type="spellEnd"/>
            <w:r>
              <w:t>)</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500,0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4.2.</w:t>
            </w:r>
          </w:p>
        </w:tc>
        <w:tc>
          <w:tcPr>
            <w:tcW w:w="2834" w:type="dxa"/>
          </w:tcPr>
          <w:p w:rsidR="00374AB9" w:rsidRDefault="00374AB9">
            <w:pPr>
              <w:pStyle w:val="ConsPlusNormal"/>
              <w:jc w:val="both"/>
            </w:pPr>
            <w:r>
              <w:t>Зона ведения садового хозяйства (</w:t>
            </w:r>
            <w:proofErr w:type="spellStart"/>
            <w:r>
              <w:t>Ссх</w:t>
            </w:r>
            <w:proofErr w:type="spellEnd"/>
            <w:r>
              <w:t>)</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0,12</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2</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30</w:t>
            </w:r>
          </w:p>
        </w:tc>
      </w:tr>
      <w:tr w:rsidR="00374AB9">
        <w:tc>
          <w:tcPr>
            <w:tcW w:w="850" w:type="dxa"/>
          </w:tcPr>
          <w:p w:rsidR="00374AB9" w:rsidRDefault="00374AB9">
            <w:pPr>
              <w:pStyle w:val="ConsPlusNormal"/>
              <w:jc w:val="center"/>
            </w:pPr>
            <w:r>
              <w:t>4.3.</w:t>
            </w:r>
          </w:p>
        </w:tc>
        <w:tc>
          <w:tcPr>
            <w:tcW w:w="2834" w:type="dxa"/>
          </w:tcPr>
          <w:p w:rsidR="00374AB9" w:rsidRDefault="00374AB9">
            <w:pPr>
              <w:pStyle w:val="ConsPlusNormal"/>
              <w:jc w:val="both"/>
            </w:pPr>
            <w:r>
              <w:t>Зона ведения огородничества (</w:t>
            </w:r>
            <w:proofErr w:type="gramStart"/>
            <w:r>
              <w:t>Со</w:t>
            </w:r>
            <w:proofErr w:type="gramEnd"/>
            <w:r>
              <w:t>)</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0,15</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outlineLvl w:val="4"/>
            </w:pPr>
            <w:r>
              <w:t>5</w:t>
            </w:r>
          </w:p>
        </w:tc>
        <w:tc>
          <w:tcPr>
            <w:tcW w:w="12752" w:type="dxa"/>
            <w:gridSpan w:val="8"/>
          </w:tcPr>
          <w:p w:rsidR="00374AB9" w:rsidRDefault="00374AB9">
            <w:pPr>
              <w:pStyle w:val="ConsPlusNormal"/>
              <w:jc w:val="both"/>
            </w:pPr>
            <w:r>
              <w:t>Зоны рекреационного назначения</w:t>
            </w:r>
          </w:p>
        </w:tc>
      </w:tr>
      <w:tr w:rsidR="00374AB9">
        <w:tc>
          <w:tcPr>
            <w:tcW w:w="850" w:type="dxa"/>
          </w:tcPr>
          <w:p w:rsidR="00374AB9" w:rsidRDefault="00374AB9">
            <w:pPr>
              <w:pStyle w:val="ConsPlusNormal"/>
              <w:jc w:val="center"/>
            </w:pPr>
            <w:r>
              <w:t>5.1.</w:t>
            </w:r>
          </w:p>
        </w:tc>
        <w:tc>
          <w:tcPr>
            <w:tcW w:w="2834" w:type="dxa"/>
          </w:tcPr>
          <w:p w:rsidR="00374AB9" w:rsidRDefault="00374AB9">
            <w:pPr>
              <w:pStyle w:val="ConsPlusNormal"/>
              <w:jc w:val="both"/>
            </w:pPr>
            <w:r>
              <w:t>Зона озелененных территорий общего пользования (</w:t>
            </w:r>
            <w:proofErr w:type="spellStart"/>
            <w:r>
              <w:t>Ртоп</w:t>
            </w:r>
            <w:proofErr w:type="spellEnd"/>
            <w:r>
              <w:t>)</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5.2.</w:t>
            </w:r>
          </w:p>
        </w:tc>
        <w:tc>
          <w:tcPr>
            <w:tcW w:w="2834" w:type="dxa"/>
          </w:tcPr>
          <w:p w:rsidR="00374AB9" w:rsidRDefault="00374AB9">
            <w:pPr>
              <w:pStyle w:val="ConsPlusNormal"/>
              <w:jc w:val="both"/>
            </w:pPr>
            <w:r>
              <w:t>Зона объектов отдыха (рекреации) (Р)</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5.3.</w:t>
            </w:r>
          </w:p>
        </w:tc>
        <w:tc>
          <w:tcPr>
            <w:tcW w:w="2834" w:type="dxa"/>
          </w:tcPr>
          <w:p w:rsidR="00374AB9" w:rsidRDefault="00374AB9">
            <w:pPr>
              <w:pStyle w:val="ConsPlusNormal"/>
              <w:jc w:val="both"/>
            </w:pPr>
            <w:r>
              <w:t>Зона объектов спорта (</w:t>
            </w:r>
            <w:proofErr w:type="spellStart"/>
            <w:r>
              <w:t>Рс</w:t>
            </w:r>
            <w:proofErr w:type="spellEnd"/>
            <w:r>
              <w:t>)</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5</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5.4.</w:t>
            </w:r>
          </w:p>
        </w:tc>
        <w:tc>
          <w:tcPr>
            <w:tcW w:w="2834" w:type="dxa"/>
          </w:tcPr>
          <w:p w:rsidR="00374AB9" w:rsidRDefault="00374AB9">
            <w:pPr>
              <w:pStyle w:val="ConsPlusNormal"/>
              <w:jc w:val="both"/>
            </w:pPr>
            <w:r>
              <w:t>Зона лесов (Л)</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5.5.</w:t>
            </w:r>
          </w:p>
        </w:tc>
        <w:tc>
          <w:tcPr>
            <w:tcW w:w="2834" w:type="dxa"/>
          </w:tcPr>
          <w:p w:rsidR="00374AB9" w:rsidRDefault="00374AB9">
            <w:pPr>
              <w:pStyle w:val="ConsPlusNormal"/>
              <w:jc w:val="both"/>
            </w:pPr>
            <w:r>
              <w:t>Иные рекреационные зоны (РИВ)</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100,0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4</w:t>
            </w:r>
          </w:p>
        </w:tc>
        <w:tc>
          <w:tcPr>
            <w:tcW w:w="1020" w:type="dxa"/>
          </w:tcPr>
          <w:p w:rsidR="00374AB9" w:rsidRDefault="00374AB9">
            <w:pPr>
              <w:pStyle w:val="ConsPlusNormal"/>
              <w:jc w:val="center"/>
            </w:pPr>
            <w:r>
              <w:t>5</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pPr>
            <w:r>
              <w:t>5.6.</w:t>
            </w:r>
          </w:p>
        </w:tc>
        <w:tc>
          <w:tcPr>
            <w:tcW w:w="2834" w:type="dxa"/>
          </w:tcPr>
          <w:p w:rsidR="00374AB9" w:rsidRDefault="00374AB9">
            <w:pPr>
              <w:pStyle w:val="ConsPlusNormal"/>
              <w:jc w:val="both"/>
            </w:pPr>
            <w:r>
              <w:t xml:space="preserve">Зона территории общего </w:t>
            </w:r>
            <w:r>
              <w:lastRenderedPageBreak/>
              <w:t>пользования (ТОП)</w:t>
            </w:r>
          </w:p>
        </w:tc>
        <w:tc>
          <w:tcPr>
            <w:tcW w:w="1530" w:type="dxa"/>
          </w:tcPr>
          <w:p w:rsidR="00374AB9" w:rsidRDefault="00374AB9">
            <w:pPr>
              <w:pStyle w:val="ConsPlusNormal"/>
              <w:jc w:val="center"/>
            </w:pPr>
            <w:r>
              <w:lastRenderedPageBreak/>
              <w:t xml:space="preserve">Не </w:t>
            </w:r>
            <w:r>
              <w:lastRenderedPageBreak/>
              <w:t>устанавливается</w:t>
            </w:r>
          </w:p>
        </w:tc>
        <w:tc>
          <w:tcPr>
            <w:tcW w:w="1530" w:type="dxa"/>
          </w:tcPr>
          <w:p w:rsidR="00374AB9" w:rsidRDefault="00374AB9">
            <w:pPr>
              <w:pStyle w:val="ConsPlusNormal"/>
              <w:jc w:val="center"/>
            </w:pPr>
            <w:r>
              <w:lastRenderedPageBreak/>
              <w:t xml:space="preserve">Не </w:t>
            </w:r>
            <w:r>
              <w:lastRenderedPageBreak/>
              <w:t>устанавливается</w:t>
            </w:r>
          </w:p>
        </w:tc>
        <w:tc>
          <w:tcPr>
            <w:tcW w:w="2778" w:type="dxa"/>
          </w:tcPr>
          <w:p w:rsidR="00374AB9" w:rsidRDefault="00374AB9">
            <w:pPr>
              <w:pStyle w:val="ConsPlusNormal"/>
              <w:jc w:val="both"/>
            </w:pPr>
            <w:r>
              <w:lastRenderedPageBreak/>
              <w:t>Не устанавливается</w:t>
            </w:r>
          </w:p>
        </w:tc>
        <w:tc>
          <w:tcPr>
            <w:tcW w:w="1020" w:type="dxa"/>
          </w:tcPr>
          <w:p w:rsidR="00374AB9" w:rsidRDefault="00374AB9">
            <w:pPr>
              <w:pStyle w:val="ConsPlusNormal"/>
              <w:jc w:val="center"/>
            </w:pPr>
            <w:r>
              <w:t xml:space="preserve">Не </w:t>
            </w:r>
            <w:r>
              <w:lastRenderedPageBreak/>
              <w:t>устанавливается</w:t>
            </w:r>
          </w:p>
        </w:tc>
        <w:tc>
          <w:tcPr>
            <w:tcW w:w="1020" w:type="dxa"/>
          </w:tcPr>
          <w:p w:rsidR="00374AB9" w:rsidRDefault="00374AB9">
            <w:pPr>
              <w:pStyle w:val="ConsPlusNormal"/>
              <w:jc w:val="center"/>
            </w:pPr>
            <w:r>
              <w:lastRenderedPageBreak/>
              <w:t xml:space="preserve">Не </w:t>
            </w:r>
            <w:r>
              <w:lastRenderedPageBreak/>
              <w:t>устанавливается</w:t>
            </w:r>
          </w:p>
        </w:tc>
        <w:tc>
          <w:tcPr>
            <w:tcW w:w="1020" w:type="dxa"/>
          </w:tcPr>
          <w:p w:rsidR="00374AB9" w:rsidRDefault="00374AB9">
            <w:pPr>
              <w:pStyle w:val="ConsPlusNormal"/>
              <w:jc w:val="center"/>
            </w:pPr>
            <w:r>
              <w:lastRenderedPageBreak/>
              <w:t xml:space="preserve">Не </w:t>
            </w:r>
            <w:r>
              <w:lastRenderedPageBreak/>
              <w:t>устанавливается</w:t>
            </w:r>
          </w:p>
        </w:tc>
        <w:tc>
          <w:tcPr>
            <w:tcW w:w="1020" w:type="dxa"/>
          </w:tcPr>
          <w:p w:rsidR="00374AB9" w:rsidRDefault="00374AB9">
            <w:pPr>
              <w:pStyle w:val="ConsPlusNormal"/>
              <w:jc w:val="center"/>
            </w:pPr>
            <w:r>
              <w:lastRenderedPageBreak/>
              <w:t xml:space="preserve">Не </w:t>
            </w:r>
            <w:r>
              <w:lastRenderedPageBreak/>
              <w:t>устанавливается</w:t>
            </w:r>
          </w:p>
        </w:tc>
      </w:tr>
      <w:tr w:rsidR="00374AB9">
        <w:tc>
          <w:tcPr>
            <w:tcW w:w="850" w:type="dxa"/>
          </w:tcPr>
          <w:p w:rsidR="00374AB9" w:rsidRDefault="00374AB9">
            <w:pPr>
              <w:pStyle w:val="ConsPlusNormal"/>
              <w:jc w:val="center"/>
              <w:outlineLvl w:val="4"/>
            </w:pPr>
            <w:r>
              <w:lastRenderedPageBreak/>
              <w:t>6</w:t>
            </w:r>
          </w:p>
        </w:tc>
        <w:tc>
          <w:tcPr>
            <w:tcW w:w="12752" w:type="dxa"/>
            <w:gridSpan w:val="8"/>
          </w:tcPr>
          <w:p w:rsidR="00374AB9" w:rsidRDefault="00374AB9">
            <w:pPr>
              <w:pStyle w:val="ConsPlusNormal"/>
              <w:jc w:val="both"/>
            </w:pPr>
            <w:r>
              <w:t>Зоны особо охраняемых территорий</w:t>
            </w:r>
          </w:p>
        </w:tc>
      </w:tr>
      <w:tr w:rsidR="00374AB9">
        <w:tc>
          <w:tcPr>
            <w:tcW w:w="850" w:type="dxa"/>
          </w:tcPr>
          <w:p w:rsidR="00374AB9" w:rsidRDefault="00374AB9">
            <w:pPr>
              <w:pStyle w:val="ConsPlusNormal"/>
              <w:jc w:val="center"/>
            </w:pPr>
            <w:r>
              <w:t>6.1.</w:t>
            </w:r>
          </w:p>
        </w:tc>
        <w:tc>
          <w:tcPr>
            <w:tcW w:w="2834" w:type="dxa"/>
          </w:tcPr>
          <w:p w:rsidR="00374AB9" w:rsidRDefault="00374AB9">
            <w:pPr>
              <w:pStyle w:val="ConsPlusNormal"/>
              <w:jc w:val="both"/>
            </w:pPr>
            <w:r>
              <w:t>Зона курортной и санаторной деятельности (ДКС)</w:t>
            </w:r>
          </w:p>
        </w:tc>
        <w:tc>
          <w:tcPr>
            <w:tcW w:w="1530" w:type="dxa"/>
          </w:tcPr>
          <w:p w:rsidR="00374AB9" w:rsidRDefault="00374AB9">
            <w:pPr>
              <w:pStyle w:val="ConsPlusNormal"/>
              <w:jc w:val="center"/>
            </w:pPr>
            <w:r>
              <w:t>0,1</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10</w:t>
            </w:r>
          </w:p>
        </w:tc>
        <w:tc>
          <w:tcPr>
            <w:tcW w:w="1020" w:type="dxa"/>
          </w:tcPr>
          <w:p w:rsidR="00374AB9" w:rsidRDefault="00374AB9">
            <w:pPr>
              <w:pStyle w:val="ConsPlusNormal"/>
              <w:jc w:val="center"/>
            </w:pPr>
            <w:r>
              <w:t>80</w:t>
            </w:r>
          </w:p>
        </w:tc>
      </w:tr>
      <w:tr w:rsidR="00374AB9">
        <w:tc>
          <w:tcPr>
            <w:tcW w:w="850" w:type="dxa"/>
          </w:tcPr>
          <w:p w:rsidR="00374AB9" w:rsidRDefault="00374AB9">
            <w:pPr>
              <w:pStyle w:val="ConsPlusNormal"/>
              <w:jc w:val="center"/>
              <w:outlineLvl w:val="4"/>
            </w:pPr>
            <w:r>
              <w:t>7</w:t>
            </w:r>
          </w:p>
        </w:tc>
        <w:tc>
          <w:tcPr>
            <w:tcW w:w="12752" w:type="dxa"/>
            <w:gridSpan w:val="8"/>
          </w:tcPr>
          <w:p w:rsidR="00374AB9" w:rsidRDefault="00374AB9">
            <w:pPr>
              <w:pStyle w:val="ConsPlusNormal"/>
              <w:jc w:val="both"/>
            </w:pPr>
            <w:r>
              <w:t>Зоны специального назначения</w:t>
            </w:r>
          </w:p>
        </w:tc>
      </w:tr>
      <w:tr w:rsidR="00374AB9">
        <w:tc>
          <w:tcPr>
            <w:tcW w:w="850" w:type="dxa"/>
          </w:tcPr>
          <w:p w:rsidR="00374AB9" w:rsidRDefault="00374AB9">
            <w:pPr>
              <w:pStyle w:val="ConsPlusNormal"/>
              <w:jc w:val="center"/>
            </w:pPr>
            <w:r>
              <w:t>7.1.</w:t>
            </w:r>
          </w:p>
        </w:tc>
        <w:tc>
          <w:tcPr>
            <w:tcW w:w="2834" w:type="dxa"/>
          </w:tcPr>
          <w:p w:rsidR="00374AB9" w:rsidRDefault="00374AB9">
            <w:pPr>
              <w:pStyle w:val="ConsPlusNormal"/>
              <w:jc w:val="both"/>
            </w:pPr>
            <w:r>
              <w:t>Зона кладбищ (</w:t>
            </w:r>
            <w:proofErr w:type="spellStart"/>
            <w:r>
              <w:t>ДРит</w:t>
            </w:r>
            <w:proofErr w:type="spellEnd"/>
            <w:r>
              <w:t>)</w:t>
            </w:r>
          </w:p>
        </w:tc>
        <w:tc>
          <w:tcPr>
            <w:tcW w:w="1530" w:type="dxa"/>
          </w:tcPr>
          <w:p w:rsidR="00374AB9" w:rsidRDefault="00374AB9">
            <w:pPr>
              <w:pStyle w:val="ConsPlusNormal"/>
              <w:jc w:val="center"/>
            </w:pPr>
            <w:r>
              <w:t>0,05</w:t>
            </w:r>
          </w:p>
        </w:tc>
        <w:tc>
          <w:tcPr>
            <w:tcW w:w="1530" w:type="dxa"/>
          </w:tcPr>
          <w:p w:rsidR="00374AB9" w:rsidRDefault="00374AB9">
            <w:pPr>
              <w:pStyle w:val="ConsPlusNormal"/>
              <w:jc w:val="center"/>
            </w:pPr>
            <w:r>
              <w:t>40,0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7.2.</w:t>
            </w:r>
          </w:p>
        </w:tc>
        <w:tc>
          <w:tcPr>
            <w:tcW w:w="2834" w:type="dxa"/>
          </w:tcPr>
          <w:p w:rsidR="00374AB9" w:rsidRDefault="00374AB9">
            <w:pPr>
              <w:pStyle w:val="ConsPlusNormal"/>
              <w:jc w:val="both"/>
            </w:pPr>
            <w:r>
              <w:t>Зона складирования и захоронения отходов (</w:t>
            </w:r>
            <w:proofErr w:type="spellStart"/>
            <w:r>
              <w:t>ДСп</w:t>
            </w:r>
            <w:proofErr w:type="spellEnd"/>
            <w:r>
              <w:t>)</w:t>
            </w:r>
          </w:p>
        </w:tc>
        <w:tc>
          <w:tcPr>
            <w:tcW w:w="1530" w:type="dxa"/>
          </w:tcPr>
          <w:p w:rsidR="00374AB9" w:rsidRDefault="00374AB9">
            <w:pPr>
              <w:pStyle w:val="ConsPlusNormal"/>
              <w:jc w:val="center"/>
            </w:pPr>
            <w:r>
              <w:t>0,06</w:t>
            </w:r>
          </w:p>
        </w:tc>
        <w:tc>
          <w:tcPr>
            <w:tcW w:w="1530" w:type="dxa"/>
          </w:tcPr>
          <w:p w:rsidR="00374AB9" w:rsidRDefault="00374AB9">
            <w:pPr>
              <w:pStyle w:val="ConsPlusNormal"/>
              <w:jc w:val="center"/>
            </w:pPr>
            <w:r>
              <w:t>50,0</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outlineLvl w:val="4"/>
            </w:pPr>
            <w:r>
              <w:t>8</w:t>
            </w:r>
          </w:p>
        </w:tc>
        <w:tc>
          <w:tcPr>
            <w:tcW w:w="12752" w:type="dxa"/>
            <w:gridSpan w:val="8"/>
          </w:tcPr>
          <w:p w:rsidR="00374AB9" w:rsidRDefault="00374AB9">
            <w:pPr>
              <w:pStyle w:val="ConsPlusNormal"/>
              <w:jc w:val="both"/>
            </w:pPr>
            <w:r>
              <w:t>Зоны специального назначения</w:t>
            </w:r>
          </w:p>
        </w:tc>
      </w:tr>
      <w:tr w:rsidR="00374AB9">
        <w:tc>
          <w:tcPr>
            <w:tcW w:w="850" w:type="dxa"/>
          </w:tcPr>
          <w:p w:rsidR="00374AB9" w:rsidRDefault="00374AB9">
            <w:pPr>
              <w:pStyle w:val="ConsPlusNormal"/>
              <w:jc w:val="center"/>
            </w:pPr>
            <w:r>
              <w:t>8.1.</w:t>
            </w:r>
          </w:p>
        </w:tc>
        <w:tc>
          <w:tcPr>
            <w:tcW w:w="2834" w:type="dxa"/>
          </w:tcPr>
          <w:p w:rsidR="00374AB9" w:rsidRDefault="00374AB9">
            <w:pPr>
              <w:pStyle w:val="ConsPlusNormal"/>
              <w:jc w:val="both"/>
            </w:pPr>
            <w:r>
              <w:t>Зона режимных территорий (</w:t>
            </w:r>
            <w:proofErr w:type="spellStart"/>
            <w:r>
              <w:t>РежТ</w:t>
            </w:r>
            <w:proofErr w:type="spellEnd"/>
            <w:r>
              <w:t>)</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outlineLvl w:val="4"/>
            </w:pPr>
            <w:r>
              <w:t>9</w:t>
            </w:r>
          </w:p>
        </w:tc>
        <w:tc>
          <w:tcPr>
            <w:tcW w:w="12752" w:type="dxa"/>
            <w:gridSpan w:val="8"/>
          </w:tcPr>
          <w:p w:rsidR="00374AB9" w:rsidRDefault="00374AB9">
            <w:pPr>
              <w:pStyle w:val="ConsPlusNormal"/>
              <w:jc w:val="both"/>
            </w:pPr>
            <w:r>
              <w:t>Зоны иного назначения</w:t>
            </w:r>
          </w:p>
        </w:tc>
      </w:tr>
      <w:tr w:rsidR="00374AB9">
        <w:tc>
          <w:tcPr>
            <w:tcW w:w="850" w:type="dxa"/>
          </w:tcPr>
          <w:p w:rsidR="00374AB9" w:rsidRDefault="00374AB9">
            <w:pPr>
              <w:pStyle w:val="ConsPlusNormal"/>
              <w:jc w:val="center"/>
            </w:pPr>
            <w:r>
              <w:t>9.1.</w:t>
            </w:r>
          </w:p>
        </w:tc>
        <w:tc>
          <w:tcPr>
            <w:tcW w:w="2834" w:type="dxa"/>
          </w:tcPr>
          <w:p w:rsidR="00374AB9" w:rsidRDefault="00374AB9">
            <w:pPr>
              <w:pStyle w:val="ConsPlusNormal"/>
              <w:jc w:val="both"/>
            </w:pPr>
            <w:r>
              <w:t>Зона акваторий (В)</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9.2.</w:t>
            </w:r>
          </w:p>
        </w:tc>
        <w:tc>
          <w:tcPr>
            <w:tcW w:w="2834" w:type="dxa"/>
          </w:tcPr>
          <w:p w:rsidR="00374AB9" w:rsidRDefault="00374AB9">
            <w:pPr>
              <w:pStyle w:val="ConsPlusNormal"/>
              <w:jc w:val="both"/>
            </w:pPr>
            <w:r>
              <w:t>Зона общего пользования водными объектами (</w:t>
            </w:r>
            <w:proofErr w:type="spellStart"/>
            <w:r>
              <w:t>Воп</w:t>
            </w:r>
            <w:proofErr w:type="spellEnd"/>
            <w:r>
              <w:t>)</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outlineLvl w:val="4"/>
            </w:pPr>
            <w:r>
              <w:t>10</w:t>
            </w:r>
          </w:p>
        </w:tc>
        <w:tc>
          <w:tcPr>
            <w:tcW w:w="12752" w:type="dxa"/>
            <w:gridSpan w:val="8"/>
          </w:tcPr>
          <w:p w:rsidR="00374AB9" w:rsidRDefault="00374AB9">
            <w:pPr>
              <w:pStyle w:val="ConsPlusNormal"/>
              <w:jc w:val="both"/>
            </w:pPr>
            <w:r>
              <w:t xml:space="preserve">Вне зависимости от любой территориальной зоны для отдельных видов разрешенного использования земельных участков, в том </w:t>
            </w:r>
            <w:r>
              <w:lastRenderedPageBreak/>
              <w:t>числе:</w:t>
            </w:r>
          </w:p>
        </w:tc>
      </w:tr>
      <w:tr w:rsidR="00374AB9">
        <w:tblPrEx>
          <w:tblBorders>
            <w:insideH w:val="nil"/>
          </w:tblBorders>
        </w:tblPrEx>
        <w:tc>
          <w:tcPr>
            <w:tcW w:w="850" w:type="dxa"/>
            <w:tcBorders>
              <w:bottom w:val="nil"/>
            </w:tcBorders>
          </w:tcPr>
          <w:p w:rsidR="00374AB9" w:rsidRDefault="00374AB9">
            <w:pPr>
              <w:pStyle w:val="ConsPlusNormal"/>
              <w:jc w:val="center"/>
            </w:pPr>
            <w:r>
              <w:lastRenderedPageBreak/>
              <w:t>10.1.</w:t>
            </w:r>
          </w:p>
        </w:tc>
        <w:tc>
          <w:tcPr>
            <w:tcW w:w="2834" w:type="dxa"/>
            <w:tcBorders>
              <w:bottom w:val="nil"/>
            </w:tcBorders>
          </w:tcPr>
          <w:p w:rsidR="00374AB9" w:rsidRDefault="00374AB9">
            <w:pPr>
              <w:pStyle w:val="ConsPlusNormal"/>
              <w:jc w:val="both"/>
            </w:pPr>
            <w:proofErr w:type="gramStart"/>
            <w:r>
              <w:t>Коммунальное обслуживание (3.1), Предоставление коммунальных услуг (3.1.1), в части объектов капитального строительства используемых для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w:t>
            </w:r>
            <w:proofErr w:type="gramEnd"/>
          </w:p>
        </w:tc>
        <w:tc>
          <w:tcPr>
            <w:tcW w:w="1530" w:type="dxa"/>
            <w:tcBorders>
              <w:bottom w:val="nil"/>
            </w:tcBorders>
          </w:tcPr>
          <w:p w:rsidR="00374AB9" w:rsidRDefault="00374AB9">
            <w:pPr>
              <w:pStyle w:val="ConsPlusNormal"/>
              <w:jc w:val="center"/>
            </w:pPr>
            <w:r>
              <w:t>Не устанавливается</w:t>
            </w:r>
          </w:p>
        </w:tc>
        <w:tc>
          <w:tcPr>
            <w:tcW w:w="1530" w:type="dxa"/>
            <w:tcBorders>
              <w:bottom w:val="nil"/>
            </w:tcBorders>
          </w:tcPr>
          <w:p w:rsidR="00374AB9" w:rsidRDefault="00374AB9">
            <w:pPr>
              <w:pStyle w:val="ConsPlusNormal"/>
              <w:jc w:val="center"/>
            </w:pPr>
            <w:r>
              <w:t>25,0</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4</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7">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850" w:type="dxa"/>
            <w:tcBorders>
              <w:bottom w:val="nil"/>
            </w:tcBorders>
          </w:tcPr>
          <w:p w:rsidR="00374AB9" w:rsidRDefault="00374AB9">
            <w:pPr>
              <w:pStyle w:val="ConsPlusNormal"/>
              <w:jc w:val="center"/>
            </w:pPr>
            <w:r>
              <w:t>10.2.</w:t>
            </w:r>
          </w:p>
        </w:tc>
        <w:tc>
          <w:tcPr>
            <w:tcW w:w="2834" w:type="dxa"/>
            <w:tcBorders>
              <w:bottom w:val="nil"/>
            </w:tcBorders>
          </w:tcPr>
          <w:p w:rsidR="00374AB9" w:rsidRDefault="00374AB9">
            <w:pPr>
              <w:pStyle w:val="ConsPlusNormal"/>
              <w:jc w:val="both"/>
            </w:pPr>
            <w:r>
              <w:t>Служебные гаражи (4.9)</w:t>
            </w:r>
          </w:p>
        </w:tc>
        <w:tc>
          <w:tcPr>
            <w:tcW w:w="1530" w:type="dxa"/>
            <w:tcBorders>
              <w:bottom w:val="nil"/>
            </w:tcBorders>
          </w:tcPr>
          <w:p w:rsidR="00374AB9" w:rsidRDefault="00374AB9">
            <w:pPr>
              <w:pStyle w:val="ConsPlusNormal"/>
              <w:jc w:val="center"/>
            </w:pPr>
            <w:r>
              <w:t>0,01</w:t>
            </w:r>
          </w:p>
        </w:tc>
        <w:tc>
          <w:tcPr>
            <w:tcW w:w="1530" w:type="dxa"/>
            <w:tcBorders>
              <w:bottom w:val="nil"/>
            </w:tcBorders>
          </w:tcPr>
          <w:p w:rsidR="00374AB9" w:rsidRDefault="00374AB9">
            <w:pPr>
              <w:pStyle w:val="ConsPlusNormal"/>
              <w:jc w:val="center"/>
            </w:pPr>
            <w:r>
              <w:t>5,0</w:t>
            </w:r>
          </w:p>
        </w:tc>
        <w:tc>
          <w:tcPr>
            <w:tcW w:w="2778" w:type="dxa"/>
            <w:tcBorders>
              <w:bottom w:val="nil"/>
            </w:tcBorders>
          </w:tcPr>
          <w:p w:rsidR="00374AB9" w:rsidRDefault="00374AB9">
            <w:pPr>
              <w:pStyle w:val="ConsPlusNormal"/>
              <w:jc w:val="both"/>
            </w:pPr>
            <w:r>
              <w:t>3</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4</w:t>
            </w:r>
          </w:p>
        </w:tc>
        <w:tc>
          <w:tcPr>
            <w:tcW w:w="1020" w:type="dxa"/>
            <w:tcBorders>
              <w:bottom w:val="nil"/>
            </w:tcBorders>
          </w:tcPr>
          <w:p w:rsidR="00374AB9" w:rsidRDefault="00374AB9">
            <w:pPr>
              <w:pStyle w:val="ConsPlusNormal"/>
              <w:jc w:val="center"/>
            </w:pPr>
            <w:r>
              <w:t>10</w:t>
            </w:r>
          </w:p>
        </w:tc>
        <w:tc>
          <w:tcPr>
            <w:tcW w:w="1020" w:type="dxa"/>
            <w:tcBorders>
              <w:bottom w:val="nil"/>
            </w:tcBorders>
          </w:tcPr>
          <w:p w:rsidR="00374AB9" w:rsidRDefault="00374AB9">
            <w:pPr>
              <w:pStyle w:val="ConsPlusNormal"/>
              <w:jc w:val="center"/>
            </w:pPr>
            <w:r>
              <w:t>50</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8">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850" w:type="dxa"/>
            <w:tcBorders>
              <w:bottom w:val="nil"/>
            </w:tcBorders>
          </w:tcPr>
          <w:p w:rsidR="00374AB9" w:rsidRDefault="00374AB9">
            <w:pPr>
              <w:pStyle w:val="ConsPlusNormal"/>
              <w:jc w:val="center"/>
            </w:pPr>
            <w:r>
              <w:t>10.3.</w:t>
            </w:r>
          </w:p>
        </w:tc>
        <w:tc>
          <w:tcPr>
            <w:tcW w:w="2834" w:type="dxa"/>
            <w:tcBorders>
              <w:bottom w:val="nil"/>
            </w:tcBorders>
          </w:tcPr>
          <w:p w:rsidR="00374AB9" w:rsidRDefault="00374AB9">
            <w:pPr>
              <w:pStyle w:val="ConsPlusNormal"/>
              <w:jc w:val="both"/>
            </w:pPr>
            <w:r>
              <w:t>Объекты дорожного сервиса (4.9.1)</w:t>
            </w:r>
          </w:p>
        </w:tc>
        <w:tc>
          <w:tcPr>
            <w:tcW w:w="1530" w:type="dxa"/>
            <w:tcBorders>
              <w:bottom w:val="nil"/>
            </w:tcBorders>
          </w:tcPr>
          <w:p w:rsidR="00374AB9" w:rsidRDefault="00374AB9">
            <w:pPr>
              <w:pStyle w:val="ConsPlusNormal"/>
              <w:jc w:val="center"/>
            </w:pPr>
            <w:r>
              <w:t>0,01</w:t>
            </w:r>
          </w:p>
        </w:tc>
        <w:tc>
          <w:tcPr>
            <w:tcW w:w="1530" w:type="dxa"/>
            <w:tcBorders>
              <w:bottom w:val="nil"/>
            </w:tcBorders>
          </w:tcPr>
          <w:p w:rsidR="00374AB9" w:rsidRDefault="00374AB9">
            <w:pPr>
              <w:pStyle w:val="ConsPlusNormal"/>
              <w:jc w:val="center"/>
            </w:pPr>
            <w:r>
              <w:t>5,0</w:t>
            </w:r>
          </w:p>
        </w:tc>
        <w:tc>
          <w:tcPr>
            <w:tcW w:w="2778" w:type="dxa"/>
            <w:tcBorders>
              <w:bottom w:val="nil"/>
            </w:tcBorders>
          </w:tcPr>
          <w:p w:rsidR="00374AB9" w:rsidRDefault="00374AB9">
            <w:pPr>
              <w:pStyle w:val="ConsPlusNormal"/>
              <w:jc w:val="both"/>
            </w:pPr>
            <w:r>
              <w:t>3</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4</w:t>
            </w:r>
          </w:p>
        </w:tc>
        <w:tc>
          <w:tcPr>
            <w:tcW w:w="1020" w:type="dxa"/>
            <w:tcBorders>
              <w:bottom w:val="nil"/>
            </w:tcBorders>
          </w:tcPr>
          <w:p w:rsidR="00374AB9" w:rsidRDefault="00374AB9">
            <w:pPr>
              <w:pStyle w:val="ConsPlusNormal"/>
              <w:jc w:val="center"/>
            </w:pPr>
            <w:r>
              <w:t>10</w:t>
            </w:r>
          </w:p>
        </w:tc>
        <w:tc>
          <w:tcPr>
            <w:tcW w:w="1020" w:type="dxa"/>
            <w:tcBorders>
              <w:bottom w:val="nil"/>
            </w:tcBorders>
          </w:tcPr>
          <w:p w:rsidR="00374AB9" w:rsidRDefault="00374AB9">
            <w:pPr>
              <w:pStyle w:val="ConsPlusNormal"/>
              <w:jc w:val="center"/>
            </w:pPr>
            <w:r>
              <w:t>50</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(в ред. </w:t>
            </w:r>
            <w:hyperlink r:id="rId169">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c>
          <w:tcPr>
            <w:tcW w:w="850" w:type="dxa"/>
          </w:tcPr>
          <w:p w:rsidR="00374AB9" w:rsidRDefault="00374AB9">
            <w:pPr>
              <w:pStyle w:val="ConsPlusNormal"/>
              <w:jc w:val="center"/>
            </w:pPr>
            <w:r>
              <w:lastRenderedPageBreak/>
              <w:t>10.4.</w:t>
            </w:r>
          </w:p>
        </w:tc>
        <w:tc>
          <w:tcPr>
            <w:tcW w:w="2834" w:type="dxa"/>
          </w:tcPr>
          <w:p w:rsidR="00374AB9" w:rsidRDefault="00374AB9">
            <w:pPr>
              <w:pStyle w:val="ConsPlusNormal"/>
              <w:jc w:val="both"/>
            </w:pPr>
            <w:r>
              <w:t>Железнодорожный транспорт (7.1)</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10.5.</w:t>
            </w:r>
          </w:p>
        </w:tc>
        <w:tc>
          <w:tcPr>
            <w:tcW w:w="2834" w:type="dxa"/>
          </w:tcPr>
          <w:p w:rsidR="00374AB9" w:rsidRDefault="00374AB9">
            <w:pPr>
              <w:pStyle w:val="ConsPlusNormal"/>
              <w:jc w:val="both"/>
            </w:pPr>
            <w:r>
              <w:t>Автомобильный транспорт (7.2)</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10.6.</w:t>
            </w:r>
          </w:p>
        </w:tc>
        <w:tc>
          <w:tcPr>
            <w:tcW w:w="2834" w:type="dxa"/>
          </w:tcPr>
          <w:p w:rsidR="00374AB9" w:rsidRDefault="00374AB9">
            <w:pPr>
              <w:pStyle w:val="ConsPlusNormal"/>
              <w:jc w:val="both"/>
            </w:pPr>
            <w:r>
              <w:t>Трубопроводный транспорт (7.5)</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10.7.</w:t>
            </w:r>
          </w:p>
        </w:tc>
        <w:tc>
          <w:tcPr>
            <w:tcW w:w="2834" w:type="dxa"/>
          </w:tcPr>
          <w:p w:rsidR="00374AB9" w:rsidRDefault="00374AB9">
            <w:pPr>
              <w:pStyle w:val="ConsPlusNormal"/>
              <w:jc w:val="both"/>
            </w:pPr>
            <w:r>
              <w:t>Охрана природных территорий (9.1)</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10.8.</w:t>
            </w:r>
          </w:p>
        </w:tc>
        <w:tc>
          <w:tcPr>
            <w:tcW w:w="2834" w:type="dxa"/>
          </w:tcPr>
          <w:p w:rsidR="00374AB9" w:rsidRDefault="00374AB9">
            <w:pPr>
              <w:pStyle w:val="ConsPlusNormal"/>
              <w:jc w:val="both"/>
            </w:pPr>
            <w:r>
              <w:t>Историческая (9.3):</w:t>
            </w:r>
          </w:p>
          <w:p w:rsidR="00374AB9" w:rsidRDefault="00374AB9">
            <w:pPr>
              <w:pStyle w:val="ConsPlusNormal"/>
              <w:jc w:val="both"/>
            </w:pPr>
            <w:r>
              <w:t>в части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lastRenderedPageBreak/>
              <w:t>10.9.</w:t>
            </w:r>
          </w:p>
        </w:tc>
        <w:tc>
          <w:tcPr>
            <w:tcW w:w="2834" w:type="dxa"/>
          </w:tcPr>
          <w:p w:rsidR="00374AB9" w:rsidRDefault="00374AB9">
            <w:pPr>
              <w:pStyle w:val="ConsPlusNormal"/>
              <w:jc w:val="both"/>
            </w:pPr>
            <w:r>
              <w:t>Общее пользование водными объектами (11.1)</w:t>
            </w:r>
          </w:p>
        </w:tc>
        <w:tc>
          <w:tcPr>
            <w:tcW w:w="1530" w:type="dxa"/>
          </w:tcPr>
          <w:p w:rsidR="00374AB9" w:rsidRDefault="00374AB9">
            <w:pPr>
              <w:pStyle w:val="ConsPlusNormal"/>
              <w:jc w:val="center"/>
            </w:pPr>
            <w:r>
              <w:t>Не устанавливается</w:t>
            </w:r>
          </w:p>
        </w:tc>
        <w:tc>
          <w:tcPr>
            <w:tcW w:w="1530" w:type="dxa"/>
          </w:tcPr>
          <w:p w:rsidR="00374AB9" w:rsidRDefault="00374AB9">
            <w:pPr>
              <w:pStyle w:val="ConsPlusNormal"/>
              <w:jc w:val="center"/>
            </w:pPr>
            <w:r>
              <w:t>Не устанавливается</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10.10.</w:t>
            </w:r>
          </w:p>
        </w:tc>
        <w:tc>
          <w:tcPr>
            <w:tcW w:w="2834" w:type="dxa"/>
          </w:tcPr>
          <w:p w:rsidR="00374AB9" w:rsidRDefault="00374AB9">
            <w:pPr>
              <w:pStyle w:val="ConsPlusNormal"/>
              <w:jc w:val="both"/>
            </w:pPr>
            <w:r>
              <w:t>Ведение огородничества (13.1)</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0,15</w:t>
            </w:r>
          </w:p>
        </w:tc>
        <w:tc>
          <w:tcPr>
            <w:tcW w:w="2778" w:type="dxa"/>
          </w:tcPr>
          <w:p w:rsidR="00374AB9" w:rsidRDefault="00374AB9">
            <w:pPr>
              <w:pStyle w:val="ConsPlusNormal"/>
              <w:jc w:val="both"/>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Не устанавливается</w:t>
            </w:r>
          </w:p>
        </w:tc>
      </w:tr>
      <w:tr w:rsidR="00374AB9">
        <w:tc>
          <w:tcPr>
            <w:tcW w:w="850" w:type="dxa"/>
          </w:tcPr>
          <w:p w:rsidR="00374AB9" w:rsidRDefault="00374AB9">
            <w:pPr>
              <w:pStyle w:val="ConsPlusNormal"/>
              <w:jc w:val="center"/>
            </w:pPr>
            <w:r>
              <w:t>10.11.</w:t>
            </w:r>
          </w:p>
        </w:tc>
        <w:tc>
          <w:tcPr>
            <w:tcW w:w="2834" w:type="dxa"/>
          </w:tcPr>
          <w:p w:rsidR="00374AB9" w:rsidRDefault="00374AB9">
            <w:pPr>
              <w:pStyle w:val="ConsPlusNormal"/>
              <w:jc w:val="both"/>
            </w:pPr>
            <w:r>
              <w:t>Ведение садоводства (13.2)</w:t>
            </w:r>
          </w:p>
        </w:tc>
        <w:tc>
          <w:tcPr>
            <w:tcW w:w="1530" w:type="dxa"/>
          </w:tcPr>
          <w:p w:rsidR="00374AB9" w:rsidRDefault="00374AB9">
            <w:pPr>
              <w:pStyle w:val="ConsPlusNormal"/>
              <w:jc w:val="center"/>
            </w:pPr>
            <w:r>
              <w:t>0,04</w:t>
            </w:r>
          </w:p>
        </w:tc>
        <w:tc>
          <w:tcPr>
            <w:tcW w:w="1530" w:type="dxa"/>
          </w:tcPr>
          <w:p w:rsidR="00374AB9" w:rsidRDefault="00374AB9">
            <w:pPr>
              <w:pStyle w:val="ConsPlusNormal"/>
              <w:jc w:val="center"/>
            </w:pPr>
            <w:r>
              <w:t>0,12</w:t>
            </w:r>
          </w:p>
        </w:tc>
        <w:tc>
          <w:tcPr>
            <w:tcW w:w="2778" w:type="dxa"/>
          </w:tcPr>
          <w:p w:rsidR="00374AB9" w:rsidRDefault="00374AB9">
            <w:pPr>
              <w:pStyle w:val="ConsPlusNormal"/>
              <w:jc w:val="both"/>
            </w:pPr>
            <w:r>
              <w:t>3</w:t>
            </w:r>
          </w:p>
        </w:tc>
        <w:tc>
          <w:tcPr>
            <w:tcW w:w="1020" w:type="dxa"/>
          </w:tcPr>
          <w:p w:rsidR="00374AB9" w:rsidRDefault="00374AB9">
            <w:pPr>
              <w:pStyle w:val="ConsPlusNormal"/>
              <w:jc w:val="center"/>
            </w:pPr>
            <w:r>
              <w:t>1</w:t>
            </w:r>
          </w:p>
        </w:tc>
        <w:tc>
          <w:tcPr>
            <w:tcW w:w="1020" w:type="dxa"/>
          </w:tcPr>
          <w:p w:rsidR="00374AB9" w:rsidRDefault="00374AB9">
            <w:pPr>
              <w:pStyle w:val="ConsPlusNormal"/>
              <w:jc w:val="center"/>
            </w:pPr>
            <w:r>
              <w:t>2</w:t>
            </w:r>
          </w:p>
        </w:tc>
        <w:tc>
          <w:tcPr>
            <w:tcW w:w="1020" w:type="dxa"/>
          </w:tcPr>
          <w:p w:rsidR="00374AB9" w:rsidRDefault="00374AB9">
            <w:pPr>
              <w:pStyle w:val="ConsPlusNormal"/>
              <w:jc w:val="center"/>
            </w:pPr>
            <w:r>
              <w:t>Не устанавливается</w:t>
            </w:r>
          </w:p>
        </w:tc>
        <w:tc>
          <w:tcPr>
            <w:tcW w:w="1020" w:type="dxa"/>
          </w:tcPr>
          <w:p w:rsidR="00374AB9" w:rsidRDefault="00374AB9">
            <w:pPr>
              <w:pStyle w:val="ConsPlusNormal"/>
              <w:jc w:val="center"/>
            </w:pPr>
            <w:r>
              <w:t>20</w:t>
            </w:r>
          </w:p>
        </w:tc>
      </w:tr>
      <w:tr w:rsidR="00374AB9">
        <w:tblPrEx>
          <w:tblBorders>
            <w:insideH w:val="nil"/>
          </w:tblBorders>
        </w:tblPrEx>
        <w:tc>
          <w:tcPr>
            <w:tcW w:w="850" w:type="dxa"/>
            <w:tcBorders>
              <w:bottom w:val="nil"/>
            </w:tcBorders>
          </w:tcPr>
          <w:p w:rsidR="00374AB9" w:rsidRDefault="00374AB9">
            <w:pPr>
              <w:pStyle w:val="ConsPlusNormal"/>
              <w:jc w:val="center"/>
            </w:pPr>
            <w:r>
              <w:t>10.12.</w:t>
            </w:r>
          </w:p>
        </w:tc>
        <w:tc>
          <w:tcPr>
            <w:tcW w:w="2834" w:type="dxa"/>
            <w:tcBorders>
              <w:bottom w:val="nil"/>
            </w:tcBorders>
          </w:tcPr>
          <w:p w:rsidR="00374AB9" w:rsidRDefault="00374AB9">
            <w:pPr>
              <w:pStyle w:val="ConsPlusNormal"/>
              <w:jc w:val="both"/>
            </w:pPr>
            <w:r>
              <w:t>Складские площадки (6.9.1)</w:t>
            </w:r>
          </w:p>
        </w:tc>
        <w:tc>
          <w:tcPr>
            <w:tcW w:w="1530" w:type="dxa"/>
            <w:tcBorders>
              <w:bottom w:val="nil"/>
            </w:tcBorders>
          </w:tcPr>
          <w:p w:rsidR="00374AB9" w:rsidRDefault="00374AB9">
            <w:pPr>
              <w:pStyle w:val="ConsPlusNormal"/>
              <w:jc w:val="center"/>
            </w:pPr>
            <w:r>
              <w:t>0,015</w:t>
            </w:r>
          </w:p>
        </w:tc>
        <w:tc>
          <w:tcPr>
            <w:tcW w:w="1530" w:type="dxa"/>
            <w:tcBorders>
              <w:bottom w:val="nil"/>
            </w:tcBorders>
          </w:tcPr>
          <w:p w:rsidR="00374AB9" w:rsidRDefault="00374AB9">
            <w:pPr>
              <w:pStyle w:val="ConsPlusNormal"/>
              <w:jc w:val="center"/>
            </w:pPr>
            <w:r>
              <w:t>0,2</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 xml:space="preserve">(п. 10.12 в ред. </w:t>
            </w:r>
            <w:hyperlink r:id="rId170">
              <w:r>
                <w:rPr>
                  <w:color w:val="0000FF"/>
                </w:rPr>
                <w:t>решения</w:t>
              </w:r>
            </w:hyperlink>
            <w:r>
              <w:t xml:space="preserve"> Совета депутатов г. </w:t>
            </w:r>
            <w:proofErr w:type="spellStart"/>
            <w:r>
              <w:t>Искитима</w:t>
            </w:r>
            <w:proofErr w:type="spellEnd"/>
            <w:r>
              <w:t xml:space="preserve"> от 30.10.2019 N 284)</w:t>
            </w:r>
          </w:p>
        </w:tc>
      </w:tr>
      <w:tr w:rsidR="00374AB9">
        <w:tblPrEx>
          <w:tblBorders>
            <w:insideH w:val="nil"/>
          </w:tblBorders>
        </w:tblPrEx>
        <w:tc>
          <w:tcPr>
            <w:tcW w:w="850" w:type="dxa"/>
            <w:tcBorders>
              <w:bottom w:val="nil"/>
            </w:tcBorders>
          </w:tcPr>
          <w:p w:rsidR="00374AB9" w:rsidRDefault="00374AB9">
            <w:pPr>
              <w:pStyle w:val="ConsPlusNormal"/>
              <w:jc w:val="center"/>
            </w:pPr>
            <w:r>
              <w:t>10.13.</w:t>
            </w:r>
          </w:p>
        </w:tc>
        <w:tc>
          <w:tcPr>
            <w:tcW w:w="2834" w:type="dxa"/>
            <w:tcBorders>
              <w:bottom w:val="nil"/>
            </w:tcBorders>
          </w:tcPr>
          <w:p w:rsidR="00374AB9" w:rsidRDefault="00374AB9">
            <w:pPr>
              <w:pStyle w:val="ConsPlusNormal"/>
            </w:pPr>
            <w:r>
              <w:t>Хранение автотранспорта (2.7.2)</w:t>
            </w:r>
          </w:p>
        </w:tc>
        <w:tc>
          <w:tcPr>
            <w:tcW w:w="1530" w:type="dxa"/>
            <w:tcBorders>
              <w:bottom w:val="nil"/>
            </w:tcBorders>
          </w:tcPr>
          <w:p w:rsidR="00374AB9" w:rsidRDefault="00374AB9">
            <w:pPr>
              <w:pStyle w:val="ConsPlusNormal"/>
              <w:jc w:val="center"/>
            </w:pPr>
            <w:r>
              <w:t>0,002</w:t>
            </w:r>
          </w:p>
        </w:tc>
        <w:tc>
          <w:tcPr>
            <w:tcW w:w="1530" w:type="dxa"/>
            <w:tcBorders>
              <w:bottom w:val="nil"/>
            </w:tcBorders>
          </w:tcPr>
          <w:p w:rsidR="00374AB9" w:rsidRDefault="00374AB9">
            <w:pPr>
              <w:pStyle w:val="ConsPlusNormal"/>
              <w:jc w:val="center"/>
            </w:pPr>
            <w:r>
              <w:t>0,01</w:t>
            </w:r>
          </w:p>
        </w:tc>
        <w:tc>
          <w:tcPr>
            <w:tcW w:w="2778" w:type="dxa"/>
            <w:tcBorders>
              <w:bottom w:val="nil"/>
            </w:tcBorders>
          </w:tcPr>
          <w:p w:rsidR="00374AB9" w:rsidRDefault="00374AB9">
            <w:pPr>
              <w:pStyle w:val="ConsPlusNormal"/>
              <w:jc w:val="both"/>
            </w:pPr>
            <w:r>
              <w:t>Не устанавливается</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1</w:t>
            </w:r>
          </w:p>
        </w:tc>
        <w:tc>
          <w:tcPr>
            <w:tcW w:w="1020" w:type="dxa"/>
            <w:tcBorders>
              <w:bottom w:val="nil"/>
            </w:tcBorders>
          </w:tcPr>
          <w:p w:rsidR="00374AB9" w:rsidRDefault="00374AB9">
            <w:pPr>
              <w:pStyle w:val="ConsPlusNormal"/>
              <w:jc w:val="center"/>
            </w:pPr>
            <w:r>
              <w:t>Не устанавливается</w:t>
            </w:r>
          </w:p>
        </w:tc>
        <w:tc>
          <w:tcPr>
            <w:tcW w:w="1020" w:type="dxa"/>
            <w:tcBorders>
              <w:bottom w:val="nil"/>
            </w:tcBorders>
          </w:tcPr>
          <w:p w:rsidR="00374AB9" w:rsidRDefault="00374AB9">
            <w:pPr>
              <w:pStyle w:val="ConsPlusNormal"/>
              <w:jc w:val="center"/>
            </w:pPr>
            <w:r>
              <w:t>Не устанавливается</w:t>
            </w:r>
          </w:p>
        </w:tc>
      </w:tr>
      <w:tr w:rsidR="00374AB9">
        <w:tblPrEx>
          <w:tblBorders>
            <w:insideH w:val="nil"/>
          </w:tblBorders>
        </w:tblPrEx>
        <w:tc>
          <w:tcPr>
            <w:tcW w:w="13602" w:type="dxa"/>
            <w:gridSpan w:val="9"/>
            <w:tcBorders>
              <w:top w:val="nil"/>
            </w:tcBorders>
          </w:tcPr>
          <w:p w:rsidR="00374AB9" w:rsidRDefault="00374AB9">
            <w:pPr>
              <w:pStyle w:val="ConsPlusNormal"/>
              <w:jc w:val="both"/>
            </w:pPr>
            <w:r>
              <w:t>(</w:t>
            </w:r>
            <w:proofErr w:type="spellStart"/>
            <w:r>
              <w:t>пп</w:t>
            </w:r>
            <w:proofErr w:type="spellEnd"/>
            <w:r>
              <w:t xml:space="preserve">. 10.13 </w:t>
            </w:r>
            <w:proofErr w:type="gramStart"/>
            <w:r>
              <w:t>введен</w:t>
            </w:r>
            <w:proofErr w:type="gramEnd"/>
            <w:r>
              <w:t xml:space="preserve"> </w:t>
            </w:r>
            <w:hyperlink r:id="rId171">
              <w:r>
                <w:rPr>
                  <w:color w:val="0000FF"/>
                </w:rPr>
                <w:t>решением</w:t>
              </w:r>
            </w:hyperlink>
            <w:r>
              <w:t xml:space="preserve"> Совета депутатов г. </w:t>
            </w:r>
            <w:proofErr w:type="spellStart"/>
            <w:r>
              <w:t>Искитима</w:t>
            </w:r>
            <w:proofErr w:type="spellEnd"/>
            <w:r>
              <w:t xml:space="preserve"> от 05.09.2023 N 177)</w:t>
            </w:r>
          </w:p>
        </w:tc>
      </w:tr>
      <w:tr w:rsidR="00374AB9">
        <w:tblPrEx>
          <w:tblBorders>
            <w:insideH w:val="nil"/>
          </w:tblBorders>
        </w:tblPrEx>
        <w:tc>
          <w:tcPr>
            <w:tcW w:w="850" w:type="dxa"/>
            <w:tcBorders>
              <w:bottom w:val="nil"/>
            </w:tcBorders>
          </w:tcPr>
          <w:p w:rsidR="00374AB9" w:rsidRDefault="00374AB9">
            <w:pPr>
              <w:pStyle w:val="ConsPlusNormal"/>
              <w:jc w:val="center"/>
            </w:pPr>
            <w:r>
              <w:t>11</w:t>
            </w:r>
          </w:p>
        </w:tc>
        <w:tc>
          <w:tcPr>
            <w:tcW w:w="12752" w:type="dxa"/>
            <w:gridSpan w:val="8"/>
            <w:tcBorders>
              <w:bottom w:val="nil"/>
            </w:tcBorders>
          </w:tcPr>
          <w:p w:rsidR="00374AB9" w:rsidRDefault="00374AB9">
            <w:pPr>
              <w:pStyle w:val="ConsPlusNormal"/>
              <w:jc w:val="both"/>
            </w:pPr>
            <w:r>
              <w:t xml:space="preserve">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согласно карте границ территорий, предусматривающих требования к архитектурно-градостроительному облику объектов капитального строительства (не приводится), на такой объект распространяются требования к архитектурно-градостроительному облику объекта капитального строительства, указанные в </w:t>
            </w:r>
            <w:hyperlink w:anchor="P1711">
              <w:r>
                <w:rPr>
                  <w:color w:val="0000FF"/>
                </w:rPr>
                <w:t>пункте 12.1</w:t>
              </w:r>
            </w:hyperlink>
            <w:r>
              <w:t xml:space="preserve"> Правил</w:t>
            </w:r>
          </w:p>
        </w:tc>
      </w:tr>
      <w:tr w:rsidR="00374AB9">
        <w:tblPrEx>
          <w:tblBorders>
            <w:insideH w:val="nil"/>
          </w:tblBorders>
        </w:tblPrEx>
        <w:tc>
          <w:tcPr>
            <w:tcW w:w="13602" w:type="dxa"/>
            <w:gridSpan w:val="9"/>
            <w:tcBorders>
              <w:top w:val="nil"/>
            </w:tcBorders>
          </w:tcPr>
          <w:p w:rsidR="00374AB9" w:rsidRDefault="00374AB9">
            <w:pPr>
              <w:pStyle w:val="ConsPlusNormal"/>
              <w:jc w:val="both"/>
            </w:pPr>
            <w:r>
              <w:t>(</w:t>
            </w:r>
            <w:proofErr w:type="spellStart"/>
            <w:r>
              <w:t>пп</w:t>
            </w:r>
            <w:proofErr w:type="spellEnd"/>
            <w:r>
              <w:t xml:space="preserve">. 11 </w:t>
            </w:r>
            <w:proofErr w:type="gramStart"/>
            <w:r>
              <w:t>введен</w:t>
            </w:r>
            <w:proofErr w:type="gramEnd"/>
            <w:r>
              <w:t xml:space="preserve"> </w:t>
            </w:r>
            <w:hyperlink r:id="rId172">
              <w:r>
                <w:rPr>
                  <w:color w:val="0000FF"/>
                </w:rPr>
                <w:t>решением</w:t>
              </w:r>
            </w:hyperlink>
            <w:r>
              <w:t xml:space="preserve"> Совета депутатов г. </w:t>
            </w:r>
            <w:proofErr w:type="spellStart"/>
            <w:r>
              <w:t>Искитима</w:t>
            </w:r>
            <w:proofErr w:type="spellEnd"/>
            <w:r>
              <w:t xml:space="preserve"> от 26.02.2025 N 278)</w:t>
            </w:r>
          </w:p>
        </w:tc>
      </w:tr>
    </w:tbl>
    <w:p w:rsidR="00374AB9" w:rsidRDefault="00374AB9">
      <w:pPr>
        <w:pStyle w:val="ConsPlusNormal"/>
        <w:sectPr w:rsidR="00374AB9">
          <w:pgSz w:w="16838" w:h="11905" w:orient="landscape"/>
          <w:pgMar w:top="1701" w:right="1134" w:bottom="850" w:left="1134" w:header="0" w:footer="0" w:gutter="0"/>
          <w:cols w:space="720"/>
          <w:titlePg/>
        </w:sectPr>
      </w:pPr>
    </w:p>
    <w:p w:rsidR="00374AB9" w:rsidRDefault="00374AB9">
      <w:pPr>
        <w:pStyle w:val="ConsPlusNormal"/>
        <w:ind w:firstLine="540"/>
        <w:jc w:val="both"/>
      </w:pPr>
    </w:p>
    <w:p w:rsidR="00374AB9" w:rsidRDefault="00374AB9">
      <w:pPr>
        <w:pStyle w:val="ConsPlusNormal"/>
        <w:ind w:firstLine="540"/>
        <w:jc w:val="both"/>
      </w:pPr>
      <w:r>
        <w:t xml:space="preserve">1. Примечание. В </w:t>
      </w:r>
      <w:hyperlink w:anchor="P732">
        <w:r>
          <w:rPr>
            <w:color w:val="0000FF"/>
          </w:rPr>
          <w:t>таблице N 2</w:t>
        </w:r>
      </w:hyperlink>
      <w:r>
        <w:t xml:space="preserve"> используются следующие сокращения:</w:t>
      </w:r>
    </w:p>
    <w:p w:rsidR="00374AB9" w:rsidRDefault="00374AB9">
      <w:pPr>
        <w:pStyle w:val="ConsPlusNormal"/>
        <w:spacing w:before="220"/>
        <w:ind w:firstLine="540"/>
        <w:jc w:val="both"/>
      </w:pPr>
      <w:r>
        <w:t xml:space="preserve">1) S </w:t>
      </w:r>
      <w:proofErr w:type="spellStart"/>
      <w:r>
        <w:t>min</w:t>
      </w:r>
      <w:proofErr w:type="spellEnd"/>
      <w:r>
        <w:t xml:space="preserve"> - предельные минимальные размеры земельных участков;</w:t>
      </w:r>
    </w:p>
    <w:p w:rsidR="00374AB9" w:rsidRDefault="00374AB9">
      <w:pPr>
        <w:pStyle w:val="ConsPlusNormal"/>
        <w:spacing w:before="220"/>
        <w:ind w:firstLine="540"/>
        <w:jc w:val="both"/>
      </w:pPr>
      <w:r>
        <w:t xml:space="preserve">2) S </w:t>
      </w:r>
      <w:proofErr w:type="spellStart"/>
      <w:r>
        <w:t>max</w:t>
      </w:r>
      <w:proofErr w:type="spellEnd"/>
      <w:r>
        <w:t xml:space="preserve"> - предельные максимальные размеры земельных участков;</w:t>
      </w:r>
    </w:p>
    <w:p w:rsidR="00374AB9" w:rsidRDefault="00374AB9">
      <w:pPr>
        <w:pStyle w:val="ConsPlusNormal"/>
        <w:spacing w:before="220"/>
        <w:ind w:firstLine="540"/>
        <w:jc w:val="both"/>
      </w:pPr>
      <w:r>
        <w:t xml:space="preserve">3) Отступ </w:t>
      </w:r>
      <w:proofErr w:type="spellStart"/>
      <w:r>
        <w:t>min</w:t>
      </w:r>
      <w:proofErr w:type="spellEnd"/>
      <w: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74AB9" w:rsidRDefault="00374AB9">
      <w:pPr>
        <w:pStyle w:val="ConsPlusNormal"/>
        <w:spacing w:before="220"/>
        <w:ind w:firstLine="540"/>
        <w:jc w:val="both"/>
      </w:pPr>
      <w:r>
        <w:t xml:space="preserve">4) Этаж </w:t>
      </w:r>
      <w:proofErr w:type="spellStart"/>
      <w:r>
        <w:t>min</w:t>
      </w:r>
      <w:proofErr w:type="spellEnd"/>
      <w:r>
        <w:t xml:space="preserve"> - предельное минимальное количество надземных этажей зданий, строений, сооружений;</w:t>
      </w:r>
    </w:p>
    <w:p w:rsidR="00374AB9" w:rsidRDefault="00374AB9">
      <w:pPr>
        <w:pStyle w:val="ConsPlusNormal"/>
        <w:spacing w:before="220"/>
        <w:ind w:firstLine="540"/>
        <w:jc w:val="both"/>
      </w:pPr>
      <w:r>
        <w:t xml:space="preserve">5) Этаж </w:t>
      </w:r>
      <w:proofErr w:type="spellStart"/>
      <w:r>
        <w:t>max</w:t>
      </w:r>
      <w:proofErr w:type="spellEnd"/>
      <w:r>
        <w:t xml:space="preserve"> - предельное максимальное количество надземных этажей зданий, строений, сооружений;</w:t>
      </w:r>
    </w:p>
    <w:p w:rsidR="00374AB9" w:rsidRDefault="00374AB9">
      <w:pPr>
        <w:pStyle w:val="ConsPlusNormal"/>
        <w:spacing w:before="220"/>
        <w:ind w:firstLine="540"/>
        <w:jc w:val="both"/>
      </w:pPr>
      <w:r>
        <w:t xml:space="preserve">6) Процент застройки </w:t>
      </w:r>
      <w:proofErr w:type="spellStart"/>
      <w:r>
        <w:t>min</w:t>
      </w:r>
      <w:proofErr w:type="spellEnd"/>
      <w: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p w:rsidR="00374AB9" w:rsidRDefault="00374AB9">
      <w:pPr>
        <w:pStyle w:val="ConsPlusNormal"/>
        <w:spacing w:before="220"/>
        <w:ind w:firstLine="540"/>
        <w:jc w:val="both"/>
      </w:pPr>
      <w:r>
        <w:t xml:space="preserve">7) Процент застройки </w:t>
      </w:r>
      <w:proofErr w:type="spellStart"/>
      <w:r>
        <w:t>max</w:t>
      </w:r>
      <w:proofErr w:type="spellEnd"/>
      <w:r>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p w:rsidR="00374AB9" w:rsidRDefault="00374AB9">
      <w:pPr>
        <w:pStyle w:val="ConsPlusNormal"/>
        <w:spacing w:before="220"/>
        <w:ind w:firstLine="540"/>
        <w:jc w:val="both"/>
      </w:pPr>
      <w:bookmarkStart w:id="5" w:name="P1705"/>
      <w:bookmarkEnd w:id="5"/>
      <w:r>
        <w:t xml:space="preserve">2. Примечание. </w:t>
      </w:r>
      <w:proofErr w:type="gramStart"/>
      <w:r>
        <w:t>Предельный размер земельных участков не может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мест для стоянки (размещения) индивидуального автотранспорта в границах земельного участка, а также соблюдение строительных, экологических, санитарно-гигиенических, противопожарных и</w:t>
      </w:r>
      <w:proofErr w:type="gramEnd"/>
      <w:r>
        <w:t xml:space="preserve"> иных правил, нормативов.</w:t>
      </w:r>
    </w:p>
    <w:p w:rsidR="00374AB9" w:rsidRDefault="00374AB9">
      <w:pPr>
        <w:pStyle w:val="ConsPlusNormal"/>
        <w:spacing w:before="220"/>
        <w:ind w:firstLine="540"/>
        <w:jc w:val="both"/>
      </w:pPr>
      <w:r>
        <w:t>3. Примечание. В случае</w:t>
      </w:r>
      <w:proofErr w:type="gramStart"/>
      <w:r>
        <w:t>,</w:t>
      </w:r>
      <w:proofErr w:type="gramEnd"/>
      <w:r>
        <w:t xml:space="preserve"> если земельный участок под существующими зданиями, строениями, сооружениями, право собственности на которые зарегистрировано в установленном законом порядке, не образован до вступления в силу Правил, при этом территория под указанными зданиями, строениями, сооружениями граничит с территориями общего пользования (красными линиями территорий общего пользования) и (или) земельными участками, образованными до вступления в силу Правил, препятствующими образованию земельного участка под существующими зданиями, строениями, сооружениями в соответствии с </w:t>
      </w:r>
      <w:hyperlink w:anchor="P1705">
        <w:r>
          <w:rPr>
            <w:color w:val="0000FF"/>
          </w:rPr>
          <w:t>примечанием 2</w:t>
        </w:r>
      </w:hyperlink>
      <w:r>
        <w:t xml:space="preserve"> настоящей статьи, образование такого земельного участка осуществляется без учета положений пункта примечания 2 настоящей статьи, но с учетом границ указанных территорий общего пользования (красных линий таких территорий), а также границ указанных земельных участков.</w:t>
      </w:r>
    </w:p>
    <w:p w:rsidR="00374AB9" w:rsidRDefault="00374AB9">
      <w:pPr>
        <w:pStyle w:val="ConsPlusNormal"/>
        <w:spacing w:before="220"/>
        <w:ind w:firstLine="540"/>
        <w:jc w:val="both"/>
      </w:pPr>
      <w:r>
        <w:t>4. Минимальные отступы от стен существующих зданий, строений, сооружений до границ земельных участков (в границах которых расположены эти существующие здания, строения, сооружения), совпадающих с улицами и проездами по линиям существующей застройки, в условиях реконструкции допускается устанавливать менее 3 метров.</w:t>
      </w:r>
    </w:p>
    <w:p w:rsidR="00374AB9" w:rsidRDefault="00374AB9">
      <w:pPr>
        <w:pStyle w:val="ConsPlusNormal"/>
        <w:spacing w:before="220"/>
        <w:ind w:firstLine="540"/>
        <w:jc w:val="both"/>
      </w:pPr>
      <w:r>
        <w:t>5. Допускается размещение жилых зданий со встроенными (пристроенными) помещениями общественного значения, кроме учреждений образования, по красной линии.</w:t>
      </w:r>
    </w:p>
    <w:p w:rsidR="00374AB9" w:rsidRDefault="00374AB9">
      <w:pPr>
        <w:pStyle w:val="ConsPlusNormal"/>
        <w:spacing w:before="220"/>
        <w:ind w:firstLine="540"/>
        <w:jc w:val="both"/>
      </w:pPr>
      <w:r>
        <w:t xml:space="preserve">6. Предельный максимальный размер земельного участка и минимальный процент застройки не устанавливается на земельные участки общего назначения и/или земельные участки общего пользования садоводческих, огороднических или дачных некоммерческих объединений граждан, в </w:t>
      </w:r>
      <w:proofErr w:type="spellStart"/>
      <w:r>
        <w:t>т.ч</w:t>
      </w:r>
      <w:proofErr w:type="spellEnd"/>
      <w:r>
        <w:t xml:space="preserve">. товариществ, образование которых осуществляется в соответствии с проектом организации и застройки или проектом планировки и/или проектом межевания территории или </w:t>
      </w:r>
      <w:r>
        <w:lastRenderedPageBreak/>
        <w:t>схемой планировочной организации земельног</w:t>
      </w:r>
      <w:proofErr w:type="gramStart"/>
      <w:r>
        <w:t>о(</w:t>
      </w:r>
      <w:proofErr w:type="spellStart"/>
      <w:proofErr w:type="gramEnd"/>
      <w:r>
        <w:t>ых</w:t>
      </w:r>
      <w:proofErr w:type="spellEnd"/>
      <w:r>
        <w:t>) участка(</w:t>
      </w:r>
      <w:proofErr w:type="spellStart"/>
      <w:r>
        <w:t>ов</w:t>
      </w:r>
      <w:proofErr w:type="spellEnd"/>
      <w:r>
        <w:t xml:space="preserve">) садоводческих, огороднических или дачных некоммерческих объединений граждан, в </w:t>
      </w:r>
      <w:proofErr w:type="spellStart"/>
      <w:r>
        <w:t>т.ч</w:t>
      </w:r>
      <w:proofErr w:type="spellEnd"/>
      <w:r>
        <w:t>. товариществ.</w:t>
      </w:r>
    </w:p>
    <w:p w:rsidR="00374AB9" w:rsidRDefault="00374AB9">
      <w:pPr>
        <w:pStyle w:val="ConsPlusNormal"/>
        <w:ind w:firstLine="540"/>
        <w:jc w:val="both"/>
      </w:pPr>
    </w:p>
    <w:p w:rsidR="00374AB9" w:rsidRDefault="00374AB9">
      <w:pPr>
        <w:pStyle w:val="ConsPlusTitle"/>
        <w:jc w:val="center"/>
        <w:outlineLvl w:val="2"/>
      </w:pPr>
      <w:bookmarkStart w:id="6" w:name="P1711"/>
      <w:bookmarkEnd w:id="6"/>
      <w:r>
        <w:t>12.1. Градостроительные регламенты в части требований</w:t>
      </w:r>
    </w:p>
    <w:p w:rsidR="00374AB9" w:rsidRDefault="00374AB9">
      <w:pPr>
        <w:pStyle w:val="ConsPlusTitle"/>
        <w:jc w:val="center"/>
      </w:pPr>
      <w:r>
        <w:t>к архитектурно-градостроительному облику</w:t>
      </w:r>
    </w:p>
    <w:p w:rsidR="00374AB9" w:rsidRDefault="00374AB9">
      <w:pPr>
        <w:pStyle w:val="ConsPlusTitle"/>
        <w:jc w:val="center"/>
      </w:pPr>
      <w:r>
        <w:t>объекта капитального строительства</w:t>
      </w:r>
    </w:p>
    <w:p w:rsidR="00374AB9" w:rsidRDefault="00374AB9">
      <w:pPr>
        <w:pStyle w:val="ConsPlusNormal"/>
        <w:jc w:val="center"/>
      </w:pPr>
    </w:p>
    <w:p w:rsidR="00374AB9" w:rsidRDefault="00374AB9">
      <w:pPr>
        <w:pStyle w:val="ConsPlusNormal"/>
        <w:jc w:val="center"/>
      </w:pPr>
      <w:proofErr w:type="gramStart"/>
      <w:r>
        <w:t xml:space="preserve">(введен </w:t>
      </w:r>
      <w:hyperlink r:id="rId173">
        <w:r>
          <w:rPr>
            <w:color w:val="0000FF"/>
          </w:rPr>
          <w:t>решением</w:t>
        </w:r>
      </w:hyperlink>
      <w:r>
        <w:t xml:space="preserve"> Совета депутатов г. </w:t>
      </w:r>
      <w:proofErr w:type="spellStart"/>
      <w:r>
        <w:t>Искитима</w:t>
      </w:r>
      <w:proofErr w:type="spellEnd"/>
      <w:proofErr w:type="gramEnd"/>
    </w:p>
    <w:p w:rsidR="00374AB9" w:rsidRDefault="00374AB9">
      <w:pPr>
        <w:pStyle w:val="ConsPlusNormal"/>
        <w:jc w:val="center"/>
      </w:pPr>
      <w:r>
        <w:t>от 26.02.2025 N 278)</w:t>
      </w:r>
    </w:p>
    <w:p w:rsidR="00374AB9" w:rsidRDefault="00374AB9">
      <w:pPr>
        <w:pStyle w:val="ConsPlusNormal"/>
        <w:ind w:firstLine="540"/>
        <w:jc w:val="both"/>
      </w:pPr>
    </w:p>
    <w:p w:rsidR="00374AB9" w:rsidRDefault="00374AB9">
      <w:pPr>
        <w:pStyle w:val="ConsPlusNormal"/>
        <w:ind w:firstLine="540"/>
        <w:jc w:val="both"/>
      </w:pPr>
      <w:r>
        <w:t>Градостроительные регламенты в части требований к архитектурно-градостроительному облику объекта капитального строительства:</w:t>
      </w:r>
    </w:p>
    <w:p w:rsidR="00374AB9" w:rsidRDefault="00374AB9">
      <w:pPr>
        <w:pStyle w:val="ConsPlusNormal"/>
        <w:spacing w:before="220"/>
        <w:ind w:firstLine="540"/>
        <w:jc w:val="both"/>
      </w:pPr>
      <w:r>
        <w:t>1. Требования к архитектурно-градостроительному облику объекта капитального строительства включают в себя:</w:t>
      </w:r>
    </w:p>
    <w:p w:rsidR="00374AB9" w:rsidRDefault="00374AB9">
      <w:pPr>
        <w:pStyle w:val="ConsPlusNormal"/>
        <w:spacing w:before="220"/>
        <w:ind w:firstLine="540"/>
        <w:jc w:val="both"/>
      </w:pPr>
      <w:r>
        <w:t>1) требования к объемно-пространственным характеристикам объекта капитального строительства;</w:t>
      </w:r>
    </w:p>
    <w:p w:rsidR="00374AB9" w:rsidRDefault="00374AB9">
      <w:pPr>
        <w:pStyle w:val="ConsPlusNormal"/>
        <w:spacing w:before="220"/>
        <w:ind w:firstLine="540"/>
        <w:jc w:val="both"/>
      </w:pPr>
      <w:r>
        <w:t>2) требования к архитектурно-стилистическим характеристикам объекта капитального строительства;</w:t>
      </w:r>
    </w:p>
    <w:p w:rsidR="00374AB9" w:rsidRDefault="00374AB9">
      <w:pPr>
        <w:pStyle w:val="ConsPlusNormal"/>
        <w:spacing w:before="220"/>
        <w:ind w:firstLine="540"/>
        <w:jc w:val="both"/>
      </w:pPr>
      <w:r>
        <w:t>3) требования к цветовым решениям объектов капитального строительства;</w:t>
      </w:r>
    </w:p>
    <w:p w:rsidR="00374AB9" w:rsidRDefault="00374AB9">
      <w:pPr>
        <w:pStyle w:val="ConsPlusNormal"/>
        <w:spacing w:before="220"/>
        <w:ind w:firstLine="540"/>
        <w:jc w:val="both"/>
      </w:pPr>
      <w:r>
        <w:t>4) требования к отделочным и (или) строительным материалам, определяющие архитектурный облик объектов капитального строительства;</w:t>
      </w:r>
    </w:p>
    <w:p w:rsidR="00374AB9" w:rsidRDefault="00374AB9">
      <w:pPr>
        <w:pStyle w:val="ConsPlusNormal"/>
        <w:spacing w:before="220"/>
        <w:ind w:firstLine="540"/>
        <w:jc w:val="both"/>
      </w:pPr>
      <w:r>
        <w:t>5) требования к размещению технического и инженерного оборудования на фасадах и кровлях объектов капитального строительства;</w:t>
      </w:r>
    </w:p>
    <w:p w:rsidR="00374AB9" w:rsidRDefault="00374AB9">
      <w:pPr>
        <w:pStyle w:val="ConsPlusNormal"/>
        <w:spacing w:before="220"/>
        <w:ind w:firstLine="540"/>
        <w:jc w:val="both"/>
      </w:pPr>
      <w:r>
        <w:t>6) требования к подсветке фасадов объектов капитального строительства.</w:t>
      </w:r>
    </w:p>
    <w:p w:rsidR="00374AB9" w:rsidRDefault="00374AB9">
      <w:pPr>
        <w:pStyle w:val="ConsPlusNormal"/>
        <w:spacing w:before="220"/>
        <w:ind w:firstLine="540"/>
        <w:jc w:val="both"/>
      </w:pPr>
      <w:r>
        <w:t>2. В границах территорий, предусматривающих требования к архитектурно-градостроительному облику объектов капитального строительства согласно карте границ территорий, предусматривающих требования к архитектурно-градостроительному облику объектов капитального строительства, устанавливаются следующие регламентные зоны:</w:t>
      </w:r>
    </w:p>
    <w:p w:rsidR="00374AB9" w:rsidRDefault="00374AB9">
      <w:pPr>
        <w:pStyle w:val="ConsPlusNormal"/>
        <w:spacing w:before="220"/>
        <w:ind w:firstLine="540"/>
        <w:jc w:val="both"/>
      </w:pPr>
      <w:r>
        <w:t>1) архитектурно-градостроительная зона - 1 (далее - АГО-1);</w:t>
      </w:r>
    </w:p>
    <w:p w:rsidR="00374AB9" w:rsidRDefault="00374AB9">
      <w:pPr>
        <w:pStyle w:val="ConsPlusNormal"/>
        <w:spacing w:before="220"/>
        <w:ind w:firstLine="540"/>
        <w:jc w:val="both"/>
      </w:pPr>
      <w:r>
        <w:t>2) архитектурно-градостроительная зона - 2 (далее - АГО-2).</w:t>
      </w:r>
    </w:p>
    <w:p w:rsidR="00374AB9" w:rsidRDefault="00374AB9">
      <w:pPr>
        <w:pStyle w:val="ConsPlusNormal"/>
        <w:spacing w:before="220"/>
        <w:ind w:firstLine="540"/>
        <w:jc w:val="both"/>
      </w:pPr>
      <w:r>
        <w:t>3. Требования к архитектурно-градостроительному облику объекта капитального строительства в границах территорий регламентной зоны АГО-1:</w:t>
      </w:r>
    </w:p>
    <w:p w:rsidR="00374AB9" w:rsidRDefault="00374AB9">
      <w:pPr>
        <w:pStyle w:val="ConsPlusNormal"/>
        <w:spacing w:before="220"/>
        <w:ind w:firstLine="540"/>
        <w:jc w:val="both"/>
      </w:pPr>
      <w:r>
        <w:t>1) Требования к объемно-пространственным характеристикам объекта капитального строительства:</w:t>
      </w:r>
    </w:p>
    <w:p w:rsidR="00374AB9" w:rsidRDefault="00374AB9">
      <w:pPr>
        <w:pStyle w:val="ConsPlusNormal"/>
        <w:spacing w:before="220"/>
        <w:ind w:firstLine="540"/>
        <w:jc w:val="both"/>
      </w:pPr>
      <w:r>
        <w:t xml:space="preserve">а) застройка по сложившимся линиям </w:t>
      </w:r>
      <w:proofErr w:type="gramStart"/>
      <w:r>
        <w:t>застройки</w:t>
      </w:r>
      <w:proofErr w:type="gramEnd"/>
      <w:r>
        <w:t xml:space="preserve"> с учетом установленного градостроительным регламентом территориальной зоны минимального отступа от границ земельного участка.</w:t>
      </w:r>
    </w:p>
    <w:p w:rsidR="00374AB9" w:rsidRDefault="00374AB9">
      <w:pPr>
        <w:pStyle w:val="ConsPlusNormal"/>
        <w:spacing w:before="220"/>
        <w:ind w:firstLine="540"/>
        <w:jc w:val="both"/>
      </w:pPr>
      <w:proofErr w:type="gramStart"/>
      <w:r>
        <w:t xml:space="preserve">Требование настоящего подпункта не распространяется на объекты капитального строительства,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театров, филармоний, концертных залов, планетариев, цирков, зверинцев, зоопарков, </w:t>
      </w:r>
      <w:r>
        <w:lastRenderedPageBreak/>
        <w:t>зоосадов, океанариумов, совершения религиозных обрядов и церемоний, спортивно-зрелищных зданий и сооружений, имеющих специальные места для зрителей от</w:t>
      </w:r>
      <w:proofErr w:type="gramEnd"/>
      <w:r>
        <w:t xml:space="preserve"> 500 мест, промышленных предприятий;</w:t>
      </w:r>
    </w:p>
    <w:p w:rsidR="00374AB9" w:rsidRDefault="00374AB9">
      <w:pPr>
        <w:pStyle w:val="ConsPlusNormal"/>
        <w:spacing w:before="220"/>
        <w:ind w:firstLine="540"/>
        <w:jc w:val="both"/>
      </w:pPr>
      <w:r>
        <w:t>б)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w:t>
      </w:r>
    </w:p>
    <w:p w:rsidR="00374AB9" w:rsidRDefault="00374AB9">
      <w:pPr>
        <w:pStyle w:val="ConsPlusNormal"/>
        <w:spacing w:before="220"/>
        <w:ind w:firstLine="540"/>
        <w:jc w:val="both"/>
      </w:pPr>
      <w:r>
        <w:t>в)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rsidR="00374AB9" w:rsidRDefault="00374AB9">
      <w:pPr>
        <w:pStyle w:val="ConsPlusNormal"/>
        <w:spacing w:before="220"/>
        <w:ind w:firstLine="540"/>
        <w:jc w:val="both"/>
      </w:pPr>
      <w:r>
        <w:t>г)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3,5 метра.</w:t>
      </w:r>
    </w:p>
    <w:p w:rsidR="00374AB9" w:rsidRDefault="00374AB9">
      <w:pPr>
        <w:pStyle w:val="ConsPlusNormal"/>
        <w:spacing w:before="220"/>
        <w:ind w:firstLine="540"/>
        <w:jc w:val="both"/>
      </w:pPr>
      <w:r>
        <w:t>Требования настоящего пункта не распространяются на реконструируемые объекты капитального строительства.</w:t>
      </w:r>
    </w:p>
    <w:p w:rsidR="00374AB9" w:rsidRDefault="00374AB9">
      <w:pPr>
        <w:pStyle w:val="ConsPlusNormal"/>
        <w:spacing w:before="220"/>
        <w:ind w:firstLine="540"/>
        <w:jc w:val="both"/>
      </w:pPr>
      <w:r>
        <w:t>2) Требования к архитектурно-стилистическим характеристикам объекта капитального строительства:</w:t>
      </w:r>
    </w:p>
    <w:p w:rsidR="00374AB9" w:rsidRDefault="00374AB9">
      <w:pPr>
        <w:pStyle w:val="ConsPlusNormal"/>
        <w:spacing w:before="220"/>
        <w:ind w:firstLine="540"/>
        <w:jc w:val="both"/>
      </w:pPr>
      <w:r>
        <w:t>а)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rsidR="00374AB9" w:rsidRDefault="00374AB9">
      <w:pPr>
        <w:pStyle w:val="ConsPlusNormal"/>
        <w:spacing w:before="220"/>
        <w:ind w:firstLine="540"/>
        <w:jc w:val="both"/>
      </w:pPr>
      <w:r>
        <w:t>Требование настоящего подпункта не распространяется на реконструируемые объекты капитального строительства;</w:t>
      </w:r>
    </w:p>
    <w:p w:rsidR="00374AB9" w:rsidRDefault="00374AB9">
      <w:pPr>
        <w:pStyle w:val="ConsPlusNormal"/>
        <w:spacing w:before="220"/>
        <w:ind w:firstLine="540"/>
        <w:jc w:val="both"/>
      </w:pPr>
      <w:r>
        <w:t xml:space="preserve">б) входные группы в жилые и общественные помещения (кроме вспомогательных и аварийных входов и выходов) должны иметь площадь остекления не менее 30%, единое </w:t>
      </w:r>
      <w:proofErr w:type="gramStart"/>
      <w:r>
        <w:t>архитектурное решение</w:t>
      </w:r>
      <w:proofErr w:type="gramEnd"/>
      <w:r>
        <w:t xml:space="preserve"> в пределах всего фасада, располагаться с привязкой к композиционным осям фасада;</w:t>
      </w:r>
    </w:p>
    <w:p w:rsidR="00374AB9" w:rsidRDefault="00374AB9">
      <w:pPr>
        <w:pStyle w:val="ConsPlusNormal"/>
        <w:spacing w:before="220"/>
        <w:ind w:firstLine="540"/>
        <w:jc w:val="both"/>
      </w:pPr>
      <w:r>
        <w:t>в) устройство внешних тамбуров входных групп на фасадах, обращенных к территориям общего пользования, не допускается.</w:t>
      </w:r>
    </w:p>
    <w:p w:rsidR="00374AB9" w:rsidRDefault="00374AB9">
      <w:pPr>
        <w:pStyle w:val="ConsPlusNormal"/>
        <w:spacing w:before="220"/>
        <w:ind w:firstLine="540"/>
        <w:jc w:val="both"/>
      </w:pPr>
      <w:r>
        <w:t>3) Требования к цветовым решениям объектов капитального строительства:</w:t>
      </w:r>
    </w:p>
    <w:p w:rsidR="00374AB9" w:rsidRDefault="00374AB9">
      <w:pPr>
        <w:pStyle w:val="ConsPlusNormal"/>
        <w:spacing w:before="220"/>
        <w:ind w:firstLine="540"/>
        <w:jc w:val="both"/>
      </w:pPr>
      <w:r>
        <w:t>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 (микрорайона)).</w:t>
      </w:r>
    </w:p>
    <w:p w:rsidR="00374AB9" w:rsidRDefault="00374AB9">
      <w:pPr>
        <w:pStyle w:val="ConsPlusNormal"/>
        <w:spacing w:before="220"/>
        <w:ind w:firstLine="540"/>
        <w:jc w:val="both"/>
      </w:pPr>
      <w:r>
        <w:t>Требование настоящего пункта не распространяется на объекты капитального строительства специального назначения, обеспечения правопорядка, медицинской помощи, пожарной охраны, гражданской обороны, имеющие специализированное цветовое оформление.</w:t>
      </w:r>
    </w:p>
    <w:p w:rsidR="00374AB9" w:rsidRDefault="00374AB9">
      <w:pPr>
        <w:pStyle w:val="ConsPlusNormal"/>
        <w:spacing w:before="220"/>
        <w:ind w:firstLine="540"/>
        <w:jc w:val="both"/>
      </w:pPr>
      <w:r>
        <w:t>4) Требования к отделочным и (или) строительным материалам, определяющие архитектурный облик объектов капитального строительства:</w:t>
      </w:r>
    </w:p>
    <w:p w:rsidR="00374AB9" w:rsidRDefault="00374AB9">
      <w:pPr>
        <w:pStyle w:val="ConsPlusNormal"/>
        <w:spacing w:before="220"/>
        <w:ind w:firstLine="540"/>
        <w:jc w:val="both"/>
      </w:pPr>
      <w:r>
        <w:t xml:space="preserve">не допускается использование при отделке фасадов </w:t>
      </w:r>
      <w:proofErr w:type="spellStart"/>
      <w:r>
        <w:t>сайдинга</w:t>
      </w:r>
      <w:proofErr w:type="spellEnd"/>
      <w:r>
        <w:t xml:space="preserve"> (металлических или пластиковых панелей, имитирующих деревянную обшивку, за исключением объектов индивидуального жилищного строительства), профилированного металлического листа (</w:t>
      </w:r>
      <w:proofErr w:type="spellStart"/>
      <w:r>
        <w:t>профнастила</w:t>
      </w:r>
      <w:proofErr w:type="spellEnd"/>
      <w:r>
        <w:t>, за исключением объектов капитального строительства, расположенных на территориях промышленных предприятий), асбестоцементных листов.</w:t>
      </w:r>
    </w:p>
    <w:p w:rsidR="00374AB9" w:rsidRDefault="00374AB9">
      <w:pPr>
        <w:pStyle w:val="ConsPlusNormal"/>
        <w:spacing w:before="220"/>
        <w:ind w:firstLine="540"/>
        <w:jc w:val="both"/>
      </w:pPr>
      <w:r>
        <w:lastRenderedPageBreak/>
        <w:t>5) Требования к размещению технического и инженерного оборудования на фасадах и кровлях объектов капитального строительства:</w:t>
      </w:r>
    </w:p>
    <w:p w:rsidR="00374AB9" w:rsidRDefault="00374AB9">
      <w:pPr>
        <w:pStyle w:val="ConsPlusNormal"/>
        <w:spacing w:before="220"/>
        <w:ind w:firstLine="540"/>
        <w:jc w:val="both"/>
      </w:pPr>
      <w:proofErr w:type="gramStart"/>
      <w: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roofErr w:type="gramEnd"/>
    </w:p>
    <w:p w:rsidR="00374AB9" w:rsidRDefault="00374AB9">
      <w:pPr>
        <w:pStyle w:val="ConsPlusNormal"/>
        <w:spacing w:before="220"/>
        <w:ind w:firstLine="540"/>
        <w:jc w:val="both"/>
      </w:pPr>
      <w:r>
        <w:t>6) Требования к подсветке фасадов объектов капитального строительства:</w:t>
      </w:r>
    </w:p>
    <w:p w:rsidR="00374AB9" w:rsidRDefault="00374AB9">
      <w:pPr>
        <w:pStyle w:val="ConsPlusNormal"/>
        <w:spacing w:before="220"/>
        <w:ind w:firstLine="540"/>
        <w:jc w:val="both"/>
      </w:pPr>
      <w:r>
        <w:t>а) фасады объектов капитального строительства, обращенные к территориям общего пользования, оборудуются архитектурным освещением;</w:t>
      </w:r>
    </w:p>
    <w:p w:rsidR="00374AB9" w:rsidRDefault="00374AB9">
      <w:pPr>
        <w:pStyle w:val="ConsPlusNormal"/>
        <w:spacing w:before="220"/>
        <w:ind w:firstLine="540"/>
        <w:jc w:val="both"/>
      </w:pPr>
      <w:r>
        <w:t>б) архитектурное освещение фасадов не должно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374AB9" w:rsidRDefault="00374AB9">
      <w:pPr>
        <w:pStyle w:val="ConsPlusNormal"/>
        <w:spacing w:before="220"/>
        <w:ind w:firstLine="540"/>
        <w:jc w:val="both"/>
      </w:pPr>
      <w:r>
        <w:t>4. Требования к архитектурно-градостроительному облику объекта капитального строительства в границах территорий регламентной зоны АГО-2:</w:t>
      </w:r>
    </w:p>
    <w:p w:rsidR="00374AB9" w:rsidRDefault="00374AB9">
      <w:pPr>
        <w:pStyle w:val="ConsPlusNormal"/>
        <w:spacing w:before="220"/>
        <w:ind w:firstLine="540"/>
        <w:jc w:val="both"/>
      </w:pPr>
      <w:r>
        <w:t>1) Требования к объемно-пространственным характеристикам объекта капитального строительства:</w:t>
      </w:r>
    </w:p>
    <w:p w:rsidR="00374AB9" w:rsidRDefault="00374AB9">
      <w:pPr>
        <w:pStyle w:val="ConsPlusNormal"/>
        <w:spacing w:before="220"/>
        <w:ind w:firstLine="540"/>
        <w:jc w:val="both"/>
      </w:pPr>
      <w:r>
        <w:t>а) для фасадов зданий, размещенных по сложившейся линии застройки магистральных улиц,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w:t>
      </w:r>
    </w:p>
    <w:p w:rsidR="00374AB9" w:rsidRDefault="00374AB9">
      <w:pPr>
        <w:pStyle w:val="ConsPlusNormal"/>
        <w:spacing w:before="220"/>
        <w:ind w:firstLine="540"/>
        <w:jc w:val="both"/>
      </w:pPr>
      <w:bookmarkStart w:id="7" w:name="P1755"/>
      <w:bookmarkEnd w:id="7"/>
      <w:r>
        <w:t>б)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rsidR="00374AB9" w:rsidRDefault="00374AB9">
      <w:pPr>
        <w:pStyle w:val="ConsPlusNormal"/>
        <w:spacing w:before="220"/>
        <w:ind w:firstLine="540"/>
        <w:jc w:val="both"/>
      </w:pPr>
      <w:bookmarkStart w:id="8" w:name="P1756"/>
      <w:bookmarkEnd w:id="8"/>
      <w:r>
        <w:t>в)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3,5 метра.</w:t>
      </w:r>
    </w:p>
    <w:p w:rsidR="00374AB9" w:rsidRDefault="00374AB9">
      <w:pPr>
        <w:pStyle w:val="ConsPlusNormal"/>
        <w:spacing w:before="220"/>
        <w:ind w:firstLine="540"/>
        <w:jc w:val="both"/>
      </w:pPr>
      <w:proofErr w:type="gramStart"/>
      <w:r>
        <w:t xml:space="preserve">Требования </w:t>
      </w:r>
      <w:hyperlink w:anchor="P1755">
        <w:r>
          <w:rPr>
            <w:color w:val="0000FF"/>
          </w:rPr>
          <w:t>подпунктов "б"</w:t>
        </w:r>
      </w:hyperlink>
      <w:r>
        <w:t xml:space="preserve">, </w:t>
      </w:r>
      <w:hyperlink w:anchor="P1756">
        <w:r>
          <w:rPr>
            <w:color w:val="0000FF"/>
          </w:rPr>
          <w:t>"в"</w:t>
        </w:r>
      </w:hyperlink>
      <w:r>
        <w:t xml:space="preserve"> настоящего пункта не распространяются на объекты капитального строительства,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театров, филармоний, концертных залов, планетариев, цирков, зверинцев, зоопарков, зоосадов, океанариумов, совершения религиозных обрядов и церемоний, спортивно-зрелищных зданий и сооружений, имеющих специальные места</w:t>
      </w:r>
      <w:proofErr w:type="gramEnd"/>
      <w:r>
        <w:t xml:space="preserve"> для зрителей от 500 мест, а также объектов капитального строительства, размещенных на сложном рельефе с уклоном более 4%.</w:t>
      </w:r>
    </w:p>
    <w:p w:rsidR="00374AB9" w:rsidRDefault="00374AB9">
      <w:pPr>
        <w:pStyle w:val="ConsPlusNormal"/>
        <w:spacing w:before="220"/>
        <w:ind w:firstLine="540"/>
        <w:jc w:val="both"/>
      </w:pPr>
      <w:r>
        <w:t>Требования настоящего пункта не распространяются на реконструируемые объекты капитального строительства.</w:t>
      </w:r>
    </w:p>
    <w:p w:rsidR="00374AB9" w:rsidRDefault="00374AB9">
      <w:pPr>
        <w:pStyle w:val="ConsPlusNormal"/>
        <w:spacing w:before="220"/>
        <w:ind w:firstLine="540"/>
        <w:jc w:val="both"/>
      </w:pPr>
      <w:r>
        <w:t>2) Требования к архитектурно-стилистическим характеристикам объекта капитального строительства:</w:t>
      </w:r>
    </w:p>
    <w:p w:rsidR="00374AB9" w:rsidRDefault="00374AB9">
      <w:pPr>
        <w:pStyle w:val="ConsPlusNormal"/>
        <w:spacing w:before="220"/>
        <w:ind w:firstLine="540"/>
        <w:jc w:val="both"/>
      </w:pPr>
      <w:r>
        <w:t xml:space="preserve">а) фасады первых этажей объектов капитального строительства, обращенные к существующим или планируемым территориям общего пользования, должны иметь площадь </w:t>
      </w:r>
      <w:r>
        <w:lastRenderedPageBreak/>
        <w:t>остекления не менее 50%.</w:t>
      </w:r>
    </w:p>
    <w:p w:rsidR="00374AB9" w:rsidRDefault="00374AB9">
      <w:pPr>
        <w:pStyle w:val="ConsPlusNormal"/>
        <w:spacing w:before="220"/>
        <w:ind w:firstLine="540"/>
        <w:jc w:val="both"/>
      </w:pPr>
      <w:r>
        <w:t>Требование настоящего подпункта не распространяется на реконструируемые объекты капитального строительства;</w:t>
      </w:r>
    </w:p>
    <w:p w:rsidR="00374AB9" w:rsidRDefault="00374AB9">
      <w:pPr>
        <w:pStyle w:val="ConsPlusNormal"/>
        <w:spacing w:before="220"/>
        <w:ind w:firstLine="540"/>
        <w:jc w:val="both"/>
      </w:pPr>
      <w:r>
        <w:t xml:space="preserve">б) входные группы в жилые и общественные помещения (кроме вспомогательных и аварийных входов и выходов) должны иметь площадь остекления не менее 50%, единое </w:t>
      </w:r>
      <w:proofErr w:type="gramStart"/>
      <w:r>
        <w:t>архитектурное решение</w:t>
      </w:r>
      <w:proofErr w:type="gramEnd"/>
      <w:r>
        <w:t xml:space="preserve"> в пределах всего фасада, располагаться с привязкой к композиционным осям фасада;</w:t>
      </w:r>
    </w:p>
    <w:p w:rsidR="00374AB9" w:rsidRDefault="00374AB9">
      <w:pPr>
        <w:pStyle w:val="ConsPlusNormal"/>
        <w:spacing w:before="220"/>
        <w:ind w:firstLine="540"/>
        <w:jc w:val="both"/>
      </w:pPr>
      <w:r>
        <w:t>в) устройство внешних тамбуров входных групп на фасадах не допускается.</w:t>
      </w:r>
    </w:p>
    <w:p w:rsidR="00374AB9" w:rsidRDefault="00374AB9">
      <w:pPr>
        <w:pStyle w:val="ConsPlusNormal"/>
        <w:spacing w:before="220"/>
        <w:ind w:firstLine="540"/>
        <w:jc w:val="both"/>
      </w:pPr>
      <w:r>
        <w:t>3) Требования к цветовым решениям объектов капитального строительства:</w:t>
      </w:r>
    </w:p>
    <w:p w:rsidR="00374AB9" w:rsidRDefault="00374AB9">
      <w:pPr>
        <w:pStyle w:val="ConsPlusNormal"/>
        <w:spacing w:before="220"/>
        <w:ind w:firstLine="540"/>
        <w:jc w:val="both"/>
      </w:pPr>
      <w:r>
        <w:t>а)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rsidR="00374AB9" w:rsidRDefault="00374AB9">
      <w:pPr>
        <w:pStyle w:val="ConsPlusNormal"/>
        <w:spacing w:before="220"/>
        <w:ind w:firstLine="540"/>
        <w:jc w:val="both"/>
      </w:pPr>
      <w:r>
        <w:t>б) все фасады здания должны иметь цветовое оформление в единой архитектурной концепции.</w:t>
      </w:r>
    </w:p>
    <w:p w:rsidR="00374AB9" w:rsidRDefault="00374AB9">
      <w:pPr>
        <w:pStyle w:val="ConsPlusNormal"/>
        <w:spacing w:before="220"/>
        <w:ind w:firstLine="540"/>
        <w:jc w:val="both"/>
      </w:pPr>
      <w:r>
        <w:t xml:space="preserve">Требование настоящего пункта не распространяется на объекты капитального строительства специального назначения, обеспечения правопорядка, медицинской помощи, пожарной охраны, гражданской обороны, </w:t>
      </w:r>
      <w:proofErr w:type="gramStart"/>
      <w:r>
        <w:t>имеющих</w:t>
      </w:r>
      <w:proofErr w:type="gramEnd"/>
      <w:r>
        <w:t xml:space="preserve"> специализированное цветовое оформление.</w:t>
      </w:r>
    </w:p>
    <w:p w:rsidR="00374AB9" w:rsidRDefault="00374AB9">
      <w:pPr>
        <w:pStyle w:val="ConsPlusNormal"/>
        <w:spacing w:before="220"/>
        <w:ind w:firstLine="540"/>
        <w:jc w:val="both"/>
      </w:pPr>
      <w:r>
        <w:t>4) Требования к отделочным и (или) строительным материалам, определяющие архитектурный облик объектов капитального строительства:</w:t>
      </w:r>
    </w:p>
    <w:p w:rsidR="00374AB9" w:rsidRDefault="00374AB9">
      <w:pPr>
        <w:pStyle w:val="ConsPlusNormal"/>
        <w:spacing w:before="220"/>
        <w:ind w:firstLine="540"/>
        <w:jc w:val="both"/>
      </w:pPr>
      <w:r>
        <w:t xml:space="preserve">а) не допускается использование при отделке фасадов </w:t>
      </w:r>
      <w:proofErr w:type="spellStart"/>
      <w:r>
        <w:t>сайдинга</w:t>
      </w:r>
      <w:proofErr w:type="spellEnd"/>
      <w:r>
        <w:t xml:space="preserve"> (металлических или пластиковых панелей, имитирующих деревянную обшивку, за исключением объектов индивидуального жилищного строительства), профилированного металлического листа (</w:t>
      </w:r>
      <w:proofErr w:type="spellStart"/>
      <w:r>
        <w:t>профнастила</w:t>
      </w:r>
      <w:proofErr w:type="spellEnd"/>
      <w:r>
        <w:t>, за исключением объектов капитального строительства, расположенных на территориях промышленных предприятий), асбестоцементных листов;</w:t>
      </w:r>
    </w:p>
    <w:p w:rsidR="00374AB9" w:rsidRDefault="00374AB9">
      <w:pPr>
        <w:pStyle w:val="ConsPlusNormal"/>
        <w:spacing w:before="220"/>
        <w:ind w:firstLine="540"/>
        <w:jc w:val="both"/>
      </w:pPr>
      <w:r>
        <w:t>б) все фасады здания должны быть выполнены в едином стиле с применением одинаковых материалов.</w:t>
      </w:r>
    </w:p>
    <w:p w:rsidR="00374AB9" w:rsidRDefault="00374AB9">
      <w:pPr>
        <w:pStyle w:val="ConsPlusNormal"/>
        <w:spacing w:before="220"/>
        <w:ind w:firstLine="540"/>
        <w:jc w:val="both"/>
      </w:pPr>
      <w:r>
        <w:t>5) Требования к размещению технического и инженерного оборудования на фасадах и кровлях объектов капитального строительства:</w:t>
      </w:r>
    </w:p>
    <w:p w:rsidR="00374AB9" w:rsidRDefault="00374AB9">
      <w:pPr>
        <w:pStyle w:val="ConsPlusNormal"/>
        <w:spacing w:before="220"/>
        <w:ind w:firstLine="540"/>
        <w:jc w:val="both"/>
      </w:pPr>
      <w:proofErr w:type="gramStart"/>
      <w: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roofErr w:type="gramEnd"/>
    </w:p>
    <w:p w:rsidR="00374AB9" w:rsidRDefault="00374AB9">
      <w:pPr>
        <w:pStyle w:val="ConsPlusNormal"/>
        <w:spacing w:before="220"/>
        <w:ind w:firstLine="540"/>
        <w:jc w:val="both"/>
      </w:pPr>
      <w:r>
        <w:t>6) Требования к подсветке фасадов объектов капитального строительства:</w:t>
      </w:r>
    </w:p>
    <w:p w:rsidR="00374AB9" w:rsidRDefault="00374AB9">
      <w:pPr>
        <w:pStyle w:val="ConsPlusNormal"/>
        <w:spacing w:before="220"/>
        <w:ind w:firstLine="540"/>
        <w:jc w:val="both"/>
      </w:pPr>
      <w:r>
        <w:t>а) фасады объектов капитального строительства оборудуются архитектурным освещением;</w:t>
      </w:r>
    </w:p>
    <w:p w:rsidR="00374AB9" w:rsidRDefault="00374AB9">
      <w:pPr>
        <w:pStyle w:val="ConsPlusNormal"/>
        <w:spacing w:before="220"/>
        <w:ind w:firstLine="540"/>
        <w:jc w:val="both"/>
      </w:pPr>
      <w:r>
        <w:t>б) архитектурное освещение фасадов не должно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374AB9" w:rsidRDefault="00374AB9">
      <w:pPr>
        <w:pStyle w:val="ConsPlusNormal"/>
        <w:ind w:firstLine="540"/>
        <w:jc w:val="both"/>
      </w:pPr>
    </w:p>
    <w:p w:rsidR="00374AB9" w:rsidRDefault="00374AB9">
      <w:pPr>
        <w:pStyle w:val="ConsPlusNormal"/>
        <w:ind w:firstLine="540"/>
        <w:jc w:val="both"/>
        <w:outlineLvl w:val="1"/>
      </w:pPr>
      <w:r>
        <w:t xml:space="preserve">Наименование части III исключено. - </w:t>
      </w:r>
      <w:hyperlink r:id="rId174">
        <w:r>
          <w:rPr>
            <w:color w:val="0000FF"/>
          </w:rPr>
          <w:t>Решение</w:t>
        </w:r>
      </w:hyperlink>
      <w:r>
        <w:t xml:space="preserve"> Совета депутатов г. </w:t>
      </w:r>
      <w:proofErr w:type="spellStart"/>
      <w:r>
        <w:t>Искитима</w:t>
      </w:r>
      <w:proofErr w:type="spellEnd"/>
      <w:r>
        <w:t xml:space="preserve"> от 03.09.2025 N 317.</w:t>
      </w:r>
    </w:p>
    <w:p w:rsidR="00374AB9" w:rsidRDefault="00374AB9">
      <w:pPr>
        <w:pStyle w:val="ConsPlusNormal"/>
        <w:ind w:firstLine="540"/>
        <w:jc w:val="both"/>
      </w:pPr>
    </w:p>
    <w:p w:rsidR="00374AB9" w:rsidRDefault="00374AB9">
      <w:pPr>
        <w:pStyle w:val="ConsPlusTitle"/>
        <w:ind w:firstLine="540"/>
        <w:jc w:val="both"/>
        <w:outlineLvl w:val="2"/>
      </w:pPr>
      <w:r>
        <w:t>13. Ограничения использования земельных участков и объектов капитального строительства на территории зон охраны объектов электросетевого хозяйства в установленных границах.</w:t>
      </w:r>
    </w:p>
    <w:p w:rsidR="00374AB9" w:rsidRDefault="00374AB9">
      <w:pPr>
        <w:pStyle w:val="ConsPlusNormal"/>
        <w:spacing w:before="220"/>
        <w:ind w:firstLine="540"/>
        <w:jc w:val="both"/>
      </w:pPr>
      <w:r>
        <w:t xml:space="preserve">13.1. </w:t>
      </w:r>
      <w:proofErr w:type="gramStart"/>
      <w:r>
        <w:t xml:space="preserve">На территории зон охраны объектов электросетевого хозяйства в установленных границах в соответствии с законодательством Российской Федерации, в том числе в соответствии с </w:t>
      </w:r>
      <w:hyperlink r:id="rId175">
        <w:r>
          <w:rPr>
            <w:color w:val="0000FF"/>
          </w:rPr>
          <w:t>Постановлением</w:t>
        </w:r>
      </w:hyperlink>
      <w:r>
        <w:t xml:space="preserve">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устанавливается специальный режим использования земельных участков и объектов капитального строительства.</w:t>
      </w:r>
      <w:proofErr w:type="gramEnd"/>
    </w:p>
    <w:p w:rsidR="00374AB9" w:rsidRDefault="00374AB9">
      <w:pPr>
        <w:pStyle w:val="ConsPlusNormal"/>
        <w:spacing w:before="220"/>
        <w:ind w:firstLine="540"/>
        <w:jc w:val="both"/>
      </w:pPr>
      <w:bookmarkStart w:id="9" w:name="P1781"/>
      <w:bookmarkEnd w:id="9"/>
      <w:r>
        <w:t>13.2.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74AB9" w:rsidRDefault="00374AB9">
      <w:pPr>
        <w:pStyle w:val="ConsPlusNormal"/>
        <w:spacing w:before="220"/>
        <w:ind w:firstLine="540"/>
        <w:jc w:val="both"/>
      </w:pPr>
      <w: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374AB9" w:rsidRDefault="00374AB9">
      <w:pPr>
        <w:pStyle w:val="ConsPlusNormal"/>
        <w:spacing w:before="220"/>
        <w:ind w:firstLine="540"/>
        <w:jc w:val="both"/>
      </w:pPr>
      <w:r>
        <w:t xml:space="preserve">2) размещать любые объекты и предметы (материалы) в </w:t>
      </w:r>
      <w:proofErr w:type="gramStart"/>
      <w:r>
        <w:t>пределах</w:t>
      </w:r>
      <w:proofErr w:type="gramEnd"/>
      <w: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374AB9" w:rsidRDefault="00374AB9">
      <w:pPr>
        <w:pStyle w:val="ConsPlusNormal"/>
        <w:spacing w:before="220"/>
        <w:ind w:firstLine="540"/>
        <w:jc w:val="both"/>
      </w:pPr>
      <w:proofErr w:type="gramStart"/>
      <w: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t xml:space="preserve"> линий электропередачи;</w:t>
      </w:r>
    </w:p>
    <w:p w:rsidR="00374AB9" w:rsidRDefault="00374AB9">
      <w:pPr>
        <w:pStyle w:val="ConsPlusNormal"/>
        <w:spacing w:before="220"/>
        <w:ind w:firstLine="540"/>
        <w:jc w:val="both"/>
      </w:pPr>
      <w:r>
        <w:t>4) размещать свалки;</w:t>
      </w:r>
    </w:p>
    <w:p w:rsidR="00374AB9" w:rsidRDefault="00374AB9">
      <w:pPr>
        <w:pStyle w:val="ConsPlusNormal"/>
        <w:spacing w:before="220"/>
        <w:ind w:firstLine="540"/>
        <w:jc w:val="both"/>
      </w:pPr>
      <w: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374AB9" w:rsidRDefault="00374AB9">
      <w:pPr>
        <w:pStyle w:val="ConsPlusNormal"/>
        <w:spacing w:before="220"/>
        <w:ind w:firstLine="540"/>
        <w:jc w:val="both"/>
      </w:pPr>
      <w:r>
        <w:t xml:space="preserve">13.3. В охранных зонах, установленных для объектов электросетевого хозяйства напряжением свыше 1000 вольт, помимо действий, предусмотренных </w:t>
      </w:r>
      <w:hyperlink w:anchor="P1781">
        <w:r>
          <w:rPr>
            <w:color w:val="0000FF"/>
          </w:rPr>
          <w:t>пунктом 13.2</w:t>
        </w:r>
      </w:hyperlink>
      <w:r>
        <w:t xml:space="preserve"> настоящей статьи, запрещается:</w:t>
      </w:r>
    </w:p>
    <w:p w:rsidR="00374AB9" w:rsidRDefault="00374AB9">
      <w:pPr>
        <w:pStyle w:val="ConsPlusNormal"/>
        <w:spacing w:before="220"/>
        <w:ind w:firstLine="540"/>
        <w:jc w:val="both"/>
      </w:pPr>
      <w:r>
        <w:t>1) складировать или размещать хранилища любых, в том числе горюче-смазочных, материалов;</w:t>
      </w:r>
    </w:p>
    <w:p w:rsidR="00374AB9" w:rsidRDefault="00374AB9">
      <w:pPr>
        <w:pStyle w:val="ConsPlusNormal"/>
        <w:spacing w:before="220"/>
        <w:ind w:firstLine="540"/>
        <w:jc w:val="both"/>
      </w:pPr>
      <w:proofErr w:type="gramStart"/>
      <w: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374AB9" w:rsidRDefault="00374AB9">
      <w:pPr>
        <w:pStyle w:val="ConsPlusNormal"/>
        <w:spacing w:before="220"/>
        <w:ind w:firstLine="540"/>
        <w:jc w:val="both"/>
      </w:pPr>
      <w:r>
        <w:lastRenderedPageBreak/>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374AB9" w:rsidRDefault="00374AB9">
      <w:pPr>
        <w:pStyle w:val="ConsPlusNormal"/>
        <w:spacing w:before="220"/>
        <w:ind w:firstLine="540"/>
        <w:jc w:val="both"/>
      </w:pPr>
      <w: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374AB9" w:rsidRDefault="00374AB9">
      <w:pPr>
        <w:pStyle w:val="ConsPlusNormal"/>
        <w:spacing w:before="220"/>
        <w:ind w:firstLine="540"/>
        <w:jc w:val="both"/>
      </w:pPr>
      <w:r>
        <w:t>5) осуществлять проход судов с поднятыми стрелами кранов и других механизмов (в охранных зонах воздушных линий электропередачи).</w:t>
      </w:r>
    </w:p>
    <w:p w:rsidR="00374AB9" w:rsidRDefault="00374AB9">
      <w:pPr>
        <w:pStyle w:val="ConsPlusNormal"/>
        <w:spacing w:before="220"/>
        <w:ind w:firstLine="540"/>
        <w:jc w:val="both"/>
      </w:pPr>
      <w:bookmarkStart w:id="10" w:name="P1793"/>
      <w:bookmarkEnd w:id="10"/>
      <w:r>
        <w:t>13.4. В пределах охранных зон без письменного решения о согласовании сетевых организаций юридическим и физическим лицам запрещаются:</w:t>
      </w:r>
    </w:p>
    <w:p w:rsidR="00374AB9" w:rsidRDefault="00374AB9">
      <w:pPr>
        <w:pStyle w:val="ConsPlusNormal"/>
        <w:spacing w:before="220"/>
        <w:ind w:firstLine="540"/>
        <w:jc w:val="both"/>
      </w:pPr>
      <w:r>
        <w:t>1) строительство, капитальный ремонт, реконструкция или снос зданий и сооружений;</w:t>
      </w:r>
    </w:p>
    <w:p w:rsidR="00374AB9" w:rsidRDefault="00374AB9">
      <w:pPr>
        <w:pStyle w:val="ConsPlusNormal"/>
        <w:spacing w:before="220"/>
        <w:ind w:firstLine="540"/>
        <w:jc w:val="both"/>
      </w:pPr>
      <w:r>
        <w:t>2) горные, взрывные, мелиоративные работы, в том числе связанные с временным затоплением земель;</w:t>
      </w:r>
    </w:p>
    <w:p w:rsidR="00374AB9" w:rsidRDefault="00374AB9">
      <w:pPr>
        <w:pStyle w:val="ConsPlusNormal"/>
        <w:spacing w:before="220"/>
        <w:ind w:firstLine="540"/>
        <w:jc w:val="both"/>
      </w:pPr>
      <w:r>
        <w:t>3) посадка и вырубка деревьев и кустарников;</w:t>
      </w:r>
    </w:p>
    <w:p w:rsidR="00374AB9" w:rsidRDefault="00374AB9">
      <w:pPr>
        <w:pStyle w:val="ConsPlusNormal"/>
        <w:spacing w:before="220"/>
        <w:ind w:firstLine="540"/>
        <w:jc w:val="both"/>
      </w:pPr>
      <w:r>
        <w:t>4)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74AB9" w:rsidRDefault="00374AB9">
      <w:pPr>
        <w:pStyle w:val="ConsPlusNormal"/>
        <w:spacing w:before="220"/>
        <w:ind w:firstLine="540"/>
        <w:jc w:val="both"/>
      </w:pPr>
      <w:r>
        <w:t>5) земляные работы на глубине более 0,3 метра (на вспахиваемых землях - на глубине более 0,45 метра), а также планировка грунта (в охранных зонах подземных кабельных линий электропередачи);</w:t>
      </w:r>
    </w:p>
    <w:p w:rsidR="00374AB9" w:rsidRDefault="00374AB9">
      <w:pPr>
        <w:pStyle w:val="ConsPlusNormal"/>
        <w:spacing w:before="220"/>
        <w:ind w:firstLine="540"/>
        <w:jc w:val="both"/>
      </w:pPr>
      <w:r>
        <w:t>6)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374AB9" w:rsidRDefault="00374AB9">
      <w:pPr>
        <w:pStyle w:val="ConsPlusNormal"/>
        <w:spacing w:before="220"/>
        <w:ind w:firstLine="540"/>
        <w:jc w:val="both"/>
      </w:pPr>
      <w:r>
        <w:t>7)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со вспашкой земли (в охранных зонах кабельных линий электропередачи).</w:t>
      </w:r>
    </w:p>
    <w:p w:rsidR="00374AB9" w:rsidRDefault="00374AB9">
      <w:pPr>
        <w:pStyle w:val="ConsPlusNormal"/>
        <w:spacing w:before="220"/>
        <w:ind w:firstLine="540"/>
        <w:jc w:val="both"/>
      </w:pPr>
      <w:r>
        <w:t xml:space="preserve">13.5. В охранных зонах, установленных для объектов электросетевого хозяйства напряжением до 1000 вольт, помимо действий, предусмотренных </w:t>
      </w:r>
      <w:hyperlink w:anchor="P1793">
        <w:r>
          <w:rPr>
            <w:color w:val="0000FF"/>
          </w:rPr>
          <w:t>пунктом 13.4</w:t>
        </w:r>
      </w:hyperlink>
      <w:r>
        <w:t xml:space="preserve"> настоящей статьи, без письменного решения о согласовании сетевых организаций запрещается:</w:t>
      </w:r>
    </w:p>
    <w:p w:rsidR="00374AB9" w:rsidRDefault="00374AB9">
      <w:pPr>
        <w:pStyle w:val="ConsPlusNormal"/>
        <w:spacing w:before="220"/>
        <w:ind w:firstLine="540"/>
        <w:jc w:val="both"/>
      </w:pPr>
      <w: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374AB9" w:rsidRDefault="00374AB9">
      <w:pPr>
        <w:pStyle w:val="ConsPlusNormal"/>
        <w:spacing w:before="220"/>
        <w:ind w:firstLine="540"/>
        <w:jc w:val="both"/>
      </w:pPr>
      <w:r>
        <w:t>2) складировать или размещать хранилища любых, в том числе горюче-смазочных, материалов;</w:t>
      </w:r>
    </w:p>
    <w:p w:rsidR="00374AB9" w:rsidRDefault="00374AB9">
      <w:pPr>
        <w:pStyle w:val="ConsPlusNormal"/>
        <w:spacing w:before="220"/>
        <w:ind w:firstLine="540"/>
        <w:jc w:val="both"/>
      </w:pPr>
      <w:r>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374AB9" w:rsidRDefault="00374AB9">
      <w:pPr>
        <w:pStyle w:val="ConsPlusNormal"/>
        <w:ind w:firstLine="540"/>
        <w:jc w:val="both"/>
      </w:pPr>
    </w:p>
    <w:p w:rsidR="00374AB9" w:rsidRDefault="00374AB9">
      <w:pPr>
        <w:pStyle w:val="ConsPlusTitle"/>
        <w:ind w:firstLine="540"/>
        <w:jc w:val="both"/>
        <w:outlineLvl w:val="2"/>
      </w:pPr>
      <w:r>
        <w:t>14. Ограничения использования земельных участков и объектов капитального строительства на территории охранных зон трубопроводов.</w:t>
      </w:r>
    </w:p>
    <w:p w:rsidR="00374AB9" w:rsidRDefault="00374AB9">
      <w:pPr>
        <w:pStyle w:val="ConsPlusNormal"/>
        <w:spacing w:before="220"/>
        <w:ind w:firstLine="540"/>
        <w:jc w:val="both"/>
      </w:pPr>
      <w:r>
        <w:t xml:space="preserve">14.1. Ограничения использования земельных участков и объектов капитального </w:t>
      </w:r>
      <w:r>
        <w:lastRenderedPageBreak/>
        <w:t>строительства на территории охранных зон трубопроводов устанавливаются в соответствии со следующими нормативными документами:</w:t>
      </w:r>
    </w:p>
    <w:p w:rsidR="00374AB9" w:rsidRDefault="00F25891">
      <w:pPr>
        <w:pStyle w:val="ConsPlusNormal"/>
        <w:spacing w:before="220"/>
        <w:ind w:firstLine="540"/>
        <w:jc w:val="both"/>
      </w:pPr>
      <w:hyperlink r:id="rId176">
        <w:r w:rsidR="00374AB9">
          <w:rPr>
            <w:color w:val="0000FF"/>
          </w:rPr>
          <w:t>СП 42.13330.2016</w:t>
        </w:r>
      </w:hyperlink>
      <w:r w:rsidR="00374AB9">
        <w:t>. Свод правил. Градостроительство. Планировка и застройка городских и сельских поселений. Актуализированная редакция СНиП 2.07.01-89*.</w:t>
      </w:r>
    </w:p>
    <w:p w:rsidR="00374AB9" w:rsidRDefault="00374AB9">
      <w:pPr>
        <w:pStyle w:val="ConsPlusNormal"/>
        <w:spacing w:before="220"/>
        <w:ind w:firstLine="540"/>
        <w:jc w:val="both"/>
      </w:pPr>
      <w:r>
        <w:t>СП 36.13330. "Магистральные трубопроводы";</w:t>
      </w:r>
    </w:p>
    <w:p w:rsidR="00374AB9" w:rsidRDefault="00F25891">
      <w:pPr>
        <w:pStyle w:val="ConsPlusNormal"/>
        <w:spacing w:before="220"/>
        <w:ind w:firstLine="540"/>
        <w:jc w:val="both"/>
      </w:pPr>
      <w:hyperlink r:id="rId177">
        <w:r w:rsidR="00374AB9">
          <w:rPr>
            <w:color w:val="0000FF"/>
          </w:rPr>
          <w:t>СанПиН 2.2.1/2.1.1.1200-03</w:t>
        </w:r>
      </w:hyperlink>
      <w:r w:rsidR="00374AB9">
        <w:t>;</w:t>
      </w:r>
    </w:p>
    <w:p w:rsidR="00374AB9" w:rsidRDefault="00374AB9">
      <w:pPr>
        <w:pStyle w:val="ConsPlusNormal"/>
        <w:spacing w:before="220"/>
        <w:ind w:firstLine="540"/>
        <w:jc w:val="both"/>
      </w:pPr>
      <w:r>
        <w:t xml:space="preserve">Способы прокладки магистральных трубопроводов, характеристики охранных зон, ограничения охранных зон и другие параметры устанавливаются в соответствии со </w:t>
      </w:r>
      <w:hyperlink r:id="rId178">
        <w:r>
          <w:rPr>
            <w:color w:val="0000FF"/>
          </w:rPr>
          <w:t>СНиП 2.05.06-85 (2000)</w:t>
        </w:r>
      </w:hyperlink>
      <w:r>
        <w:t xml:space="preserve"> и </w:t>
      </w:r>
      <w:hyperlink r:id="rId179">
        <w:r>
          <w:rPr>
            <w:color w:val="0000FF"/>
          </w:rPr>
          <w:t>Постановлением</w:t>
        </w:r>
      </w:hyperlink>
      <w:r>
        <w:t xml:space="preserve"> Госгортехнадзора Российской Федерации N 9 от 22.04.1992 "Правила охраны магистральных трубопроводов".</w:t>
      </w:r>
    </w:p>
    <w:p w:rsidR="00374AB9" w:rsidRDefault="00374AB9">
      <w:pPr>
        <w:pStyle w:val="ConsPlusNormal"/>
        <w:spacing w:before="220"/>
        <w:ind w:firstLine="540"/>
        <w:jc w:val="both"/>
      </w:pPr>
      <w:r>
        <w:t>14.2. В охранных зонах трубопроводов запрещается:</w:t>
      </w:r>
    </w:p>
    <w:p w:rsidR="00374AB9" w:rsidRDefault="00374AB9">
      <w:pPr>
        <w:pStyle w:val="ConsPlusNormal"/>
        <w:spacing w:before="220"/>
        <w:ind w:firstLine="540"/>
        <w:jc w:val="both"/>
      </w:pPr>
      <w:proofErr w:type="gramStart"/>
      <w:r>
        <w:t>1) перемещать, засыпать и ломать опознавательные и сигнальные знаки, контрольно-измерительные пункты;</w:t>
      </w:r>
      <w:proofErr w:type="gramEnd"/>
    </w:p>
    <w:p w:rsidR="00374AB9" w:rsidRDefault="00374AB9">
      <w:pPr>
        <w:pStyle w:val="ConsPlusNormal"/>
        <w:spacing w:before="220"/>
        <w:ind w:firstLine="540"/>
        <w:jc w:val="both"/>
      </w:pPr>
      <w:r>
        <w:t>2)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374AB9" w:rsidRDefault="00374AB9">
      <w:pPr>
        <w:pStyle w:val="ConsPlusNormal"/>
        <w:spacing w:before="220"/>
        <w:ind w:firstLine="540"/>
        <w:jc w:val="both"/>
      </w:pPr>
      <w:r>
        <w:t>3) устраивать всякого рода свалки, выливать растворы кислот, солей и щелочей;</w:t>
      </w:r>
    </w:p>
    <w:p w:rsidR="00374AB9" w:rsidRDefault="00374AB9">
      <w:pPr>
        <w:pStyle w:val="ConsPlusNormal"/>
        <w:spacing w:before="220"/>
        <w:ind w:firstLine="540"/>
        <w:jc w:val="both"/>
      </w:pPr>
      <w:r>
        <w:t>4)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374AB9" w:rsidRDefault="00374AB9">
      <w:pPr>
        <w:pStyle w:val="ConsPlusNormal"/>
        <w:spacing w:before="220"/>
        <w:ind w:firstLine="540"/>
        <w:jc w:val="both"/>
      </w:pPr>
      <w:r>
        <w:t>5) бросать якоря, проходить с отданными якорями, цепями, лотами, волокушами и тралами, производить дноуглубительные и землечерпальные работы;</w:t>
      </w:r>
    </w:p>
    <w:p w:rsidR="00374AB9" w:rsidRDefault="00374AB9">
      <w:pPr>
        <w:pStyle w:val="ConsPlusNormal"/>
        <w:spacing w:before="220"/>
        <w:ind w:firstLine="540"/>
        <w:jc w:val="both"/>
      </w:pPr>
      <w:r>
        <w:t>6) разводить огонь и размещать какие-либо открытые или закрытые источники огня.</w:t>
      </w:r>
    </w:p>
    <w:p w:rsidR="00374AB9" w:rsidRDefault="00374AB9">
      <w:pPr>
        <w:pStyle w:val="ConsPlusNormal"/>
        <w:spacing w:before="220"/>
        <w:ind w:firstLine="540"/>
        <w:jc w:val="both"/>
      </w:pPr>
      <w:r>
        <w:t>14.3. В охранных зонах трубопроводов без письменного разрешения предприятий трубопроводного транспорта запрещается:</w:t>
      </w:r>
    </w:p>
    <w:p w:rsidR="00374AB9" w:rsidRDefault="00374AB9">
      <w:pPr>
        <w:pStyle w:val="ConsPlusNormal"/>
        <w:spacing w:before="220"/>
        <w:ind w:firstLine="540"/>
        <w:jc w:val="both"/>
      </w:pPr>
      <w:r>
        <w:t>1) возводить любые постройки и сооружения;</w:t>
      </w:r>
    </w:p>
    <w:p w:rsidR="00374AB9" w:rsidRDefault="00374AB9">
      <w:pPr>
        <w:pStyle w:val="ConsPlusNormal"/>
        <w:spacing w:before="220"/>
        <w:ind w:firstLine="540"/>
        <w:jc w:val="both"/>
      </w:pPr>
      <w:r>
        <w:t>2)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374AB9" w:rsidRDefault="00374AB9">
      <w:pPr>
        <w:pStyle w:val="ConsPlusNormal"/>
        <w:spacing w:before="220"/>
        <w:ind w:firstLine="540"/>
        <w:jc w:val="both"/>
      </w:pPr>
      <w:r>
        <w:t>3) сооружать проезды и переезды через трассы трубопроводов;</w:t>
      </w:r>
    </w:p>
    <w:p w:rsidR="00374AB9" w:rsidRDefault="00374AB9">
      <w:pPr>
        <w:pStyle w:val="ConsPlusNormal"/>
        <w:spacing w:before="220"/>
        <w:ind w:firstLine="540"/>
        <w:jc w:val="both"/>
      </w:pPr>
      <w:r>
        <w:t>4) устраивать стоянки автомобильного транспорта, тракторов и механизмов;</w:t>
      </w:r>
    </w:p>
    <w:p w:rsidR="00374AB9" w:rsidRDefault="00374AB9">
      <w:pPr>
        <w:pStyle w:val="ConsPlusNormal"/>
        <w:spacing w:before="220"/>
        <w:ind w:firstLine="540"/>
        <w:jc w:val="both"/>
      </w:pPr>
      <w:r>
        <w:t>5) размещать сады и огороды;</w:t>
      </w:r>
    </w:p>
    <w:p w:rsidR="00374AB9" w:rsidRDefault="00374AB9">
      <w:pPr>
        <w:pStyle w:val="ConsPlusNormal"/>
        <w:spacing w:before="220"/>
        <w:ind w:firstLine="540"/>
        <w:jc w:val="both"/>
      </w:pPr>
      <w:r>
        <w:t>6) производить мелиоративные земляные работы, сооружать оросительные и осушительные системы;</w:t>
      </w:r>
    </w:p>
    <w:p w:rsidR="00374AB9" w:rsidRDefault="00374AB9">
      <w:pPr>
        <w:pStyle w:val="ConsPlusNormal"/>
        <w:spacing w:before="220"/>
        <w:ind w:firstLine="540"/>
        <w:jc w:val="both"/>
      </w:pPr>
      <w:r>
        <w:t>7) производить всякого рода открытые и подземные, горные, строительные, монтажные и взрывные работы, планировку грунта.</w:t>
      </w:r>
    </w:p>
    <w:p w:rsidR="00374AB9" w:rsidRDefault="00374AB9">
      <w:pPr>
        <w:pStyle w:val="ConsPlusNormal"/>
        <w:spacing w:before="220"/>
        <w:ind w:firstLine="540"/>
        <w:jc w:val="both"/>
      </w:pPr>
      <w:r>
        <w:lastRenderedPageBreak/>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374AB9" w:rsidRDefault="00374AB9">
      <w:pPr>
        <w:pStyle w:val="ConsPlusNormal"/>
        <w:spacing w:before="220"/>
        <w:ind w:firstLine="540"/>
        <w:jc w:val="both"/>
      </w:pPr>
      <w:r>
        <w:t xml:space="preserve">8) производить геолого-съемочные, </w:t>
      </w:r>
      <w:proofErr w:type="gramStart"/>
      <w:r>
        <w:t>геолого-разведочные</w:t>
      </w:r>
      <w:proofErr w:type="gramEnd"/>
      <w: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374AB9" w:rsidRDefault="00374AB9">
      <w:pPr>
        <w:pStyle w:val="ConsPlusNormal"/>
        <w:spacing w:before="220"/>
        <w:ind w:firstLine="540"/>
        <w:jc w:val="both"/>
      </w:pPr>
      <w:r>
        <w:t>14.5. Предприятиям трубопроводного транспорта разрешается:</w:t>
      </w:r>
    </w:p>
    <w:p w:rsidR="00374AB9" w:rsidRDefault="00374AB9">
      <w:pPr>
        <w:pStyle w:val="ConsPlusNormal"/>
        <w:spacing w:before="220"/>
        <w:ind w:firstLine="540"/>
        <w:jc w:val="both"/>
      </w:pPr>
      <w:r>
        <w:t>1) подъезд в соответствии со схемой проездов, согласованной с землепользователем, автомобильного транспорта и других сре</w:t>
      </w:r>
      <w:proofErr w:type="gramStart"/>
      <w:r>
        <w:t>дств к тр</w:t>
      </w:r>
      <w:proofErr w:type="gramEnd"/>
      <w:r>
        <w:t>убопроводу и его объектам для обслуживания и проведения ремонтных работ;</w:t>
      </w:r>
    </w:p>
    <w:p w:rsidR="00374AB9" w:rsidRDefault="00374AB9">
      <w:pPr>
        <w:pStyle w:val="ConsPlusNormal"/>
        <w:spacing w:before="220"/>
        <w:ind w:firstLine="540"/>
        <w:jc w:val="both"/>
      </w:pPr>
      <w:r>
        <w:t>2)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374AB9" w:rsidRDefault="00374AB9">
      <w:pPr>
        <w:pStyle w:val="ConsPlusNormal"/>
        <w:spacing w:before="220"/>
        <w:ind w:firstLine="540"/>
        <w:jc w:val="both"/>
      </w:pPr>
      <w:r>
        <w:t>3)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374AB9" w:rsidRDefault="00374AB9">
      <w:pPr>
        <w:pStyle w:val="ConsPlusNormal"/>
        <w:ind w:firstLine="540"/>
        <w:jc w:val="both"/>
      </w:pPr>
    </w:p>
    <w:p w:rsidR="00374AB9" w:rsidRDefault="00374AB9">
      <w:pPr>
        <w:pStyle w:val="ConsPlusTitle"/>
        <w:ind w:firstLine="540"/>
        <w:jc w:val="both"/>
        <w:outlineLvl w:val="2"/>
      </w:pPr>
      <w:r>
        <w:t xml:space="preserve">15. Ограничения использования земельных участков и объектов капитального строительства на территории </w:t>
      </w:r>
      <w:proofErr w:type="spellStart"/>
      <w:r>
        <w:t>водоохранных</w:t>
      </w:r>
      <w:proofErr w:type="spellEnd"/>
      <w:r>
        <w:t xml:space="preserve"> зон и прибрежных полос.</w:t>
      </w:r>
    </w:p>
    <w:p w:rsidR="00374AB9" w:rsidRDefault="00374AB9">
      <w:pPr>
        <w:pStyle w:val="ConsPlusNormal"/>
        <w:spacing w:before="220"/>
        <w:ind w:firstLine="540"/>
        <w:jc w:val="both"/>
      </w:pPr>
      <w:r>
        <w:t xml:space="preserve">15.1. На территории </w:t>
      </w:r>
      <w:proofErr w:type="spellStart"/>
      <w:r>
        <w:t>водоохранных</w:t>
      </w:r>
      <w:proofErr w:type="spellEnd"/>
      <w:r>
        <w:t xml:space="preserve"> зон в соответствии с Водным </w:t>
      </w:r>
      <w:hyperlink r:id="rId180">
        <w:r>
          <w:rPr>
            <w:color w:val="0000FF"/>
          </w:rPr>
          <w:t>кодексом</w:t>
        </w:r>
      </w:hyperlink>
      <w: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74AB9" w:rsidRDefault="00374AB9">
      <w:pPr>
        <w:pStyle w:val="ConsPlusNormal"/>
        <w:spacing w:before="220"/>
        <w:ind w:firstLine="540"/>
        <w:jc w:val="both"/>
      </w:pPr>
      <w:r>
        <w:t xml:space="preserve">15.2. Содержание указанного режима определено Водным </w:t>
      </w:r>
      <w:hyperlink r:id="rId181">
        <w:r>
          <w:rPr>
            <w:color w:val="0000FF"/>
          </w:rPr>
          <w:t>кодексом</w:t>
        </w:r>
      </w:hyperlink>
      <w:r>
        <w:t xml:space="preserve"> Российской Федерации. На территории </w:t>
      </w:r>
      <w:proofErr w:type="spellStart"/>
      <w:r>
        <w:t>водоохранных</w:t>
      </w:r>
      <w:proofErr w:type="spellEnd"/>
      <w:r>
        <w:t xml:space="preserve"> зон запрещается:</w:t>
      </w:r>
    </w:p>
    <w:p w:rsidR="00374AB9" w:rsidRDefault="00374AB9">
      <w:pPr>
        <w:pStyle w:val="ConsPlusNormal"/>
        <w:spacing w:before="220"/>
        <w:ind w:firstLine="540"/>
        <w:jc w:val="both"/>
      </w:pPr>
      <w:r>
        <w:t>1) использование сточных вод для удобрения почв;</w:t>
      </w:r>
    </w:p>
    <w:p w:rsidR="00374AB9" w:rsidRDefault="00374AB9">
      <w:pPr>
        <w:pStyle w:val="ConsPlusNormal"/>
        <w:spacing w:before="220"/>
        <w:ind w:firstLine="540"/>
        <w:jc w:val="both"/>
      </w:pPr>
      <w: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374AB9" w:rsidRDefault="00374AB9">
      <w:pPr>
        <w:pStyle w:val="ConsPlusNormal"/>
        <w:spacing w:before="220"/>
        <w:ind w:firstLine="540"/>
        <w:jc w:val="both"/>
      </w:pPr>
      <w:r>
        <w:t>3) осуществление авиационных мер по борьбе с вредителями и болезнями растений;</w:t>
      </w:r>
    </w:p>
    <w:p w:rsidR="00374AB9" w:rsidRDefault="00374AB9">
      <w:pPr>
        <w:pStyle w:val="ConsPlusNormal"/>
        <w:spacing w:before="220"/>
        <w:ind w:firstLine="540"/>
        <w:jc w:val="both"/>
      </w:pPr>
      <w:r>
        <w:t>4) 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74AB9" w:rsidRDefault="00374AB9">
      <w:pPr>
        <w:pStyle w:val="ConsPlusNormal"/>
        <w:spacing w:before="220"/>
        <w:ind w:firstLine="540"/>
        <w:jc w:val="both"/>
      </w:pPr>
      <w:proofErr w:type="gramStart"/>
      <w: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374AB9" w:rsidRDefault="00374AB9">
      <w:pPr>
        <w:pStyle w:val="ConsPlusNormal"/>
        <w:spacing w:before="220"/>
        <w:ind w:firstLine="540"/>
        <w:jc w:val="both"/>
      </w:pPr>
      <w:r>
        <w:lastRenderedPageBreak/>
        <w:t xml:space="preserve">6) размещение специализированных хранилищ пестицидов и </w:t>
      </w:r>
      <w:proofErr w:type="spellStart"/>
      <w:r>
        <w:t>агрохимикатов</w:t>
      </w:r>
      <w:proofErr w:type="spellEnd"/>
      <w:r>
        <w:t xml:space="preserve">, применение пестицидов и </w:t>
      </w:r>
      <w:proofErr w:type="spellStart"/>
      <w:r>
        <w:t>агрохимикатов</w:t>
      </w:r>
      <w:proofErr w:type="spellEnd"/>
      <w:r>
        <w:t>;</w:t>
      </w:r>
    </w:p>
    <w:p w:rsidR="00374AB9" w:rsidRDefault="00374AB9">
      <w:pPr>
        <w:pStyle w:val="ConsPlusNormal"/>
        <w:spacing w:before="220"/>
        <w:ind w:firstLine="540"/>
        <w:jc w:val="both"/>
      </w:pPr>
      <w:r>
        <w:t>7) сброс сточных, в том числе дренажных, вод;</w:t>
      </w:r>
    </w:p>
    <w:p w:rsidR="00374AB9" w:rsidRDefault="00374AB9">
      <w:pPr>
        <w:pStyle w:val="ConsPlusNormal"/>
        <w:spacing w:before="220"/>
        <w:ind w:firstLine="540"/>
        <w:jc w:val="both"/>
      </w:pPr>
      <w:proofErr w:type="gramStart"/>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82">
        <w:r>
          <w:rPr>
            <w:color w:val="0000FF"/>
          </w:rPr>
          <w:t>статьей 19.1</w:t>
        </w:r>
      </w:hyperlink>
      <w:r>
        <w:t xml:space="preserve"> Закона Российской Федерации от</w:t>
      </w:r>
      <w:proofErr w:type="gramEnd"/>
      <w:r>
        <w:t xml:space="preserve"> </w:t>
      </w:r>
      <w:proofErr w:type="gramStart"/>
      <w:r>
        <w:t>21 февраля 1992 года N 2395-1 "О недрах").</w:t>
      </w:r>
      <w:proofErr w:type="gramEnd"/>
    </w:p>
    <w:p w:rsidR="00374AB9" w:rsidRDefault="00374AB9">
      <w:pPr>
        <w:pStyle w:val="ConsPlusNormal"/>
        <w:spacing w:before="220"/>
        <w:ind w:firstLine="540"/>
        <w:jc w:val="both"/>
      </w:pPr>
      <w:r>
        <w:t>15.3. В границах прибрежных защитных полос, наряду с вышеперечисленными ограничениями, запрещается:</w:t>
      </w:r>
    </w:p>
    <w:p w:rsidR="00374AB9" w:rsidRDefault="00374AB9">
      <w:pPr>
        <w:pStyle w:val="ConsPlusNormal"/>
        <w:spacing w:before="220"/>
        <w:ind w:firstLine="540"/>
        <w:jc w:val="both"/>
      </w:pPr>
      <w:r>
        <w:t>1) распашка земель;</w:t>
      </w:r>
    </w:p>
    <w:p w:rsidR="00374AB9" w:rsidRDefault="00374AB9">
      <w:pPr>
        <w:pStyle w:val="ConsPlusNormal"/>
        <w:spacing w:before="220"/>
        <w:ind w:firstLine="540"/>
        <w:jc w:val="both"/>
      </w:pPr>
      <w:r>
        <w:t>2) размещение отвалов размываемых грунтов;</w:t>
      </w:r>
    </w:p>
    <w:p w:rsidR="00374AB9" w:rsidRDefault="00374AB9">
      <w:pPr>
        <w:pStyle w:val="ConsPlusNormal"/>
        <w:spacing w:before="220"/>
        <w:ind w:firstLine="540"/>
        <w:jc w:val="both"/>
      </w:pPr>
      <w:r>
        <w:t>3) выпас сельскохозяйственных животных и организация для них летних лагерей, ванн.</w:t>
      </w:r>
    </w:p>
    <w:p w:rsidR="00374AB9" w:rsidRDefault="00374AB9">
      <w:pPr>
        <w:pStyle w:val="ConsPlusNormal"/>
        <w:spacing w:before="220"/>
        <w:ind w:firstLine="540"/>
        <w:jc w:val="both"/>
      </w:pPr>
      <w:r>
        <w:t xml:space="preserve">15.4. В границах </w:t>
      </w:r>
      <w:proofErr w:type="spellStart"/>
      <w:r>
        <w:t>водоохранных</w:t>
      </w:r>
      <w:proofErr w:type="spellEnd"/>
      <w: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374AB9" w:rsidRDefault="00374AB9">
      <w:pPr>
        <w:pStyle w:val="ConsPlusNormal"/>
        <w:spacing w:before="220"/>
        <w:ind w:firstLine="540"/>
        <w:jc w:val="both"/>
      </w:pPr>
      <w:r>
        <w:t>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374AB9" w:rsidRDefault="00374AB9">
      <w:pPr>
        <w:pStyle w:val="ConsPlusNormal"/>
        <w:spacing w:before="220"/>
        <w:ind w:firstLine="540"/>
        <w:jc w:val="both"/>
      </w:pPr>
      <w:bookmarkStart w:id="11" w:name="P1851"/>
      <w:bookmarkEnd w:id="11"/>
      <w:r>
        <w:t>1) централизованные системы водоотведения (канализации), централизованные ливневые системы водоотведения;</w:t>
      </w:r>
    </w:p>
    <w:p w:rsidR="00374AB9" w:rsidRDefault="00374AB9">
      <w:pPr>
        <w:pStyle w:val="ConsPlusNormal"/>
        <w:spacing w:before="220"/>
        <w:ind w:firstLine="540"/>
        <w:jc w:val="both"/>
      </w:pPr>
      <w: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374AB9" w:rsidRDefault="00374AB9">
      <w:pPr>
        <w:pStyle w:val="ConsPlusNormal"/>
        <w:spacing w:before="220"/>
        <w:ind w:firstLine="540"/>
        <w:jc w:val="both"/>
      </w:pPr>
      <w: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w:t>
      </w:r>
      <w:hyperlink r:id="rId183">
        <w:r>
          <w:rPr>
            <w:color w:val="0000FF"/>
          </w:rPr>
          <w:t>кодекса</w:t>
        </w:r>
      </w:hyperlink>
      <w:r>
        <w:t xml:space="preserve"> Российской Федерации;</w:t>
      </w:r>
    </w:p>
    <w:p w:rsidR="00374AB9" w:rsidRDefault="00374AB9">
      <w:pPr>
        <w:pStyle w:val="ConsPlusNormal"/>
        <w:spacing w:before="220"/>
        <w:ind w:firstLine="540"/>
        <w:jc w:val="both"/>
      </w:pPr>
      <w: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374AB9" w:rsidRDefault="00374AB9">
      <w:pPr>
        <w:pStyle w:val="ConsPlusNormal"/>
        <w:spacing w:before="220"/>
        <w:ind w:firstLine="540"/>
        <w:jc w:val="both"/>
      </w:pPr>
      <w:r>
        <w:t xml:space="preserve">15.4.1. </w:t>
      </w:r>
      <w:proofErr w:type="gramStart"/>
      <w: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t>водоохранных</w:t>
      </w:r>
      <w:proofErr w:type="spellEnd"/>
      <w: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1851">
        <w:r>
          <w:rPr>
            <w:color w:val="0000FF"/>
          </w:rPr>
          <w:t>пункте 1 части 15.4</w:t>
        </w:r>
      </w:hyperlink>
      <w:r>
        <w:t xml:space="preserve"> настоящей </w:t>
      </w:r>
      <w:r>
        <w:lastRenderedPageBreak/>
        <w:t>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374AB9" w:rsidRDefault="00374AB9">
      <w:pPr>
        <w:pStyle w:val="ConsPlusNormal"/>
        <w:ind w:firstLine="540"/>
        <w:jc w:val="both"/>
      </w:pPr>
    </w:p>
    <w:p w:rsidR="00374AB9" w:rsidRDefault="00374AB9">
      <w:pPr>
        <w:pStyle w:val="ConsPlusTitle"/>
        <w:ind w:firstLine="540"/>
        <w:jc w:val="both"/>
        <w:outlineLvl w:val="2"/>
      </w:pPr>
      <w:r>
        <w:t>16. Ограничения использования земельных участков и объектов капитального строительства на территории санитарных, защитных и санитарно-защитных зон.</w:t>
      </w:r>
    </w:p>
    <w:p w:rsidR="00374AB9" w:rsidRDefault="00374AB9">
      <w:pPr>
        <w:pStyle w:val="ConsPlusNormal"/>
        <w:spacing w:before="220"/>
        <w:ind w:firstLine="540"/>
        <w:jc w:val="both"/>
      </w:pPr>
      <w:r>
        <w:t xml:space="preserve">16.1. На территории санитарных, защитных и санитарно-защитных зон (далее СЗЗ) в соответствии с законодательством Российской Федерации, в том числе в соответствии с Федеральным </w:t>
      </w:r>
      <w:hyperlink r:id="rId184">
        <w:r>
          <w:rPr>
            <w:color w:val="0000FF"/>
          </w:rPr>
          <w:t>законом</w:t>
        </w:r>
      </w:hyperlink>
      <w:r>
        <w:t xml:space="preserve">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374AB9" w:rsidRDefault="00374AB9">
      <w:pPr>
        <w:pStyle w:val="ConsPlusNormal"/>
        <w:spacing w:before="220"/>
        <w:ind w:firstLine="540"/>
        <w:jc w:val="both"/>
      </w:pPr>
      <w:r>
        <w:t xml:space="preserve">16.2. Содержание указанного режима определено в соответствии с </w:t>
      </w:r>
      <w:hyperlink r:id="rId185">
        <w:r>
          <w:rPr>
            <w:color w:val="0000FF"/>
          </w:rPr>
          <w:t>СанПиН 2.2.1/2.1.1.1200-03</w:t>
        </w:r>
      </w:hyperlink>
      <w:r>
        <w:t xml:space="preserve">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374AB9" w:rsidRDefault="00374AB9">
      <w:pPr>
        <w:pStyle w:val="ConsPlusNormal"/>
        <w:spacing w:before="220"/>
        <w:ind w:firstLine="540"/>
        <w:jc w:val="both"/>
      </w:pPr>
      <w:r>
        <w:t>16.3. В соответствии с указанным режимом вводятся следующие ограничения:</w:t>
      </w:r>
    </w:p>
    <w:p w:rsidR="00374AB9" w:rsidRDefault="00374AB9">
      <w:pPr>
        <w:pStyle w:val="ConsPlusNormal"/>
        <w:spacing w:before="220"/>
        <w:ind w:firstLine="540"/>
        <w:jc w:val="both"/>
      </w:pPr>
      <w:r>
        <w:t>1) на территории СЗЗ не допускается размещение:</w:t>
      </w:r>
    </w:p>
    <w:p w:rsidR="00374AB9" w:rsidRDefault="00374AB9">
      <w:pPr>
        <w:pStyle w:val="ConsPlusNormal"/>
        <w:spacing w:before="220"/>
        <w:ind w:firstLine="540"/>
        <w:jc w:val="both"/>
      </w:pPr>
      <w:proofErr w:type="gramStart"/>
      <w:r>
        <w:t>жилой застройки, включая отдельные жилые дома, ландшафтно-рекреационных зон, зон отдыха, территорий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других территорий с нормируемыми показателями качества среды обитания;</w:t>
      </w:r>
      <w:proofErr w:type="gramEnd"/>
    </w:p>
    <w:p w:rsidR="00374AB9" w:rsidRDefault="00374AB9">
      <w:pPr>
        <w:pStyle w:val="ConsPlusNormal"/>
        <w:spacing w:before="220"/>
        <w:ind w:firstLine="540"/>
        <w:jc w:val="both"/>
      </w:pPr>
      <w:r>
        <w:t>2) в СЗЗ и на территории объектов других отраслей промышленности не допускается размещать:</w:t>
      </w:r>
    </w:p>
    <w:p w:rsidR="00374AB9" w:rsidRDefault="00374AB9">
      <w:pPr>
        <w:pStyle w:val="ConsPlusNormal"/>
        <w:spacing w:before="220"/>
        <w:ind w:firstLine="540"/>
        <w:jc w:val="both"/>
      </w:pPr>
      <w: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374AB9" w:rsidRDefault="00374AB9">
      <w:pPr>
        <w:pStyle w:val="ConsPlusNormal"/>
        <w:spacing w:before="220"/>
        <w:ind w:firstLine="540"/>
        <w:jc w:val="both"/>
      </w:pPr>
      <w:r>
        <w:t>3) в границах СЗЗ промышленного объекта или производства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w:t>
      </w:r>
    </w:p>
    <w:p w:rsidR="00374AB9" w:rsidRDefault="00374AB9">
      <w:pPr>
        <w:pStyle w:val="ConsPlusNormal"/>
        <w:spacing w:before="220"/>
        <w:ind w:firstLine="540"/>
        <w:jc w:val="both"/>
      </w:pPr>
      <w: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автотранспорта, пожарные депо, местные и транзитные коммуникации, ЛЭП, электроподстанции, </w:t>
      </w:r>
      <w:proofErr w:type="spellStart"/>
      <w:r>
        <w:t>нефт</w:t>
      </w:r>
      <w:proofErr w:type="gramStart"/>
      <w:r>
        <w:t>е</w:t>
      </w:r>
      <w:proofErr w:type="spellEnd"/>
      <w:r>
        <w:t>-</w:t>
      </w:r>
      <w:proofErr w:type="gramEnd"/>
      <w:r>
        <w:t xml:space="preserve"> и газопроводы, артезианские скважины для технического водоснабжения, </w:t>
      </w:r>
      <w:proofErr w:type="spellStart"/>
      <w:r>
        <w:t>водоохлаждающие</w:t>
      </w:r>
      <w:proofErr w:type="spellEnd"/>
      <w: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74AB9" w:rsidRDefault="00374AB9">
      <w:pPr>
        <w:pStyle w:val="ConsPlusNormal"/>
        <w:spacing w:before="220"/>
        <w:ind w:firstLine="540"/>
        <w:jc w:val="both"/>
      </w:pPr>
      <w:r>
        <w:t>4)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w:t>
      </w:r>
      <w:r>
        <w:lastRenderedPageBreak/>
        <w:t>защитной зоны;</w:t>
      </w:r>
    </w:p>
    <w:p w:rsidR="00374AB9" w:rsidRDefault="00374AB9">
      <w:pPr>
        <w:pStyle w:val="ConsPlusNormal"/>
        <w:spacing w:before="220"/>
        <w:ind w:firstLine="540"/>
        <w:jc w:val="both"/>
      </w:pPr>
      <w:r>
        <w:t>5)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374AB9" w:rsidRDefault="00374AB9">
      <w:pPr>
        <w:pStyle w:val="ConsPlusNormal"/>
        <w:spacing w:before="220"/>
        <w:ind w:firstLine="540"/>
        <w:jc w:val="both"/>
      </w:pPr>
      <w:r>
        <w:t xml:space="preserve">16.4. На территориях СЗЗ кладбищ, крематориев, зданий и сооружений похоронного назначения в соответствии с </w:t>
      </w:r>
      <w:hyperlink r:id="rId186">
        <w:r>
          <w:rPr>
            <w:color w:val="0000FF"/>
          </w:rPr>
          <w:t>СанПиН 2.1.2882-11</w:t>
        </w:r>
      </w:hyperlink>
      <w:r>
        <w:t xml:space="preserve">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374AB9" w:rsidRDefault="00374AB9">
      <w:pPr>
        <w:pStyle w:val="ConsPlusNormal"/>
        <w:spacing w:before="220"/>
        <w:ind w:firstLine="540"/>
        <w:jc w:val="both"/>
      </w:pPr>
      <w:r>
        <w:t>16.5.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374AB9" w:rsidRDefault="00374AB9">
      <w:pPr>
        <w:pStyle w:val="ConsPlusNormal"/>
        <w:spacing w:before="220"/>
        <w:ind w:firstLine="540"/>
        <w:jc w:val="both"/>
      </w:pPr>
      <w:r>
        <w:t>16.6. Решение вопроса о жилой застройке, расположенной в СЗЗ, может решаться несколькими путями:</w:t>
      </w:r>
    </w:p>
    <w:p w:rsidR="00374AB9" w:rsidRDefault="00374AB9">
      <w:pPr>
        <w:pStyle w:val="ConsPlusNormal"/>
        <w:spacing w:before="220"/>
        <w:ind w:firstLine="540"/>
        <w:jc w:val="both"/>
      </w:pPr>
      <w:r>
        <w:t xml:space="preserve">1) жилая застройка может быть вынесена из СЗЗ. Выполнение мероприятий, включая отселение жителей, обеспечивают должностные лица соответствующих промышленных объектов и производств (СанПиН 2.2.1/2.1.1.1200-03, </w:t>
      </w:r>
      <w:hyperlink r:id="rId187">
        <w:r>
          <w:rPr>
            <w:color w:val="0000FF"/>
          </w:rPr>
          <w:t>п. 3.2</w:t>
        </w:r>
      </w:hyperlink>
      <w:r>
        <w:t>);</w:t>
      </w:r>
    </w:p>
    <w:p w:rsidR="00374AB9" w:rsidRDefault="00374AB9">
      <w:pPr>
        <w:pStyle w:val="ConsPlusNormal"/>
        <w:spacing w:before="220"/>
        <w:ind w:firstLine="540"/>
        <w:jc w:val="both"/>
      </w:pPr>
      <w:r>
        <w:t xml:space="preserve">2) размер СЗЗ для действующих объектов может быть уменьшен (СанПиН 2.2.1/2.1.1.1200-03, </w:t>
      </w:r>
      <w:hyperlink r:id="rId188">
        <w:r>
          <w:rPr>
            <w:color w:val="0000FF"/>
          </w:rPr>
          <w:t>п. 4.5</w:t>
        </w:r>
      </w:hyperlink>
      <w:r>
        <w:t>).</w:t>
      </w:r>
    </w:p>
    <w:p w:rsidR="00374AB9" w:rsidRDefault="00374AB9">
      <w:pPr>
        <w:pStyle w:val="ConsPlusNormal"/>
        <w:spacing w:before="220"/>
        <w:ind w:firstLine="540"/>
        <w:jc w:val="both"/>
      </w:pPr>
      <w:r>
        <w:t>Для жилой зоны, в том числе для индивидуальной и блокированной застройки, расположенной в СЗЗ, вводится регламент использования этой территории - запрет на строительство нового жилого фонда и реконструкцию жилого фонда.</w:t>
      </w:r>
    </w:p>
    <w:p w:rsidR="00374AB9" w:rsidRDefault="00374AB9">
      <w:pPr>
        <w:pStyle w:val="ConsPlusNormal"/>
        <w:spacing w:before="220"/>
        <w:ind w:firstLine="540"/>
        <w:jc w:val="both"/>
      </w:pPr>
      <w:r>
        <w:t xml:space="preserve">16.7. Изменение размера санитарно-защитной зоны для предприятий III, IV, V классов опасности может быть изменено Главным государственным санитарным врачом Новосибирской области или его заместителем в порядке, установленном </w:t>
      </w:r>
      <w:hyperlink r:id="rId189">
        <w:r>
          <w:rPr>
            <w:color w:val="0000FF"/>
          </w:rPr>
          <w:t>СанПиН 2.2.1/2.1.1.1200-03</w:t>
        </w:r>
      </w:hyperlink>
      <w:r>
        <w:t xml:space="preserve"> санитарно-эпидемиологическими правилами и нормативами "Санитарно-защитные зоны и санитарная классификация предприятий, сооружений и иных объектов". Изменение размера санитарно-защитной зоны для предприятий I и II классов опасности может быть изменено по решению Главного государственного санитарного врача Российской Федерации или его заместителя в порядке, установленном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w:t>
      </w:r>
    </w:p>
    <w:p w:rsidR="00374AB9" w:rsidRDefault="00374AB9">
      <w:pPr>
        <w:pStyle w:val="ConsPlusNormal"/>
        <w:spacing w:before="220"/>
        <w:ind w:firstLine="540"/>
        <w:jc w:val="both"/>
      </w:pPr>
      <w:r>
        <w:t xml:space="preserve">16.8. Для линейных объектов инженерной инфраструктуры устанавливаются санитарные разрывы, размеры и </w:t>
      </w:r>
      <w:proofErr w:type="gramStart"/>
      <w:r>
        <w:t>режимы</w:t>
      </w:r>
      <w:proofErr w:type="gramEnd"/>
      <w:r>
        <w:t xml:space="preserve"> использования которых также устанавливаются </w:t>
      </w:r>
      <w:hyperlink r:id="rId190">
        <w:r>
          <w:rPr>
            <w:color w:val="0000FF"/>
          </w:rPr>
          <w:t>СанПиН 2.2.1/2.1.1.1200-03</w:t>
        </w:r>
      </w:hyperlink>
      <w:r>
        <w:t xml:space="preserve"> и Нормативами градостроительного проектирования Новосибирской области.</w:t>
      </w:r>
    </w:p>
    <w:p w:rsidR="00374AB9" w:rsidRDefault="00374AB9">
      <w:pPr>
        <w:pStyle w:val="ConsPlusNormal"/>
        <w:ind w:firstLine="540"/>
        <w:jc w:val="both"/>
      </w:pPr>
    </w:p>
    <w:p w:rsidR="00374AB9" w:rsidRDefault="00374AB9">
      <w:pPr>
        <w:pStyle w:val="ConsPlusTitle"/>
        <w:ind w:firstLine="540"/>
        <w:jc w:val="both"/>
        <w:outlineLvl w:val="2"/>
      </w:pPr>
      <w:r>
        <w:t>17. Ограничения использования земельных участков и объектов капитального строительства на территории придорожных полос автомобильных дорог.</w:t>
      </w:r>
    </w:p>
    <w:p w:rsidR="00374AB9" w:rsidRDefault="00374AB9">
      <w:pPr>
        <w:pStyle w:val="ConsPlusNormal"/>
        <w:spacing w:before="220"/>
        <w:ind w:firstLine="540"/>
        <w:jc w:val="both"/>
      </w:pPr>
      <w:r>
        <w:t xml:space="preserve">17.1. В границах придорожных полос автомобильных дорог в соответствии с законодательством Российской Федерации, в том числе в соответствии с Федеральным </w:t>
      </w:r>
      <w:hyperlink r:id="rId191">
        <w:r>
          <w:rPr>
            <w:color w:val="0000FF"/>
          </w:rPr>
          <w:t>законом</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устанавливается особый режим использования земельных участков (частей земельных участков).</w:t>
      </w:r>
    </w:p>
    <w:p w:rsidR="00374AB9" w:rsidRDefault="00374AB9">
      <w:pPr>
        <w:pStyle w:val="ConsPlusNormal"/>
        <w:spacing w:before="220"/>
        <w:ind w:firstLine="540"/>
        <w:jc w:val="both"/>
      </w:pPr>
      <w:r>
        <w:lastRenderedPageBreak/>
        <w:t xml:space="preserve">17.2. Порядок установления и использования придорожных </w:t>
      </w:r>
      <w:proofErr w:type="gramStart"/>
      <w:r>
        <w:t>полос</w:t>
      </w:r>
      <w:proofErr w:type="gramEnd"/>
      <w:r>
        <w:t xml:space="preserve"> автомобильных дорог федерального, регионального или межмуниципального, местного значения в городе </w:t>
      </w:r>
      <w:proofErr w:type="spellStart"/>
      <w:r>
        <w:t>Искитиме</w:t>
      </w:r>
      <w:proofErr w:type="spellEnd"/>
      <w:r>
        <w:t xml:space="preserve"> может устанавливаться соответственно Правительством Российской Федерации, Правительством Новосибирской области, органом местного самоуправления города </w:t>
      </w:r>
      <w:proofErr w:type="spellStart"/>
      <w:r>
        <w:t>Искитима</w:t>
      </w:r>
      <w:proofErr w:type="spellEnd"/>
      <w:r>
        <w:t>.</w:t>
      </w:r>
    </w:p>
    <w:p w:rsidR="00374AB9" w:rsidRDefault="00374AB9">
      <w:pPr>
        <w:pStyle w:val="ConsPlusNormal"/>
        <w:spacing w:before="220"/>
        <w:ind w:firstLine="540"/>
        <w:jc w:val="both"/>
      </w:pPr>
      <w:r>
        <w:t>17.3. В границах полосы отвода автомобильной дороги, за исключением случаев, предусмотренных Федеральным законом, запрещаются:</w:t>
      </w:r>
    </w:p>
    <w:p w:rsidR="00374AB9" w:rsidRDefault="00374AB9">
      <w:pPr>
        <w:pStyle w:val="ConsPlusNormal"/>
        <w:spacing w:before="220"/>
        <w:ind w:firstLine="540"/>
        <w:jc w:val="both"/>
      </w:pPr>
      <w:proofErr w:type="gramStart"/>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roofErr w:type="gramEnd"/>
    </w:p>
    <w:p w:rsidR="00374AB9" w:rsidRDefault="00374AB9">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374AB9" w:rsidRDefault="00374AB9">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374AB9" w:rsidRDefault="00374AB9">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374AB9" w:rsidRDefault="00374AB9">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374AB9" w:rsidRDefault="00374AB9">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374AB9" w:rsidRDefault="00374AB9">
      <w:pPr>
        <w:pStyle w:val="ConsPlusNormal"/>
        <w:ind w:firstLine="540"/>
        <w:jc w:val="both"/>
      </w:pPr>
    </w:p>
    <w:p w:rsidR="00374AB9" w:rsidRDefault="00374AB9">
      <w:pPr>
        <w:pStyle w:val="ConsPlusTitle"/>
        <w:ind w:firstLine="540"/>
        <w:jc w:val="both"/>
        <w:outlineLvl w:val="2"/>
      </w:pPr>
      <w:r>
        <w:t>18. Зоны охраны объектов культурного наследия (памятников истории и культуры) народов Российской Федерации.</w:t>
      </w:r>
    </w:p>
    <w:p w:rsidR="00374AB9" w:rsidRDefault="00374AB9">
      <w:pPr>
        <w:pStyle w:val="ConsPlusNormal"/>
        <w:spacing w:before="220"/>
        <w:ind w:firstLine="540"/>
        <w:jc w:val="both"/>
      </w:pPr>
      <w:r>
        <w:t>18.1.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объектов культурного наследия устанавливаются в целях охраны объектов культурного наследия.</w:t>
      </w:r>
    </w:p>
    <w:p w:rsidR="00374AB9" w:rsidRDefault="00374AB9">
      <w:pPr>
        <w:pStyle w:val="ConsPlusNormal"/>
        <w:spacing w:before="220"/>
        <w:ind w:firstLine="540"/>
        <w:jc w:val="both"/>
      </w:pPr>
      <w:r>
        <w:t xml:space="preserve">18.2. На территории зон объектов культурного наследия в соответствии с законодательством Российской Федерации, в том числе в соответствии с Федеральным </w:t>
      </w:r>
      <w:hyperlink r:id="rId192">
        <w:r>
          <w:rPr>
            <w:color w:val="0000FF"/>
          </w:rPr>
          <w:t>законом</w:t>
        </w:r>
      </w:hyperlink>
      <w:r>
        <w:t xml:space="preserve"> "Об объектах культурного наследия (памятниках истории и культуры) народов Российской Федерации" N 73-ФЗ от 25.06.2002, устанавливается специальный режим использования территории, запрещающий деятельность, несовместимую с основным назначением этих зон.</w:t>
      </w:r>
    </w:p>
    <w:p w:rsidR="00374AB9" w:rsidRDefault="00374AB9">
      <w:pPr>
        <w:pStyle w:val="ConsPlusNormal"/>
        <w:spacing w:before="220"/>
        <w:ind w:firstLine="540"/>
        <w:jc w:val="both"/>
      </w:pPr>
      <w:r>
        <w:t>18.3.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 объекта культурного наследия, порядок разработки которого, требования к режиму использования земель в границах данных зон устанавливаются Правительством Российской Федерации.</w:t>
      </w:r>
    </w:p>
    <w:p w:rsidR="00374AB9" w:rsidRDefault="00374AB9">
      <w:pPr>
        <w:pStyle w:val="ConsPlusNormal"/>
        <w:spacing w:before="220"/>
        <w:ind w:firstLine="540"/>
        <w:jc w:val="both"/>
      </w:pPr>
      <w:r>
        <w:t>18.4. Проекты проведения землеустроительных, земляных, строительных, мелиоративных, хозяйственных и иных работ в зонах охраны объекта культурного наследия разрабатываются исполнительным органом государственной власти, уполномоченным в области градостроительной деятельности, и подлежат согласованию с исполнительным органом государственной власти, уполномоченным в области охраны объектов культурного наследия.</w:t>
      </w:r>
    </w:p>
    <w:p w:rsidR="00374AB9" w:rsidRDefault="00374AB9">
      <w:pPr>
        <w:pStyle w:val="ConsPlusNormal"/>
        <w:spacing w:before="220"/>
        <w:ind w:firstLine="540"/>
        <w:jc w:val="both"/>
      </w:pPr>
      <w:r>
        <w:lastRenderedPageBreak/>
        <w:t>18.5. Проектирование и проведение землеустроительных, земляных, строительных, мелиоративных, хозяйственных и иных работ в зонах охраны объектов культурного наследия запрещаются, за исключением работ по сохранению данного объекта культурного наследия и (или) его территории, а также хозяйственной деятельности, не нарушающей целостности объекта культурного наследия и не создающей угрозы его повреждения, разрушения или уничтожения.</w:t>
      </w:r>
    </w:p>
    <w:p w:rsidR="00374AB9" w:rsidRDefault="00374AB9">
      <w:pPr>
        <w:pStyle w:val="ConsPlusNormal"/>
        <w:spacing w:before="220"/>
        <w:ind w:firstLine="540"/>
        <w:jc w:val="both"/>
      </w:pPr>
      <w:r>
        <w:t>18.6. Субъекты градостроительных отношений, ведущие строительные или земляные работы, обязаны в случаях обнаружения объектов, имеющих историческую, художественную или иную культурную ценность, приостановить ведущиеся работы и сообщить об обнаруженных объектах в государственный орган исполнительной власти автономного округа, уполномоченный в области охраны объектов культурного наследия. При производстве работ в охранных зонах объектов культурного наследия (при необходимости) застройщик обязан произвести историко-культурную экспертизу.</w:t>
      </w:r>
    </w:p>
    <w:p w:rsidR="00374AB9" w:rsidRDefault="00374AB9">
      <w:pPr>
        <w:pStyle w:val="ConsPlusNormal"/>
        <w:spacing w:before="220"/>
        <w:ind w:firstLine="540"/>
        <w:jc w:val="both"/>
      </w:pPr>
      <w:r>
        <w:t>18.7. Государственный орган исполнительной власти, уполномоченный в области охраны объектов культурного наследия, имеет право приостанавливать строительные, мелиоративные, дорожные и другие виды работ в случаях возникновения в процессе проведения этих работ опасности для памятников либо нарушения правил их охраны. Указанные работы могут быть возобновлены с разрешения уполномоченного органа после устранения возникшей опасности для памятников или допущенного нарушения правил их охраны.</w:t>
      </w:r>
    </w:p>
    <w:p w:rsidR="00374AB9" w:rsidRDefault="00374AB9">
      <w:pPr>
        <w:pStyle w:val="ConsPlusNormal"/>
        <w:ind w:firstLine="540"/>
        <w:jc w:val="both"/>
      </w:pPr>
    </w:p>
    <w:p w:rsidR="00374AB9" w:rsidRDefault="00374AB9">
      <w:pPr>
        <w:pStyle w:val="ConsPlusTitle"/>
        <w:ind w:firstLine="540"/>
        <w:jc w:val="both"/>
        <w:outlineLvl w:val="2"/>
      </w:pPr>
      <w:r>
        <w:t>19. Ограничения использования земельных участков и объектов капитального строительства на территории зон затопления паводковыми водами.</w:t>
      </w:r>
    </w:p>
    <w:p w:rsidR="00374AB9" w:rsidRDefault="00374AB9">
      <w:pPr>
        <w:pStyle w:val="ConsPlusNormal"/>
        <w:spacing w:before="220"/>
        <w:ind w:firstLine="540"/>
        <w:jc w:val="both"/>
      </w:pPr>
      <w:r>
        <w:t xml:space="preserve">19.1. Ограничения использования земельных участков и объектов капитального строительства на территории зон затопления паводковыми водами установлены в соответствии с </w:t>
      </w:r>
      <w:hyperlink r:id="rId193">
        <w:r>
          <w:rPr>
            <w:color w:val="0000FF"/>
          </w:rPr>
          <w:t>СП 42.13330.2016</w:t>
        </w:r>
      </w:hyperlink>
      <w:r>
        <w:t xml:space="preserve">. "Свод правил. Градостроительство. Планировка и застройка городских и сельских поселений. </w:t>
      </w:r>
      <w:proofErr w:type="gramStart"/>
      <w:r>
        <w:t xml:space="preserve">Актуализированная редакция СНиП 2.07.01-89*", Региональными </w:t>
      </w:r>
      <w:hyperlink r:id="rId194">
        <w:r>
          <w:rPr>
            <w:color w:val="0000FF"/>
          </w:rPr>
          <w:t>нормативами</w:t>
        </w:r>
      </w:hyperlink>
      <w:r>
        <w:t xml:space="preserve"> градостроительного проектирования Новосибирской области, утвержденными постановлением Правительства Новосибирской области от 12 августа 2015 г. N 303-П, а также местными </w:t>
      </w:r>
      <w:hyperlink r:id="rId195">
        <w:r>
          <w:rPr>
            <w:color w:val="0000FF"/>
          </w:rPr>
          <w:t>нормативами</w:t>
        </w:r>
      </w:hyperlink>
      <w:r>
        <w:t xml:space="preserve"> градостроительного проектирования, утвержденными решением Совета депутатов города </w:t>
      </w:r>
      <w:proofErr w:type="spellStart"/>
      <w:r>
        <w:t>Искитима</w:t>
      </w:r>
      <w:proofErr w:type="spellEnd"/>
      <w:r>
        <w:t xml:space="preserve"> Новосибирской от 20 декабря 2016 г. N 41 "Об утверждении местных нормативов градостроительного проектирования городского округа </w:t>
      </w:r>
      <w:proofErr w:type="spellStart"/>
      <w:r>
        <w:t>Искитим</w:t>
      </w:r>
      <w:proofErr w:type="spellEnd"/>
      <w:r>
        <w:t xml:space="preserve"> Новосибирской области".</w:t>
      </w:r>
      <w:proofErr w:type="gramEnd"/>
    </w:p>
    <w:p w:rsidR="00374AB9" w:rsidRDefault="00374AB9">
      <w:pPr>
        <w:pStyle w:val="ConsPlusNormal"/>
        <w:spacing w:before="220"/>
        <w:ind w:firstLine="540"/>
        <w:jc w:val="both"/>
      </w:pPr>
      <w:r>
        <w:t>19.2.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rsidR="00374AB9" w:rsidRDefault="00374AB9">
      <w:pPr>
        <w:pStyle w:val="ConsPlusNormal"/>
        <w:spacing w:before="220"/>
        <w:ind w:firstLine="540"/>
        <w:jc w:val="both"/>
      </w:pPr>
      <w:r>
        <w:t>19.3.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Положение о зонах затопления, подтопления утверждается Правительством Российской Федерации.</w:t>
      </w:r>
    </w:p>
    <w:p w:rsidR="00374AB9" w:rsidRDefault="00374AB9">
      <w:pPr>
        <w:pStyle w:val="ConsPlusNormal"/>
        <w:spacing w:before="220"/>
        <w:ind w:firstLine="540"/>
        <w:jc w:val="both"/>
      </w:pPr>
      <w:r>
        <w:t>19.4. В границах зон затопления, подтопления запрещается:</w:t>
      </w:r>
    </w:p>
    <w:p w:rsidR="00374AB9" w:rsidRDefault="00374AB9">
      <w:pPr>
        <w:pStyle w:val="ConsPlusNormal"/>
        <w:spacing w:before="220"/>
        <w:ind w:firstLine="540"/>
        <w:jc w:val="both"/>
      </w:pPr>
      <w: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374AB9" w:rsidRDefault="00374AB9">
      <w:pPr>
        <w:pStyle w:val="ConsPlusNormal"/>
        <w:spacing w:before="220"/>
        <w:ind w:firstLine="540"/>
        <w:jc w:val="both"/>
      </w:pPr>
      <w:r>
        <w:t>2) использование сточных вод в целях регулирования плодородия почв;</w:t>
      </w:r>
    </w:p>
    <w:p w:rsidR="00374AB9" w:rsidRDefault="00374AB9">
      <w:pPr>
        <w:pStyle w:val="ConsPlusNormal"/>
        <w:spacing w:before="220"/>
        <w:ind w:firstLine="540"/>
        <w:jc w:val="both"/>
      </w:pPr>
      <w:r>
        <w:t xml:space="preserve">3) размещение кладбищ, скотомогильников, объектов размещения отходов производства и </w:t>
      </w:r>
      <w:r>
        <w:lastRenderedPageBreak/>
        <w:t>потребления, химических, взрывчатых, токсичных, отравляющих и ядовитых веществ, пунктов хранения и захоронения радиоактивных отходов;</w:t>
      </w:r>
    </w:p>
    <w:p w:rsidR="00374AB9" w:rsidRDefault="00374AB9">
      <w:pPr>
        <w:pStyle w:val="ConsPlusNormal"/>
        <w:spacing w:before="220"/>
        <w:ind w:firstLine="540"/>
        <w:jc w:val="both"/>
      </w:pPr>
      <w:r>
        <w:t>4) осуществление авиационных мер по борьбе с вредными организмами.</w:t>
      </w:r>
    </w:p>
    <w:p w:rsidR="00374AB9" w:rsidRDefault="00374AB9">
      <w:pPr>
        <w:pStyle w:val="ConsPlusNormal"/>
        <w:spacing w:before="220"/>
        <w:ind w:firstLine="540"/>
        <w:jc w:val="both"/>
      </w:pPr>
      <w:r>
        <w:t xml:space="preserve">19.5.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r:id="rId196">
        <w:r>
          <w:rPr>
            <w:color w:val="0000FF"/>
          </w:rPr>
          <w:t>статьями 24</w:t>
        </w:r>
      </w:hyperlink>
      <w:r>
        <w:t xml:space="preserve"> - </w:t>
      </w:r>
      <w:hyperlink r:id="rId197">
        <w:r>
          <w:rPr>
            <w:color w:val="0000FF"/>
          </w:rPr>
          <w:t>27</w:t>
        </w:r>
      </w:hyperlink>
      <w:r>
        <w:t xml:space="preserve"> Водного кодекса Российской Федерации.</w:t>
      </w:r>
    </w:p>
    <w:p w:rsidR="00374AB9" w:rsidRDefault="00374AB9">
      <w:pPr>
        <w:pStyle w:val="ConsPlusNormal"/>
        <w:spacing w:before="220"/>
        <w:ind w:firstLine="540"/>
        <w:jc w:val="both"/>
      </w:pPr>
      <w:r>
        <w:t>19.6.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374AB9" w:rsidRDefault="00374AB9">
      <w:pPr>
        <w:pStyle w:val="ConsPlusNormal"/>
        <w:spacing w:before="220"/>
        <w:ind w:firstLine="540"/>
        <w:jc w:val="both"/>
      </w:pPr>
      <w:proofErr w:type="gramStart"/>
      <w: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roofErr w:type="gramEnd"/>
    </w:p>
    <w:p w:rsidR="00374AB9" w:rsidRDefault="00374AB9">
      <w:pPr>
        <w:pStyle w:val="ConsPlusNormal"/>
        <w:spacing w:before="220"/>
        <w:ind w:firstLine="540"/>
        <w:jc w:val="both"/>
      </w:pPr>
      <w:r>
        <w:t>2) инженерная подготовка территории проводится в соответствии со следующими требованиями:</w:t>
      </w:r>
    </w:p>
    <w:p w:rsidR="00374AB9" w:rsidRDefault="00374AB9">
      <w:pPr>
        <w:pStyle w:val="ConsPlusNormal"/>
        <w:spacing w:before="220"/>
        <w:ind w:firstLine="540"/>
        <w:jc w:val="both"/>
      </w:pPr>
      <w: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374AB9" w:rsidRDefault="00374AB9">
      <w:pPr>
        <w:pStyle w:val="ConsPlusNormal"/>
        <w:spacing w:before="220"/>
        <w:ind w:firstLine="540"/>
        <w:jc w:val="both"/>
      </w:pPr>
      <w:r>
        <w:t xml:space="preserve">превышение гребня дамбы обвалования над расчетным уровнем следует устанавливать в зависимости от класса сооружений согласно </w:t>
      </w:r>
      <w:hyperlink r:id="rId198">
        <w:r>
          <w:rPr>
            <w:color w:val="0000FF"/>
          </w:rPr>
          <w:t>СНиП 2.06.15-85</w:t>
        </w:r>
      </w:hyperlink>
      <w:r>
        <w:t xml:space="preserve"> "Инженерная защита территорий от затопления и подтопления" и </w:t>
      </w:r>
      <w:hyperlink r:id="rId199">
        <w:r>
          <w:rPr>
            <w:color w:val="0000FF"/>
          </w:rPr>
          <w:t>СНиП 2.06.01-86</w:t>
        </w:r>
      </w:hyperlink>
      <w:r>
        <w:t xml:space="preserve"> "Гидротехнические сооружения. Основные положения проектирования", над расчетным уровнем следует устанавливать в зависимости от класса сооружений согласно техническим регламентам;</w:t>
      </w:r>
    </w:p>
    <w:p w:rsidR="00374AB9" w:rsidRDefault="00374AB9">
      <w:pPr>
        <w:pStyle w:val="ConsPlusNormal"/>
        <w:spacing w:before="220"/>
        <w:ind w:firstLine="540"/>
        <w:jc w:val="both"/>
      </w:pPr>
      <w:r>
        <w:t>3) за расчетный горизонт высоких вод следует принимать отметку наивысшего уровня воды повторяемостью:</w:t>
      </w:r>
    </w:p>
    <w:p w:rsidR="00374AB9" w:rsidRDefault="00374AB9">
      <w:pPr>
        <w:pStyle w:val="ConsPlusNormal"/>
        <w:spacing w:before="220"/>
        <w:ind w:firstLine="540"/>
        <w:jc w:val="both"/>
      </w:pPr>
      <w:r>
        <w:t>один раз в 100 лет - для территорий, застроенных или подлежащих застройке жилыми и общественными зданиями;</w:t>
      </w:r>
    </w:p>
    <w:p w:rsidR="00374AB9" w:rsidRDefault="00374AB9">
      <w:pPr>
        <w:pStyle w:val="ConsPlusNormal"/>
        <w:spacing w:before="220"/>
        <w:ind w:firstLine="540"/>
        <w:jc w:val="both"/>
      </w:pPr>
      <w:r>
        <w:t>один раз в 10 лет - для территорий парков и плоскостных спортивных сооружений.</w:t>
      </w:r>
    </w:p>
    <w:p w:rsidR="00374AB9" w:rsidRDefault="00374AB9">
      <w:pPr>
        <w:pStyle w:val="ConsPlusNormal"/>
        <w:spacing w:before="220"/>
        <w:ind w:firstLine="540"/>
        <w:jc w:val="both"/>
      </w:pPr>
      <w:r>
        <w:t>19.7. Ограничения использования земельных участков и объектов капитального строительства в зонах подтопления грунтовыми водами:</w:t>
      </w:r>
    </w:p>
    <w:p w:rsidR="00374AB9" w:rsidRDefault="00374AB9">
      <w:pPr>
        <w:pStyle w:val="ConsPlusNormal"/>
        <w:spacing w:before="220"/>
        <w:ind w:firstLine="540"/>
        <w:jc w:val="both"/>
      </w:pPr>
      <w:r>
        <w:t xml:space="preserve">1) При выборе площадок для размещения капитальных зданий и сооружений на территории городского округа </w:t>
      </w:r>
      <w:proofErr w:type="spellStart"/>
      <w:r>
        <w:t>Искитим</w:t>
      </w:r>
      <w:proofErr w:type="spellEnd"/>
      <w:r>
        <w:t xml:space="preserve"> наряду с проведением геологических изысканий предлагается также проведение гидрогеологических изысканий в целях получения данных о наличии или отсутствии грунтовых вод в зоне застройки, их движении и химическом составе (наличии в составе вод агрессивных элементов).</w:t>
      </w:r>
    </w:p>
    <w:p w:rsidR="00374AB9" w:rsidRDefault="00374AB9">
      <w:pPr>
        <w:pStyle w:val="ConsPlusNormal"/>
        <w:spacing w:before="220"/>
        <w:ind w:firstLine="540"/>
        <w:jc w:val="both"/>
      </w:pPr>
      <w:r>
        <w:t xml:space="preserve">2) В зонах размещения капитальной застройки на территории городского округа с высоким стоянием грунтовых вод, на заболоченных участках следует предусматривать понижение уровня грунтовых вод, считая от проектной отметки территории, в целях защиты зданий и сооружений от </w:t>
      </w:r>
      <w:r>
        <w:lastRenderedPageBreak/>
        <w:t>подтопления.</w:t>
      </w:r>
    </w:p>
    <w:p w:rsidR="00374AB9" w:rsidRDefault="00374AB9">
      <w:pPr>
        <w:pStyle w:val="ConsPlusNormal"/>
        <w:spacing w:before="220"/>
        <w:ind w:firstLine="540"/>
        <w:jc w:val="both"/>
      </w:pPr>
      <w:r>
        <w:t>3) При высоком уровне, но небольшом притоке грунтовых вод возможно осуществление разработки выемок с применением открытого водоотлива (откачки воды непосредственно из разрабатываемых выемок).</w:t>
      </w:r>
    </w:p>
    <w:p w:rsidR="00374AB9" w:rsidRDefault="00374AB9">
      <w:pPr>
        <w:pStyle w:val="ConsPlusNormal"/>
        <w:spacing w:before="220"/>
        <w:ind w:firstLine="540"/>
        <w:jc w:val="both"/>
      </w:pPr>
      <w:r>
        <w:t xml:space="preserve">4) В случаях значительного притока грунтовых вод и большой толщины </w:t>
      </w:r>
      <w:proofErr w:type="spellStart"/>
      <w:r>
        <w:t>водонасыщенного</w:t>
      </w:r>
      <w:proofErr w:type="spellEnd"/>
      <w:r>
        <w:t xml:space="preserve"> слоя, подлежащего разработке, уровень грунтовых вод искусственно понижается с использованием различных способов закрытого (грунтового) водоотлива - водопонижения.</w:t>
      </w:r>
    </w:p>
    <w:p w:rsidR="00374AB9" w:rsidRDefault="00374AB9">
      <w:pPr>
        <w:pStyle w:val="ConsPlusNormal"/>
        <w:spacing w:before="220"/>
        <w:ind w:firstLine="540"/>
        <w:jc w:val="both"/>
      </w:pPr>
      <w:r>
        <w:t xml:space="preserve">5) При расчете дренажных систем необходимо соблюдать требования </w:t>
      </w:r>
      <w:hyperlink r:id="rId200">
        <w:r>
          <w:rPr>
            <w:color w:val="0000FF"/>
          </w:rPr>
          <w:t>СНиП 2.06.15-85</w:t>
        </w:r>
      </w:hyperlink>
      <w:r>
        <w:t xml:space="preserve"> и определять рациональное их местоположение и заглубление, обеспечивающее нормативное понижение грунтовых вод на защищаемой территории.</w:t>
      </w:r>
    </w:p>
    <w:p w:rsidR="00374AB9" w:rsidRDefault="00374AB9">
      <w:pPr>
        <w:pStyle w:val="ConsPlusNormal"/>
        <w:spacing w:before="220"/>
        <w:ind w:firstLine="540"/>
        <w:jc w:val="both"/>
      </w:pPr>
      <w:r>
        <w:t xml:space="preserve">6) Защиту от проникновения грунтовых вод в подземные сооружений (подвалы, подземные переходы, тоннели и т.д.) следует обеспечивать защитными гидроизоляционными покрытиями или устройством фильтрующих призм, </w:t>
      </w:r>
      <w:proofErr w:type="spellStart"/>
      <w:r>
        <w:t>пристенных</w:t>
      </w:r>
      <w:proofErr w:type="spellEnd"/>
      <w:r>
        <w:t xml:space="preserve"> и пластовых дренажей.</w:t>
      </w:r>
    </w:p>
    <w:p w:rsidR="00374AB9" w:rsidRDefault="00374AB9">
      <w:pPr>
        <w:pStyle w:val="ConsPlusNormal"/>
        <w:spacing w:before="220"/>
        <w:ind w:firstLine="540"/>
        <w:jc w:val="both"/>
      </w:pPr>
      <w:r>
        <w:t>7) В качестве защиты подвальных помещений следует предусматривать устройство локальных пластовых или кольцевых дренажей, которые в настоящее время эффективно эксплуатируются на территории области.</w:t>
      </w:r>
    </w:p>
    <w:p w:rsidR="00374AB9" w:rsidRDefault="00374AB9">
      <w:pPr>
        <w:pStyle w:val="ConsPlusNormal"/>
        <w:spacing w:before="220"/>
        <w:ind w:firstLine="540"/>
        <w:jc w:val="both"/>
      </w:pPr>
      <w:r>
        <w:t xml:space="preserve">8) Защиту зданий и сооружений с особыми требованиями к влажности воздуха в подземных и наземных помещениях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w:t>
      </w:r>
      <w:proofErr w:type="spellStart"/>
      <w:r>
        <w:t>фитомелиорации</w:t>
      </w:r>
      <w:proofErr w:type="spellEnd"/>
      <w:r>
        <w:t>, обеспечивающих устранение последствий конденсации влаги в подвальных помещениях.</w:t>
      </w:r>
    </w:p>
    <w:p w:rsidR="00374AB9" w:rsidRDefault="00374AB9">
      <w:pPr>
        <w:pStyle w:val="ConsPlusNormal"/>
        <w:ind w:firstLine="540"/>
        <w:jc w:val="both"/>
      </w:pPr>
    </w:p>
    <w:p w:rsidR="00374AB9" w:rsidRDefault="00374AB9">
      <w:pPr>
        <w:pStyle w:val="ConsPlusNormal"/>
        <w:ind w:firstLine="540"/>
        <w:jc w:val="both"/>
        <w:outlineLvl w:val="1"/>
      </w:pPr>
      <w:r>
        <w:t xml:space="preserve">Наименование части IV исключено. - </w:t>
      </w:r>
      <w:hyperlink r:id="rId201">
        <w:r>
          <w:rPr>
            <w:color w:val="0000FF"/>
          </w:rPr>
          <w:t>Решение</w:t>
        </w:r>
      </w:hyperlink>
      <w:r>
        <w:t xml:space="preserve"> Совета депутатов г. </w:t>
      </w:r>
      <w:proofErr w:type="spellStart"/>
      <w:r>
        <w:t>Искитима</w:t>
      </w:r>
      <w:proofErr w:type="spellEnd"/>
      <w:r>
        <w:t xml:space="preserve"> от 03.09.2025 N 317.</w:t>
      </w:r>
    </w:p>
    <w:p w:rsidR="00374AB9" w:rsidRDefault="00374AB9">
      <w:pPr>
        <w:pStyle w:val="ConsPlusNormal"/>
        <w:ind w:firstLine="540"/>
        <w:jc w:val="both"/>
      </w:pPr>
    </w:p>
    <w:p w:rsidR="00374AB9" w:rsidRDefault="00374AB9">
      <w:pPr>
        <w:pStyle w:val="ConsPlusTitle"/>
        <w:ind w:firstLine="540"/>
        <w:jc w:val="both"/>
        <w:outlineLvl w:val="2"/>
      </w:pPr>
      <w:r>
        <w:t xml:space="preserve">20.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применительно к территориям, в границах которых предусматривается осуществление деятельности по комплексному развитию территории для населения города </w:t>
      </w:r>
      <w:proofErr w:type="spellStart"/>
      <w:r>
        <w:t>Искитима</w:t>
      </w:r>
      <w:proofErr w:type="spellEnd"/>
      <w:r>
        <w:t>:</w:t>
      </w:r>
    </w:p>
    <w:p w:rsidR="00374AB9" w:rsidRDefault="00374AB9">
      <w:pPr>
        <w:pStyle w:val="ConsPlusNormal"/>
        <w:jc w:val="both"/>
      </w:pPr>
      <w:r>
        <w:t xml:space="preserve">(в ред. </w:t>
      </w:r>
      <w:hyperlink r:id="rId202">
        <w:r>
          <w:rPr>
            <w:color w:val="0000FF"/>
          </w:rPr>
          <w:t>решения</w:t>
        </w:r>
      </w:hyperlink>
      <w:r>
        <w:t xml:space="preserve"> Совета депутатов г. </w:t>
      </w:r>
      <w:proofErr w:type="spellStart"/>
      <w:r>
        <w:t>Искитима</w:t>
      </w:r>
      <w:proofErr w:type="spellEnd"/>
      <w:r>
        <w:t xml:space="preserve"> от 03.09.2025 N 317)</w:t>
      </w:r>
    </w:p>
    <w:p w:rsidR="00374AB9" w:rsidRDefault="00374AB9">
      <w:pPr>
        <w:pStyle w:val="ConsPlusNormal"/>
        <w:ind w:firstLine="540"/>
        <w:jc w:val="both"/>
      </w:pPr>
    </w:p>
    <w:p w:rsidR="00374AB9" w:rsidRDefault="00374AB9">
      <w:pPr>
        <w:pStyle w:val="ConsPlusTitle"/>
        <w:ind w:firstLine="540"/>
        <w:jc w:val="both"/>
        <w:outlineLvl w:val="3"/>
      </w:pPr>
      <w:r>
        <w:t>20.1. Расчетные показатели в области социальной инфраструктуры.</w:t>
      </w:r>
    </w:p>
    <w:p w:rsidR="00374AB9" w:rsidRDefault="00374AB9">
      <w:pPr>
        <w:pStyle w:val="ConsPlusNormal"/>
        <w:ind w:firstLine="540"/>
        <w:jc w:val="both"/>
      </w:pPr>
    </w:p>
    <w:p w:rsidR="00374AB9" w:rsidRDefault="00374AB9">
      <w:pPr>
        <w:pStyle w:val="ConsPlusTitle"/>
        <w:ind w:firstLine="540"/>
        <w:jc w:val="both"/>
        <w:outlineLvl w:val="4"/>
      </w:pPr>
      <w:r>
        <w:t>Расчетные показатели в области образования.</w:t>
      </w:r>
    </w:p>
    <w:p w:rsidR="00374AB9" w:rsidRDefault="00374AB9">
      <w:pPr>
        <w:pStyle w:val="ConsPlusNormal"/>
        <w:spacing w:before="220"/>
        <w:ind w:firstLine="540"/>
        <w:jc w:val="both"/>
      </w:pPr>
      <w:r>
        <w:t>Размер земельного участка дошкольных образовательных организаций, кв. м/место:</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7881" w:type="dxa"/>
            <w:gridSpan w:val="2"/>
            <w:vAlign w:val="center"/>
          </w:tcPr>
          <w:p w:rsidR="00374AB9" w:rsidRDefault="00374AB9">
            <w:pPr>
              <w:pStyle w:val="ConsPlusNormal"/>
            </w:pPr>
            <w:r>
              <w:t>на 1 место для учреждений вместимостью:</w:t>
            </w:r>
          </w:p>
        </w:tc>
      </w:tr>
      <w:tr w:rsidR="00374AB9">
        <w:tc>
          <w:tcPr>
            <w:tcW w:w="3912" w:type="dxa"/>
            <w:vAlign w:val="center"/>
          </w:tcPr>
          <w:p w:rsidR="00374AB9" w:rsidRDefault="00374AB9">
            <w:pPr>
              <w:pStyle w:val="ConsPlusNormal"/>
            </w:pPr>
            <w:r>
              <w:t>до 100 мест</w:t>
            </w:r>
          </w:p>
        </w:tc>
        <w:tc>
          <w:tcPr>
            <w:tcW w:w="3969" w:type="dxa"/>
            <w:vAlign w:val="center"/>
          </w:tcPr>
          <w:p w:rsidR="00374AB9" w:rsidRDefault="00374AB9">
            <w:pPr>
              <w:pStyle w:val="ConsPlusNormal"/>
            </w:pPr>
            <w:r>
              <w:t>40</w:t>
            </w:r>
          </w:p>
        </w:tc>
      </w:tr>
      <w:tr w:rsidR="00374AB9">
        <w:tc>
          <w:tcPr>
            <w:tcW w:w="3912" w:type="dxa"/>
            <w:vAlign w:val="center"/>
          </w:tcPr>
          <w:p w:rsidR="00374AB9" w:rsidRDefault="00374AB9">
            <w:pPr>
              <w:pStyle w:val="ConsPlusNormal"/>
            </w:pPr>
            <w:r>
              <w:t>свыше 100 мест</w:t>
            </w:r>
          </w:p>
        </w:tc>
        <w:tc>
          <w:tcPr>
            <w:tcW w:w="3969" w:type="dxa"/>
            <w:vAlign w:val="center"/>
          </w:tcPr>
          <w:p w:rsidR="00374AB9" w:rsidRDefault="00374AB9">
            <w:pPr>
              <w:pStyle w:val="ConsPlusNormal"/>
            </w:pPr>
            <w:r>
              <w:t>35</w:t>
            </w:r>
          </w:p>
        </w:tc>
      </w:tr>
      <w:tr w:rsidR="00374AB9">
        <w:tc>
          <w:tcPr>
            <w:tcW w:w="3912" w:type="dxa"/>
            <w:vAlign w:val="center"/>
          </w:tcPr>
          <w:p w:rsidR="00374AB9" w:rsidRDefault="00374AB9">
            <w:pPr>
              <w:pStyle w:val="ConsPlusNormal"/>
            </w:pPr>
            <w:r>
              <w:t>в комплексе свыше 500 мест</w:t>
            </w:r>
          </w:p>
        </w:tc>
        <w:tc>
          <w:tcPr>
            <w:tcW w:w="3969" w:type="dxa"/>
            <w:vAlign w:val="center"/>
          </w:tcPr>
          <w:p w:rsidR="00374AB9" w:rsidRDefault="00374AB9">
            <w:pPr>
              <w:pStyle w:val="ConsPlusNormal"/>
            </w:pPr>
            <w:r>
              <w:t>30</w:t>
            </w:r>
          </w:p>
        </w:tc>
      </w:tr>
      <w:tr w:rsidR="00374AB9">
        <w:tc>
          <w:tcPr>
            <w:tcW w:w="7881" w:type="dxa"/>
            <w:gridSpan w:val="2"/>
            <w:vAlign w:val="center"/>
          </w:tcPr>
          <w:p w:rsidR="00374AB9" w:rsidRDefault="00374AB9">
            <w:pPr>
              <w:pStyle w:val="ConsPlusNormal"/>
            </w:pPr>
            <w:r>
              <w:t>Размер групповой площадки на 1 место следует принимать не менее:</w:t>
            </w:r>
          </w:p>
        </w:tc>
      </w:tr>
      <w:tr w:rsidR="00374AB9">
        <w:tc>
          <w:tcPr>
            <w:tcW w:w="3912" w:type="dxa"/>
            <w:vAlign w:val="center"/>
          </w:tcPr>
          <w:p w:rsidR="00374AB9" w:rsidRDefault="00374AB9">
            <w:pPr>
              <w:pStyle w:val="ConsPlusNormal"/>
            </w:pPr>
            <w:r>
              <w:t>для детей ясельного возраста</w:t>
            </w:r>
          </w:p>
        </w:tc>
        <w:tc>
          <w:tcPr>
            <w:tcW w:w="3969" w:type="dxa"/>
            <w:vAlign w:val="center"/>
          </w:tcPr>
          <w:p w:rsidR="00374AB9" w:rsidRDefault="00374AB9">
            <w:pPr>
              <w:pStyle w:val="ConsPlusNormal"/>
            </w:pPr>
            <w:r>
              <w:t>7,5</w:t>
            </w:r>
          </w:p>
        </w:tc>
      </w:tr>
      <w:tr w:rsidR="00374AB9">
        <w:tc>
          <w:tcPr>
            <w:tcW w:w="7881" w:type="dxa"/>
            <w:gridSpan w:val="2"/>
            <w:vAlign w:val="center"/>
          </w:tcPr>
          <w:p w:rsidR="00374AB9" w:rsidRDefault="00374AB9">
            <w:pPr>
              <w:pStyle w:val="ConsPlusNormal"/>
            </w:pPr>
            <w:r>
              <w:lastRenderedPageBreak/>
              <w:t>Примечание:</w:t>
            </w:r>
          </w:p>
          <w:p w:rsidR="00374AB9" w:rsidRDefault="00374AB9">
            <w:pPr>
              <w:pStyle w:val="ConsPlusNormal"/>
            </w:pPr>
            <w:r>
              <w:t>Размеры могут быть уменьшены на 25% в условиях реконструкции и на 15% при размещении объекта на рельефе с уклоном более 20%</w:t>
            </w:r>
          </w:p>
        </w:tc>
      </w:tr>
    </w:tbl>
    <w:p w:rsidR="00374AB9" w:rsidRDefault="00374AB9">
      <w:pPr>
        <w:pStyle w:val="ConsPlusNormal"/>
        <w:ind w:firstLine="540"/>
        <w:jc w:val="both"/>
      </w:pPr>
    </w:p>
    <w:p w:rsidR="00374AB9" w:rsidRDefault="00374AB9">
      <w:pPr>
        <w:pStyle w:val="ConsPlusNormal"/>
        <w:ind w:firstLine="540"/>
        <w:jc w:val="both"/>
      </w:pPr>
      <w:r>
        <w:t>Пешеходная доступность - 500 м.</w:t>
      </w:r>
    </w:p>
    <w:p w:rsidR="00374AB9" w:rsidRDefault="00374AB9">
      <w:pPr>
        <w:pStyle w:val="ConsPlusNormal"/>
        <w:ind w:firstLine="540"/>
        <w:jc w:val="both"/>
      </w:pPr>
    </w:p>
    <w:p w:rsidR="00374AB9" w:rsidRDefault="00374AB9">
      <w:pPr>
        <w:pStyle w:val="ConsPlusNormal"/>
        <w:ind w:firstLine="540"/>
        <w:jc w:val="both"/>
      </w:pPr>
      <w:r>
        <w:t>Размер земельного участка общеобразовательных организаций, кв. м/учащийся:</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7881" w:type="dxa"/>
            <w:gridSpan w:val="2"/>
            <w:vAlign w:val="center"/>
          </w:tcPr>
          <w:p w:rsidR="00374AB9" w:rsidRDefault="00374AB9">
            <w:pPr>
              <w:pStyle w:val="ConsPlusNormal"/>
            </w:pPr>
            <w:r>
              <w:t>На 1 учащегося при вместимости организации:</w:t>
            </w:r>
          </w:p>
        </w:tc>
      </w:tr>
      <w:tr w:rsidR="00374AB9">
        <w:tc>
          <w:tcPr>
            <w:tcW w:w="3912" w:type="dxa"/>
            <w:vAlign w:val="center"/>
          </w:tcPr>
          <w:p w:rsidR="00374AB9" w:rsidRDefault="00374AB9">
            <w:pPr>
              <w:pStyle w:val="ConsPlusNormal"/>
            </w:pPr>
            <w:r>
              <w:t>от 40 до 400</w:t>
            </w:r>
          </w:p>
        </w:tc>
        <w:tc>
          <w:tcPr>
            <w:tcW w:w="3969" w:type="dxa"/>
            <w:vAlign w:val="center"/>
          </w:tcPr>
          <w:p w:rsidR="00374AB9" w:rsidRDefault="00374AB9">
            <w:pPr>
              <w:pStyle w:val="ConsPlusNormal"/>
            </w:pPr>
            <w:r>
              <w:t>70</w:t>
            </w:r>
          </w:p>
        </w:tc>
      </w:tr>
      <w:tr w:rsidR="00374AB9">
        <w:tc>
          <w:tcPr>
            <w:tcW w:w="3912" w:type="dxa"/>
            <w:vAlign w:val="center"/>
          </w:tcPr>
          <w:p w:rsidR="00374AB9" w:rsidRDefault="00374AB9">
            <w:pPr>
              <w:pStyle w:val="ConsPlusNormal"/>
            </w:pPr>
            <w:r>
              <w:t>от 400 до 500</w:t>
            </w:r>
          </w:p>
        </w:tc>
        <w:tc>
          <w:tcPr>
            <w:tcW w:w="3969" w:type="dxa"/>
            <w:vAlign w:val="center"/>
          </w:tcPr>
          <w:p w:rsidR="00374AB9" w:rsidRDefault="00374AB9">
            <w:pPr>
              <w:pStyle w:val="ConsPlusNormal"/>
            </w:pPr>
            <w:r>
              <w:t>60</w:t>
            </w:r>
          </w:p>
        </w:tc>
      </w:tr>
      <w:tr w:rsidR="00374AB9">
        <w:tc>
          <w:tcPr>
            <w:tcW w:w="3912" w:type="dxa"/>
            <w:vAlign w:val="center"/>
          </w:tcPr>
          <w:p w:rsidR="00374AB9" w:rsidRDefault="00374AB9">
            <w:pPr>
              <w:pStyle w:val="ConsPlusNormal"/>
            </w:pPr>
            <w:r>
              <w:t>от 500 до 600</w:t>
            </w:r>
          </w:p>
        </w:tc>
        <w:tc>
          <w:tcPr>
            <w:tcW w:w="3969" w:type="dxa"/>
            <w:vAlign w:val="center"/>
          </w:tcPr>
          <w:p w:rsidR="00374AB9" w:rsidRDefault="00374AB9">
            <w:pPr>
              <w:pStyle w:val="ConsPlusNormal"/>
            </w:pPr>
            <w:r>
              <w:t>50</w:t>
            </w:r>
          </w:p>
        </w:tc>
      </w:tr>
      <w:tr w:rsidR="00374AB9">
        <w:tc>
          <w:tcPr>
            <w:tcW w:w="3912" w:type="dxa"/>
            <w:vAlign w:val="center"/>
          </w:tcPr>
          <w:p w:rsidR="00374AB9" w:rsidRDefault="00374AB9">
            <w:pPr>
              <w:pStyle w:val="ConsPlusNormal"/>
            </w:pPr>
            <w:r>
              <w:t>от 600 до 800</w:t>
            </w:r>
          </w:p>
        </w:tc>
        <w:tc>
          <w:tcPr>
            <w:tcW w:w="3969" w:type="dxa"/>
            <w:vAlign w:val="center"/>
          </w:tcPr>
          <w:p w:rsidR="00374AB9" w:rsidRDefault="00374AB9">
            <w:pPr>
              <w:pStyle w:val="ConsPlusNormal"/>
            </w:pPr>
            <w:r>
              <w:t>40</w:t>
            </w:r>
          </w:p>
        </w:tc>
      </w:tr>
      <w:tr w:rsidR="00374AB9">
        <w:tc>
          <w:tcPr>
            <w:tcW w:w="3912" w:type="dxa"/>
            <w:vAlign w:val="center"/>
          </w:tcPr>
          <w:p w:rsidR="00374AB9" w:rsidRDefault="00374AB9">
            <w:pPr>
              <w:pStyle w:val="ConsPlusNormal"/>
            </w:pPr>
            <w:r>
              <w:t>от 800 до 1100</w:t>
            </w:r>
          </w:p>
        </w:tc>
        <w:tc>
          <w:tcPr>
            <w:tcW w:w="3969" w:type="dxa"/>
            <w:vAlign w:val="center"/>
          </w:tcPr>
          <w:p w:rsidR="00374AB9" w:rsidRDefault="00374AB9">
            <w:pPr>
              <w:pStyle w:val="ConsPlusNormal"/>
            </w:pPr>
            <w:r>
              <w:t>33</w:t>
            </w:r>
          </w:p>
        </w:tc>
      </w:tr>
      <w:tr w:rsidR="00374AB9">
        <w:tc>
          <w:tcPr>
            <w:tcW w:w="3912" w:type="dxa"/>
            <w:vAlign w:val="center"/>
          </w:tcPr>
          <w:p w:rsidR="00374AB9" w:rsidRDefault="00374AB9">
            <w:pPr>
              <w:pStyle w:val="ConsPlusNormal"/>
            </w:pPr>
            <w:r>
              <w:t>от 1100 до 1500</w:t>
            </w:r>
          </w:p>
        </w:tc>
        <w:tc>
          <w:tcPr>
            <w:tcW w:w="3969" w:type="dxa"/>
            <w:vAlign w:val="center"/>
          </w:tcPr>
          <w:p w:rsidR="00374AB9" w:rsidRDefault="00374AB9">
            <w:pPr>
              <w:pStyle w:val="ConsPlusNormal"/>
            </w:pPr>
            <w:r>
              <w:t>21</w:t>
            </w:r>
          </w:p>
        </w:tc>
      </w:tr>
      <w:tr w:rsidR="00374AB9">
        <w:tc>
          <w:tcPr>
            <w:tcW w:w="3912" w:type="dxa"/>
            <w:vAlign w:val="center"/>
          </w:tcPr>
          <w:p w:rsidR="00374AB9" w:rsidRDefault="00374AB9">
            <w:pPr>
              <w:pStyle w:val="ConsPlusNormal"/>
            </w:pPr>
            <w:r>
              <w:t>от 1500 до 2000</w:t>
            </w:r>
          </w:p>
        </w:tc>
        <w:tc>
          <w:tcPr>
            <w:tcW w:w="3969" w:type="dxa"/>
            <w:vAlign w:val="center"/>
          </w:tcPr>
          <w:p w:rsidR="00374AB9" w:rsidRDefault="00374AB9">
            <w:pPr>
              <w:pStyle w:val="ConsPlusNormal"/>
            </w:pPr>
            <w:r>
              <w:t>17</w:t>
            </w:r>
          </w:p>
        </w:tc>
      </w:tr>
      <w:tr w:rsidR="00374AB9">
        <w:tc>
          <w:tcPr>
            <w:tcW w:w="3912" w:type="dxa"/>
            <w:vAlign w:val="center"/>
          </w:tcPr>
          <w:p w:rsidR="00374AB9" w:rsidRDefault="00374AB9">
            <w:pPr>
              <w:pStyle w:val="ConsPlusNormal"/>
            </w:pPr>
            <w:r>
              <w:t>свыше 2000</w:t>
            </w:r>
          </w:p>
        </w:tc>
        <w:tc>
          <w:tcPr>
            <w:tcW w:w="3969" w:type="dxa"/>
            <w:vAlign w:val="center"/>
          </w:tcPr>
          <w:p w:rsidR="00374AB9" w:rsidRDefault="00374AB9">
            <w:pPr>
              <w:pStyle w:val="ConsPlusNormal"/>
            </w:pPr>
            <w:r>
              <w:t>16</w:t>
            </w:r>
          </w:p>
        </w:tc>
      </w:tr>
      <w:tr w:rsidR="00374AB9">
        <w:tc>
          <w:tcPr>
            <w:tcW w:w="7881" w:type="dxa"/>
            <w:gridSpan w:val="2"/>
            <w:vAlign w:val="center"/>
          </w:tcPr>
          <w:p w:rsidR="00374AB9" w:rsidRDefault="00374AB9">
            <w:pPr>
              <w:pStyle w:val="ConsPlusNormal"/>
            </w:pPr>
            <w:r>
              <w:t>Примечание:</w:t>
            </w:r>
          </w:p>
          <w:p w:rsidR="00374AB9" w:rsidRDefault="00374AB9">
            <w:pPr>
              <w:pStyle w:val="ConsPlusNormal"/>
            </w:pPr>
            <w:r>
              <w:t>Размеры могут быть уменьшены на 25% в условиях реконструкции и на 15% при размещении объекта на рельефе с уклоном более 20%</w:t>
            </w:r>
          </w:p>
        </w:tc>
      </w:tr>
    </w:tbl>
    <w:p w:rsidR="00374AB9" w:rsidRDefault="00374AB9">
      <w:pPr>
        <w:pStyle w:val="ConsPlusNormal"/>
        <w:ind w:firstLine="540"/>
        <w:jc w:val="both"/>
      </w:pPr>
    </w:p>
    <w:p w:rsidR="00374AB9" w:rsidRDefault="00374AB9">
      <w:pPr>
        <w:pStyle w:val="ConsPlusNormal"/>
        <w:ind w:firstLine="540"/>
        <w:jc w:val="both"/>
      </w:pPr>
      <w:r>
        <w:t>Пешеходная доступность - 750 м.</w:t>
      </w:r>
    </w:p>
    <w:p w:rsidR="00374AB9" w:rsidRDefault="00374AB9">
      <w:pPr>
        <w:pStyle w:val="ConsPlusNormal"/>
        <w:ind w:firstLine="540"/>
        <w:jc w:val="both"/>
      </w:pPr>
    </w:p>
    <w:p w:rsidR="00374AB9" w:rsidRDefault="00374AB9">
      <w:pPr>
        <w:pStyle w:val="ConsPlusTitle"/>
        <w:ind w:firstLine="540"/>
        <w:jc w:val="both"/>
        <w:outlineLvl w:val="4"/>
      </w:pPr>
      <w:r>
        <w:t>Расчетные показатели в области здравоохранения.</w:t>
      </w:r>
    </w:p>
    <w:p w:rsidR="00374AB9" w:rsidRDefault="00374AB9">
      <w:pPr>
        <w:pStyle w:val="ConsPlusNormal"/>
        <w:spacing w:before="220"/>
        <w:ind w:firstLine="540"/>
        <w:jc w:val="both"/>
      </w:pPr>
      <w:r>
        <w:t>Размер земельного участка для размещения поликлиники, амбулатории или диспансера принимается из расчета 0,1 га на 100 посещений в смену (для встроенных и пристроенных объектов), но не менее 0,2 га.</w:t>
      </w:r>
    </w:p>
    <w:p w:rsidR="00374AB9" w:rsidRDefault="00374AB9">
      <w:pPr>
        <w:pStyle w:val="ConsPlusNormal"/>
        <w:spacing w:before="220"/>
        <w:ind w:firstLine="540"/>
        <w:jc w:val="both"/>
      </w:pPr>
      <w:r>
        <w:t>Радиус доступности для поликлиники, амбулатории, фельдшерского пункта или диспансера без стационара - 1000 м.</w:t>
      </w:r>
    </w:p>
    <w:p w:rsidR="00374AB9" w:rsidRDefault="00374AB9">
      <w:pPr>
        <w:pStyle w:val="ConsPlusNormal"/>
        <w:spacing w:before="220"/>
        <w:ind w:firstLine="540"/>
        <w:jc w:val="both"/>
      </w:pPr>
      <w:r>
        <w:t xml:space="preserve">Радиус доступности для станции (подстанции) скорой медицинской помощи - 15-минутная доступность </w:t>
      </w:r>
      <w:proofErr w:type="spellStart"/>
      <w:r>
        <w:t>спецавтомобилем</w:t>
      </w:r>
      <w:proofErr w:type="spellEnd"/>
      <w:r>
        <w:t>.</w:t>
      </w:r>
    </w:p>
    <w:p w:rsidR="00374AB9" w:rsidRDefault="00374AB9">
      <w:pPr>
        <w:pStyle w:val="ConsPlusNormal"/>
        <w:spacing w:before="220"/>
        <w:ind w:firstLine="540"/>
        <w:jc w:val="both"/>
      </w:pPr>
      <w:r>
        <w:t>Радиус доступности для аптеки - 500 м (для участков индивидуальной малоэтажной застройки (исключая малоэтажную высокоплотную застройку - 800 м)).</w:t>
      </w:r>
    </w:p>
    <w:p w:rsidR="00374AB9" w:rsidRDefault="00374AB9">
      <w:pPr>
        <w:pStyle w:val="ConsPlusNormal"/>
        <w:ind w:firstLine="540"/>
        <w:jc w:val="both"/>
      </w:pPr>
    </w:p>
    <w:p w:rsidR="00374AB9" w:rsidRDefault="00374AB9">
      <w:pPr>
        <w:pStyle w:val="ConsPlusNormal"/>
        <w:ind w:firstLine="540"/>
        <w:jc w:val="both"/>
      </w:pPr>
      <w:r>
        <w:t>Размер земельного участка для размещения стационаров для взрослых и детей для интенсивного лечения и кратковременного пребывания принимается в зависимости от мощности стационара, кв. м/койку:</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7881" w:type="dxa"/>
            <w:gridSpan w:val="2"/>
            <w:vAlign w:val="center"/>
          </w:tcPr>
          <w:p w:rsidR="00374AB9" w:rsidRDefault="00374AB9">
            <w:pPr>
              <w:pStyle w:val="ConsPlusNormal"/>
            </w:pPr>
            <w:r>
              <w:t>На 1 койку при вместимости учреждения:</w:t>
            </w:r>
          </w:p>
        </w:tc>
      </w:tr>
      <w:tr w:rsidR="00374AB9">
        <w:tc>
          <w:tcPr>
            <w:tcW w:w="3912" w:type="dxa"/>
            <w:vAlign w:val="center"/>
          </w:tcPr>
          <w:p w:rsidR="00374AB9" w:rsidRDefault="00374AB9">
            <w:pPr>
              <w:pStyle w:val="ConsPlusNormal"/>
            </w:pPr>
            <w:r>
              <w:t>До 50</w:t>
            </w:r>
          </w:p>
        </w:tc>
        <w:tc>
          <w:tcPr>
            <w:tcW w:w="3969" w:type="dxa"/>
            <w:vAlign w:val="center"/>
          </w:tcPr>
          <w:p w:rsidR="00374AB9" w:rsidRDefault="00374AB9">
            <w:pPr>
              <w:pStyle w:val="ConsPlusNormal"/>
            </w:pPr>
            <w:r>
              <w:t>150</w:t>
            </w:r>
          </w:p>
        </w:tc>
      </w:tr>
      <w:tr w:rsidR="00374AB9">
        <w:tc>
          <w:tcPr>
            <w:tcW w:w="3912" w:type="dxa"/>
            <w:vAlign w:val="center"/>
          </w:tcPr>
          <w:p w:rsidR="00374AB9" w:rsidRDefault="00374AB9">
            <w:pPr>
              <w:pStyle w:val="ConsPlusNormal"/>
            </w:pPr>
            <w:r>
              <w:lastRenderedPageBreak/>
              <w:t>от 50 до 100</w:t>
            </w:r>
          </w:p>
        </w:tc>
        <w:tc>
          <w:tcPr>
            <w:tcW w:w="3969" w:type="dxa"/>
            <w:vAlign w:val="center"/>
          </w:tcPr>
          <w:p w:rsidR="00374AB9" w:rsidRDefault="00374AB9">
            <w:pPr>
              <w:pStyle w:val="ConsPlusNormal"/>
            </w:pPr>
            <w:r>
              <w:t>150 - 100</w:t>
            </w:r>
          </w:p>
        </w:tc>
      </w:tr>
      <w:tr w:rsidR="00374AB9">
        <w:tc>
          <w:tcPr>
            <w:tcW w:w="3912" w:type="dxa"/>
            <w:vAlign w:val="center"/>
          </w:tcPr>
          <w:p w:rsidR="00374AB9" w:rsidRDefault="00374AB9">
            <w:pPr>
              <w:pStyle w:val="ConsPlusNormal"/>
            </w:pPr>
            <w:r>
              <w:t>от 100 до 200</w:t>
            </w:r>
          </w:p>
        </w:tc>
        <w:tc>
          <w:tcPr>
            <w:tcW w:w="3969" w:type="dxa"/>
            <w:vAlign w:val="center"/>
          </w:tcPr>
          <w:p w:rsidR="00374AB9" w:rsidRDefault="00374AB9">
            <w:pPr>
              <w:pStyle w:val="ConsPlusNormal"/>
            </w:pPr>
            <w:r>
              <w:t>100 - 80</w:t>
            </w:r>
          </w:p>
        </w:tc>
      </w:tr>
      <w:tr w:rsidR="00374AB9">
        <w:tc>
          <w:tcPr>
            <w:tcW w:w="3912" w:type="dxa"/>
            <w:vAlign w:val="center"/>
          </w:tcPr>
          <w:p w:rsidR="00374AB9" w:rsidRDefault="00374AB9">
            <w:pPr>
              <w:pStyle w:val="ConsPlusNormal"/>
            </w:pPr>
            <w:r>
              <w:t>от 200 до 400</w:t>
            </w:r>
          </w:p>
        </w:tc>
        <w:tc>
          <w:tcPr>
            <w:tcW w:w="3969" w:type="dxa"/>
            <w:vAlign w:val="center"/>
          </w:tcPr>
          <w:p w:rsidR="00374AB9" w:rsidRDefault="00374AB9">
            <w:pPr>
              <w:pStyle w:val="ConsPlusNormal"/>
            </w:pPr>
            <w:r>
              <w:t>80 - 75</w:t>
            </w:r>
          </w:p>
        </w:tc>
      </w:tr>
      <w:tr w:rsidR="00374AB9">
        <w:tc>
          <w:tcPr>
            <w:tcW w:w="3912" w:type="dxa"/>
            <w:vAlign w:val="center"/>
          </w:tcPr>
          <w:p w:rsidR="00374AB9" w:rsidRDefault="00374AB9">
            <w:pPr>
              <w:pStyle w:val="ConsPlusNormal"/>
            </w:pPr>
            <w:r>
              <w:t>от 400 до 800</w:t>
            </w:r>
          </w:p>
        </w:tc>
        <w:tc>
          <w:tcPr>
            <w:tcW w:w="3969" w:type="dxa"/>
            <w:vAlign w:val="center"/>
          </w:tcPr>
          <w:p w:rsidR="00374AB9" w:rsidRDefault="00374AB9">
            <w:pPr>
              <w:pStyle w:val="ConsPlusNormal"/>
            </w:pPr>
            <w:r>
              <w:t>75 - 70</w:t>
            </w:r>
          </w:p>
        </w:tc>
      </w:tr>
      <w:tr w:rsidR="00374AB9">
        <w:tc>
          <w:tcPr>
            <w:tcW w:w="3912" w:type="dxa"/>
            <w:vAlign w:val="center"/>
          </w:tcPr>
          <w:p w:rsidR="00374AB9" w:rsidRDefault="00374AB9">
            <w:pPr>
              <w:pStyle w:val="ConsPlusNormal"/>
            </w:pPr>
            <w:r>
              <w:t>от 800 до 1000</w:t>
            </w:r>
          </w:p>
        </w:tc>
        <w:tc>
          <w:tcPr>
            <w:tcW w:w="3969" w:type="dxa"/>
            <w:vAlign w:val="center"/>
          </w:tcPr>
          <w:p w:rsidR="00374AB9" w:rsidRDefault="00374AB9">
            <w:pPr>
              <w:pStyle w:val="ConsPlusNormal"/>
            </w:pPr>
            <w:r>
              <w:t>70 - 60</w:t>
            </w:r>
          </w:p>
        </w:tc>
      </w:tr>
      <w:tr w:rsidR="00374AB9">
        <w:tc>
          <w:tcPr>
            <w:tcW w:w="7881" w:type="dxa"/>
            <w:gridSpan w:val="2"/>
            <w:vAlign w:val="center"/>
          </w:tcPr>
          <w:p w:rsidR="00374AB9" w:rsidRDefault="00374AB9">
            <w:pPr>
              <w:pStyle w:val="ConsPlusNormal"/>
            </w:pPr>
            <w:r>
              <w:t>Примечание:</w:t>
            </w:r>
          </w:p>
          <w:p w:rsidR="00374AB9" w:rsidRDefault="00374AB9">
            <w:pPr>
              <w:pStyle w:val="ConsPlusNormal"/>
            </w:pPr>
            <w:r>
              <w:t xml:space="preserve">Специализированные больницы или комплексы мощностью свыше 1000 коек для пребывания больных в течение длительного времени, а также стационары с особым режимом (психиатрические, туберкулезные и др.) рекомендуется размещать на окраинных районах, по возможности в зеленых массивах, с соблюдением разрывов </w:t>
            </w:r>
            <w:proofErr w:type="gramStart"/>
            <w:r>
              <w:t>от</w:t>
            </w:r>
            <w:proofErr w:type="gramEnd"/>
            <w:r>
              <w:t xml:space="preserve"> </w:t>
            </w:r>
            <w:proofErr w:type="gramStart"/>
            <w:r>
              <w:t>жилой</w:t>
            </w:r>
            <w:proofErr w:type="gramEnd"/>
            <w:r>
              <w:t xml:space="preserve"> застройки</w:t>
            </w:r>
          </w:p>
        </w:tc>
      </w:tr>
    </w:tbl>
    <w:p w:rsidR="00374AB9" w:rsidRDefault="00374AB9">
      <w:pPr>
        <w:pStyle w:val="ConsPlusNormal"/>
        <w:ind w:firstLine="540"/>
        <w:jc w:val="both"/>
      </w:pPr>
    </w:p>
    <w:p w:rsidR="00374AB9" w:rsidRDefault="00374AB9">
      <w:pPr>
        <w:pStyle w:val="ConsPlusTitle"/>
        <w:ind w:firstLine="540"/>
        <w:jc w:val="both"/>
        <w:outlineLvl w:val="4"/>
      </w:pPr>
      <w:r>
        <w:t>Расчетные показатели в области культуры.</w:t>
      </w:r>
    </w:p>
    <w:p w:rsidR="00374AB9" w:rsidRDefault="00374AB9">
      <w:pPr>
        <w:pStyle w:val="ConsPlusNormal"/>
        <w:spacing w:before="220"/>
        <w:ind w:firstLine="540"/>
        <w:jc w:val="both"/>
      </w:pPr>
      <w:r>
        <w:t>Размер земельного участка для помещений культурно-досуговой и любительской деятельности - 50 кв. м площади пола/1 тыс. чел.</w:t>
      </w:r>
    </w:p>
    <w:p w:rsidR="00374AB9" w:rsidRDefault="00374AB9">
      <w:pPr>
        <w:pStyle w:val="ConsPlusNormal"/>
        <w:spacing w:before="220"/>
        <w:ind w:firstLine="540"/>
        <w:jc w:val="both"/>
      </w:pPr>
      <w:r>
        <w:t>Радиус доступности - 500 м; для участков индивидуальной малоэтажной застройки (исключая малоэтажную высокоплотную застройку) - 800 м.</w:t>
      </w:r>
    </w:p>
    <w:p w:rsidR="00374AB9" w:rsidRDefault="00374AB9">
      <w:pPr>
        <w:pStyle w:val="ConsPlusNormal"/>
        <w:spacing w:before="220"/>
        <w:ind w:firstLine="540"/>
        <w:jc w:val="both"/>
      </w:pPr>
      <w:r>
        <w:t>Размер земельного участка учреждений культуры клубного типа, дома культуры - 80 посетит</w:t>
      </w:r>
      <w:proofErr w:type="gramStart"/>
      <w:r>
        <w:t>.</w:t>
      </w:r>
      <w:proofErr w:type="gramEnd"/>
      <w:r>
        <w:t xml:space="preserve"> </w:t>
      </w:r>
      <w:proofErr w:type="gramStart"/>
      <w:r>
        <w:t>м</w:t>
      </w:r>
      <w:proofErr w:type="gramEnd"/>
      <w:r>
        <w:t>ест/1000 чел.</w:t>
      </w:r>
    </w:p>
    <w:p w:rsidR="00374AB9" w:rsidRDefault="00374AB9">
      <w:pPr>
        <w:pStyle w:val="ConsPlusNormal"/>
        <w:spacing w:before="220"/>
        <w:ind w:firstLine="540"/>
        <w:jc w:val="both"/>
      </w:pPr>
      <w:r>
        <w:t>Площадь земельных участков клубов принимается 0,2 - 0,3 га на объект.</w:t>
      </w:r>
    </w:p>
    <w:p w:rsidR="00374AB9" w:rsidRDefault="00374AB9">
      <w:pPr>
        <w:pStyle w:val="ConsPlusNormal"/>
        <w:spacing w:before="220"/>
        <w:ind w:firstLine="540"/>
        <w:jc w:val="both"/>
      </w:pPr>
      <w:r>
        <w:t>Площадь земельных участков молодежных и других клубов по интересам принимается из расчета 0,2 - 0,5 га на объект.</w:t>
      </w:r>
    </w:p>
    <w:p w:rsidR="00374AB9" w:rsidRDefault="00374AB9">
      <w:pPr>
        <w:pStyle w:val="ConsPlusNormal"/>
        <w:spacing w:before="220"/>
        <w:ind w:firstLine="540"/>
        <w:jc w:val="both"/>
      </w:pPr>
      <w:r>
        <w:t>Пешеходная доступность - 20 минут.</w:t>
      </w:r>
    </w:p>
    <w:p w:rsidR="00374AB9" w:rsidRDefault="00374AB9">
      <w:pPr>
        <w:pStyle w:val="ConsPlusNormal"/>
        <w:spacing w:before="220"/>
        <w:ind w:firstLine="540"/>
        <w:jc w:val="both"/>
      </w:pPr>
      <w:r>
        <w:t>Транспортная доступность кинотеатров - 30 минут.</w:t>
      </w:r>
    </w:p>
    <w:p w:rsidR="00374AB9" w:rsidRDefault="00374AB9">
      <w:pPr>
        <w:pStyle w:val="ConsPlusNormal"/>
        <w:spacing w:before="220"/>
        <w:ind w:firstLine="540"/>
        <w:jc w:val="both"/>
      </w:pPr>
      <w:r>
        <w:t>Транспортная доступность к универсальным спортивно-зрелищным залам - 30 минут.</w:t>
      </w:r>
    </w:p>
    <w:p w:rsidR="00374AB9" w:rsidRDefault="00374AB9">
      <w:pPr>
        <w:pStyle w:val="ConsPlusNormal"/>
        <w:spacing w:before="220"/>
        <w:ind w:firstLine="540"/>
        <w:jc w:val="both"/>
      </w:pPr>
      <w:r>
        <w:t>Пешеходная доступность к массовым библиотекам - 30 минут.</w:t>
      </w:r>
    </w:p>
    <w:p w:rsidR="00374AB9" w:rsidRDefault="00374AB9">
      <w:pPr>
        <w:pStyle w:val="ConsPlusNormal"/>
        <w:ind w:firstLine="540"/>
        <w:jc w:val="both"/>
      </w:pPr>
    </w:p>
    <w:p w:rsidR="00374AB9" w:rsidRDefault="00374AB9">
      <w:pPr>
        <w:pStyle w:val="ConsPlusTitle"/>
        <w:ind w:firstLine="540"/>
        <w:jc w:val="both"/>
        <w:outlineLvl w:val="4"/>
      </w:pPr>
      <w:r>
        <w:t>Расчетные показатели в области физической культуры и массового спорта.</w:t>
      </w:r>
    </w:p>
    <w:p w:rsidR="00374AB9" w:rsidRDefault="00374AB9">
      <w:pPr>
        <w:pStyle w:val="ConsPlusNormal"/>
        <w:spacing w:before="220"/>
        <w:ind w:firstLine="540"/>
        <w:jc w:val="both"/>
      </w:pPr>
      <w:r>
        <w:t>Размер земельного участка спортивного зала общего пользования в физкультурно-спортивном (административном) центре жилого района - 70 кв. м площади пола/тыс. человек.</w:t>
      </w:r>
    </w:p>
    <w:p w:rsidR="00374AB9" w:rsidRDefault="00374AB9">
      <w:pPr>
        <w:pStyle w:val="ConsPlusNormal"/>
        <w:spacing w:before="220"/>
        <w:ind w:firstLine="540"/>
        <w:jc w:val="both"/>
      </w:pPr>
      <w:r>
        <w:t>Радиус доступности - не устанавливается.</w:t>
      </w:r>
    </w:p>
    <w:p w:rsidR="00374AB9" w:rsidRDefault="00374AB9">
      <w:pPr>
        <w:pStyle w:val="ConsPlusNormal"/>
        <w:spacing w:before="220"/>
        <w:ind w:firstLine="540"/>
        <w:jc w:val="both"/>
      </w:pPr>
      <w:r>
        <w:t>Размер земельного участка крытого (открытого) бассейна общего пользования жилого района - 20 кв. м водного зеркала/тыс. человек.</w:t>
      </w:r>
    </w:p>
    <w:p w:rsidR="00374AB9" w:rsidRDefault="00374AB9">
      <w:pPr>
        <w:pStyle w:val="ConsPlusNormal"/>
        <w:spacing w:before="220"/>
        <w:ind w:firstLine="540"/>
        <w:jc w:val="both"/>
      </w:pPr>
      <w:r>
        <w:t>Радиус доступности - не устанавливается.</w:t>
      </w:r>
    </w:p>
    <w:p w:rsidR="00374AB9" w:rsidRDefault="00374AB9">
      <w:pPr>
        <w:pStyle w:val="ConsPlusNormal"/>
        <w:spacing w:before="220"/>
        <w:ind w:firstLine="540"/>
        <w:jc w:val="both"/>
      </w:pPr>
      <w:r>
        <w:t>Размер земельного участка плоскостных спортивных сооружений квартала (микрорайона) - 0,1 га/тыс. человек.</w:t>
      </w:r>
    </w:p>
    <w:p w:rsidR="00374AB9" w:rsidRDefault="00374AB9">
      <w:pPr>
        <w:pStyle w:val="ConsPlusNormal"/>
        <w:spacing w:before="220"/>
        <w:ind w:firstLine="540"/>
        <w:jc w:val="both"/>
      </w:pPr>
      <w:r>
        <w:t>Радиус доступности - 500 м.</w:t>
      </w:r>
    </w:p>
    <w:p w:rsidR="00374AB9" w:rsidRDefault="00374AB9">
      <w:pPr>
        <w:pStyle w:val="ConsPlusNormal"/>
        <w:spacing w:before="220"/>
        <w:ind w:firstLine="540"/>
        <w:jc w:val="both"/>
      </w:pPr>
      <w:r>
        <w:lastRenderedPageBreak/>
        <w:t>Размер земельного участка плоскостных спортивных сооружений жилого района - 0,195 га/тыс. человек.</w:t>
      </w:r>
    </w:p>
    <w:p w:rsidR="00374AB9" w:rsidRDefault="00374AB9">
      <w:pPr>
        <w:pStyle w:val="ConsPlusNormal"/>
        <w:spacing w:before="220"/>
        <w:ind w:firstLine="540"/>
        <w:jc w:val="both"/>
      </w:pPr>
      <w:r>
        <w:t>Радиус доступности - не устанавливается.</w:t>
      </w:r>
    </w:p>
    <w:p w:rsidR="00374AB9" w:rsidRDefault="00374AB9">
      <w:pPr>
        <w:pStyle w:val="ConsPlusNormal"/>
        <w:spacing w:before="220"/>
        <w:ind w:firstLine="540"/>
        <w:jc w:val="both"/>
      </w:pPr>
      <w:r>
        <w:t>Размер земельного участка плоскостных спортивных сооружений городского значения - 0,3 га/тыс. человек.</w:t>
      </w:r>
    </w:p>
    <w:p w:rsidR="00374AB9" w:rsidRDefault="00374AB9">
      <w:pPr>
        <w:pStyle w:val="ConsPlusNormal"/>
        <w:spacing w:before="220"/>
        <w:ind w:firstLine="540"/>
        <w:jc w:val="both"/>
      </w:pPr>
      <w:r>
        <w:t>Транспортная доступность - 30 минут.</w:t>
      </w:r>
    </w:p>
    <w:p w:rsidR="00374AB9" w:rsidRDefault="00374AB9">
      <w:pPr>
        <w:pStyle w:val="ConsPlusNormal"/>
        <w:spacing w:before="220"/>
        <w:ind w:firstLine="540"/>
        <w:jc w:val="both"/>
      </w:pPr>
      <w:r>
        <w:t>Размер земельного участка плоскостных спортивных сооружений квартала (микрорайона) - 2500 кв. м/тыс. человек.</w:t>
      </w:r>
    </w:p>
    <w:p w:rsidR="00374AB9" w:rsidRDefault="00374AB9">
      <w:pPr>
        <w:pStyle w:val="ConsPlusNormal"/>
        <w:spacing w:before="220"/>
        <w:ind w:firstLine="540"/>
        <w:jc w:val="both"/>
      </w:pPr>
      <w:r>
        <w:t>Транспортная доступность - 30 минут.</w:t>
      </w:r>
    </w:p>
    <w:p w:rsidR="00374AB9" w:rsidRDefault="00374AB9">
      <w:pPr>
        <w:pStyle w:val="ConsPlusNormal"/>
        <w:spacing w:before="220"/>
        <w:ind w:firstLine="540"/>
        <w:jc w:val="both"/>
      </w:pPr>
      <w:r>
        <w:t>Примечание.</w:t>
      </w:r>
    </w:p>
    <w:p w:rsidR="00374AB9" w:rsidRDefault="00374AB9">
      <w:pPr>
        <w:pStyle w:val="ConsPlusNormal"/>
        <w:spacing w:before="220"/>
        <w:ind w:firstLine="540"/>
        <w:jc w:val="both"/>
      </w:pPr>
      <w:r>
        <w:t xml:space="preserve">1. Для условий высокой плотности использования территории городского округа </w:t>
      </w:r>
      <w:proofErr w:type="spellStart"/>
      <w:r>
        <w:t>Искитим</w:t>
      </w:r>
      <w:proofErr w:type="spellEnd"/>
      <w:r>
        <w:t xml:space="preserve"> плоскостные спортивные сооружения (площадки) могут иметь многофункциональное назначение и использоваться как для массовых занятий, так и для проведения занятий учебными учреждениями.</w:t>
      </w:r>
    </w:p>
    <w:p w:rsidR="00374AB9" w:rsidRDefault="00374AB9">
      <w:pPr>
        <w:pStyle w:val="ConsPlusNormal"/>
        <w:spacing w:before="220"/>
        <w:ind w:firstLine="540"/>
        <w:jc w:val="both"/>
      </w:pPr>
      <w:r>
        <w:t xml:space="preserve">2. Спортивные сооружения общего </w:t>
      </w:r>
      <w:proofErr w:type="gramStart"/>
      <w:r>
        <w:t>пользования</w:t>
      </w:r>
      <w:proofErr w:type="gramEnd"/>
      <w:r>
        <w:t xml:space="preserve"> возможно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374AB9" w:rsidRDefault="00374AB9">
      <w:pPr>
        <w:pStyle w:val="ConsPlusNormal"/>
        <w:spacing w:before="220"/>
        <w:ind w:firstLine="540"/>
        <w:jc w:val="both"/>
      </w:pPr>
      <w:r>
        <w:t>3. Плавательные бассейны со вспомогательными помещениями для их обслуживания могут размещаться в отдельно стоящих зданиях, а также быть пристроенными (или встроенными) в здания гражданского назначения, за исключением жилых.</w:t>
      </w:r>
    </w:p>
    <w:p w:rsidR="00374AB9" w:rsidRDefault="00374AB9">
      <w:pPr>
        <w:pStyle w:val="ConsPlusNormal"/>
        <w:ind w:firstLine="540"/>
        <w:jc w:val="both"/>
      </w:pPr>
    </w:p>
    <w:p w:rsidR="00374AB9" w:rsidRDefault="00374AB9">
      <w:pPr>
        <w:pStyle w:val="ConsPlusTitle"/>
        <w:ind w:firstLine="540"/>
        <w:jc w:val="both"/>
        <w:outlineLvl w:val="3"/>
      </w:pPr>
      <w:r>
        <w:t>20.2. Расчетные показатели в области коммунальной инфраструктуры.</w:t>
      </w:r>
    </w:p>
    <w:p w:rsidR="00374AB9" w:rsidRDefault="00374AB9">
      <w:pPr>
        <w:pStyle w:val="ConsPlusNormal"/>
        <w:ind w:firstLine="540"/>
        <w:jc w:val="both"/>
      </w:pPr>
    </w:p>
    <w:p w:rsidR="00374AB9" w:rsidRDefault="00374AB9">
      <w:pPr>
        <w:pStyle w:val="ConsPlusTitle"/>
        <w:ind w:firstLine="540"/>
        <w:jc w:val="both"/>
        <w:outlineLvl w:val="4"/>
      </w:pPr>
      <w:r>
        <w:t>Расчетные показатели в области электро-, тепл</w:t>
      </w:r>
      <w:proofErr w:type="gramStart"/>
      <w:r>
        <w:t>о-</w:t>
      </w:r>
      <w:proofErr w:type="gramEnd"/>
      <w:r>
        <w:t>, газо- и водоснабжения населения, а также в области водоотведения.</w:t>
      </w:r>
    </w:p>
    <w:p w:rsidR="00374AB9" w:rsidRDefault="00374AB9">
      <w:pPr>
        <w:pStyle w:val="ConsPlusNormal"/>
        <w:spacing w:before="220"/>
        <w:ind w:firstLine="540"/>
        <w:jc w:val="both"/>
      </w:pPr>
      <w:r>
        <w:t xml:space="preserve">Размер земельного участка для размещения станций водоподготовки, </w:t>
      </w:r>
      <w:proofErr w:type="gramStart"/>
      <w:r>
        <w:t>га</w:t>
      </w:r>
      <w:proofErr w:type="gramEnd"/>
      <w:r>
        <w:t>:</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3912" w:type="dxa"/>
            <w:vAlign w:val="center"/>
          </w:tcPr>
          <w:p w:rsidR="00374AB9" w:rsidRDefault="00374AB9">
            <w:pPr>
              <w:pStyle w:val="ConsPlusNormal"/>
            </w:pPr>
            <w:r>
              <w:t>до 0,1 тыс. куб. м/</w:t>
            </w:r>
            <w:proofErr w:type="spellStart"/>
            <w:r>
              <w:t>сут</w:t>
            </w:r>
            <w:proofErr w:type="spellEnd"/>
            <w:r>
              <w:t>.</w:t>
            </w:r>
          </w:p>
        </w:tc>
        <w:tc>
          <w:tcPr>
            <w:tcW w:w="3969" w:type="dxa"/>
            <w:vAlign w:val="center"/>
          </w:tcPr>
          <w:p w:rsidR="00374AB9" w:rsidRDefault="00374AB9">
            <w:pPr>
              <w:pStyle w:val="ConsPlusNormal"/>
            </w:pPr>
            <w:r>
              <w:t>0,1</w:t>
            </w:r>
          </w:p>
        </w:tc>
      </w:tr>
      <w:tr w:rsidR="00374AB9">
        <w:tc>
          <w:tcPr>
            <w:tcW w:w="3912" w:type="dxa"/>
            <w:vAlign w:val="center"/>
          </w:tcPr>
          <w:p w:rsidR="00374AB9" w:rsidRDefault="00374AB9">
            <w:pPr>
              <w:pStyle w:val="ConsPlusNormal"/>
            </w:pPr>
            <w:r>
              <w:t>свыше 0,1 до 0,2 тыс. куб. м/</w:t>
            </w:r>
            <w:proofErr w:type="spellStart"/>
            <w:r>
              <w:t>сут</w:t>
            </w:r>
            <w:proofErr w:type="spellEnd"/>
            <w:r>
              <w:t>.</w:t>
            </w:r>
          </w:p>
        </w:tc>
        <w:tc>
          <w:tcPr>
            <w:tcW w:w="3969" w:type="dxa"/>
            <w:vAlign w:val="center"/>
          </w:tcPr>
          <w:p w:rsidR="00374AB9" w:rsidRDefault="00374AB9">
            <w:pPr>
              <w:pStyle w:val="ConsPlusNormal"/>
            </w:pPr>
            <w:r>
              <w:t>0,25</w:t>
            </w:r>
          </w:p>
        </w:tc>
      </w:tr>
      <w:tr w:rsidR="00374AB9">
        <w:tc>
          <w:tcPr>
            <w:tcW w:w="3912" w:type="dxa"/>
            <w:vAlign w:val="center"/>
          </w:tcPr>
          <w:p w:rsidR="00374AB9" w:rsidRDefault="00374AB9">
            <w:pPr>
              <w:pStyle w:val="ConsPlusNormal"/>
            </w:pPr>
            <w:r>
              <w:t>свыше 0,2 до 0,4 тыс. куб. м/</w:t>
            </w:r>
            <w:proofErr w:type="spellStart"/>
            <w:r>
              <w:t>сут</w:t>
            </w:r>
            <w:proofErr w:type="spellEnd"/>
            <w:r>
              <w:t>.</w:t>
            </w:r>
          </w:p>
        </w:tc>
        <w:tc>
          <w:tcPr>
            <w:tcW w:w="3969" w:type="dxa"/>
            <w:vAlign w:val="center"/>
          </w:tcPr>
          <w:p w:rsidR="00374AB9" w:rsidRDefault="00374AB9">
            <w:pPr>
              <w:pStyle w:val="ConsPlusNormal"/>
            </w:pPr>
            <w:r>
              <w:t>0,4</w:t>
            </w:r>
          </w:p>
        </w:tc>
      </w:tr>
      <w:tr w:rsidR="00374AB9">
        <w:tc>
          <w:tcPr>
            <w:tcW w:w="3912" w:type="dxa"/>
            <w:vAlign w:val="center"/>
          </w:tcPr>
          <w:p w:rsidR="00374AB9" w:rsidRDefault="00374AB9">
            <w:pPr>
              <w:pStyle w:val="ConsPlusNormal"/>
            </w:pPr>
            <w:r>
              <w:t>свыше 0,4 до 0,8 тыс. куб. м/</w:t>
            </w:r>
            <w:proofErr w:type="spellStart"/>
            <w:r>
              <w:t>сут</w:t>
            </w:r>
            <w:proofErr w:type="spellEnd"/>
            <w:r>
              <w:t>.</w:t>
            </w:r>
          </w:p>
        </w:tc>
        <w:tc>
          <w:tcPr>
            <w:tcW w:w="3969" w:type="dxa"/>
            <w:vAlign w:val="center"/>
          </w:tcPr>
          <w:p w:rsidR="00374AB9" w:rsidRDefault="00374AB9">
            <w:pPr>
              <w:pStyle w:val="ConsPlusNormal"/>
            </w:pPr>
            <w:r>
              <w:t>1,0</w:t>
            </w:r>
          </w:p>
        </w:tc>
      </w:tr>
      <w:tr w:rsidR="00374AB9">
        <w:tc>
          <w:tcPr>
            <w:tcW w:w="3912" w:type="dxa"/>
            <w:vAlign w:val="center"/>
          </w:tcPr>
          <w:p w:rsidR="00374AB9" w:rsidRDefault="00374AB9">
            <w:pPr>
              <w:pStyle w:val="ConsPlusNormal"/>
            </w:pPr>
            <w:r>
              <w:t>свыше 0,8 до 1,2 тыс. куб. м/</w:t>
            </w:r>
            <w:proofErr w:type="spellStart"/>
            <w:r>
              <w:t>сут</w:t>
            </w:r>
            <w:proofErr w:type="spellEnd"/>
            <w:r>
              <w:t>.</w:t>
            </w:r>
          </w:p>
        </w:tc>
        <w:tc>
          <w:tcPr>
            <w:tcW w:w="3969" w:type="dxa"/>
            <w:vAlign w:val="center"/>
          </w:tcPr>
          <w:p w:rsidR="00374AB9" w:rsidRDefault="00374AB9">
            <w:pPr>
              <w:pStyle w:val="ConsPlusNormal"/>
            </w:pPr>
            <w:r>
              <w:t>2,0</w:t>
            </w:r>
          </w:p>
        </w:tc>
      </w:tr>
      <w:tr w:rsidR="00374AB9">
        <w:tc>
          <w:tcPr>
            <w:tcW w:w="3912" w:type="dxa"/>
            <w:vAlign w:val="center"/>
          </w:tcPr>
          <w:p w:rsidR="00374AB9" w:rsidRDefault="00374AB9">
            <w:pPr>
              <w:pStyle w:val="ConsPlusNormal"/>
            </w:pPr>
            <w:r>
              <w:t>свыше 1,2 до 3,2 тыс. куб. м/</w:t>
            </w:r>
            <w:proofErr w:type="spellStart"/>
            <w:r>
              <w:t>сут</w:t>
            </w:r>
            <w:proofErr w:type="spellEnd"/>
            <w:r>
              <w:t>.</w:t>
            </w:r>
          </w:p>
        </w:tc>
        <w:tc>
          <w:tcPr>
            <w:tcW w:w="3969" w:type="dxa"/>
            <w:vAlign w:val="center"/>
          </w:tcPr>
          <w:p w:rsidR="00374AB9" w:rsidRDefault="00374AB9">
            <w:pPr>
              <w:pStyle w:val="ConsPlusNormal"/>
            </w:pPr>
            <w:r>
              <w:t>3,0</w:t>
            </w:r>
          </w:p>
        </w:tc>
      </w:tr>
      <w:tr w:rsidR="00374AB9">
        <w:tc>
          <w:tcPr>
            <w:tcW w:w="3912" w:type="dxa"/>
            <w:vAlign w:val="center"/>
          </w:tcPr>
          <w:p w:rsidR="00374AB9" w:rsidRDefault="00374AB9">
            <w:pPr>
              <w:pStyle w:val="ConsPlusNormal"/>
            </w:pPr>
            <w:r>
              <w:t>свыше 3,2 до 8,0 тыс. куб. м/</w:t>
            </w:r>
            <w:proofErr w:type="spellStart"/>
            <w:r>
              <w:t>сут</w:t>
            </w:r>
            <w:proofErr w:type="spellEnd"/>
            <w:r>
              <w:t>.</w:t>
            </w:r>
          </w:p>
        </w:tc>
        <w:tc>
          <w:tcPr>
            <w:tcW w:w="3969" w:type="dxa"/>
            <w:vAlign w:val="center"/>
          </w:tcPr>
          <w:p w:rsidR="00374AB9" w:rsidRDefault="00374AB9">
            <w:pPr>
              <w:pStyle w:val="ConsPlusNormal"/>
            </w:pPr>
            <w:r>
              <w:t>4,0</w:t>
            </w:r>
          </w:p>
        </w:tc>
      </w:tr>
      <w:tr w:rsidR="00374AB9">
        <w:tc>
          <w:tcPr>
            <w:tcW w:w="3912" w:type="dxa"/>
            <w:vAlign w:val="center"/>
          </w:tcPr>
          <w:p w:rsidR="00374AB9" w:rsidRDefault="00374AB9">
            <w:pPr>
              <w:pStyle w:val="ConsPlusNormal"/>
            </w:pPr>
            <w:r>
              <w:t>свыше 8,0 до 12,5 тыс. куб. м/</w:t>
            </w:r>
            <w:proofErr w:type="spellStart"/>
            <w:r>
              <w:t>сут</w:t>
            </w:r>
            <w:proofErr w:type="spellEnd"/>
            <w:r>
              <w:t>.</w:t>
            </w:r>
          </w:p>
        </w:tc>
        <w:tc>
          <w:tcPr>
            <w:tcW w:w="3969" w:type="dxa"/>
            <w:vAlign w:val="center"/>
          </w:tcPr>
          <w:p w:rsidR="00374AB9" w:rsidRDefault="00374AB9">
            <w:pPr>
              <w:pStyle w:val="ConsPlusNormal"/>
            </w:pPr>
            <w:r>
              <w:t>6,0</w:t>
            </w:r>
          </w:p>
        </w:tc>
      </w:tr>
      <w:tr w:rsidR="00374AB9">
        <w:tc>
          <w:tcPr>
            <w:tcW w:w="3912" w:type="dxa"/>
            <w:vAlign w:val="center"/>
          </w:tcPr>
          <w:p w:rsidR="00374AB9" w:rsidRDefault="00374AB9">
            <w:pPr>
              <w:pStyle w:val="ConsPlusNormal"/>
            </w:pPr>
            <w:r>
              <w:t>свыше 12,5 до 25,0 тыс. куб. м/</w:t>
            </w:r>
            <w:proofErr w:type="spellStart"/>
            <w:r>
              <w:t>сут</w:t>
            </w:r>
            <w:proofErr w:type="spellEnd"/>
            <w:r>
              <w:t>.</w:t>
            </w:r>
          </w:p>
        </w:tc>
        <w:tc>
          <w:tcPr>
            <w:tcW w:w="3969" w:type="dxa"/>
            <w:vAlign w:val="center"/>
          </w:tcPr>
          <w:p w:rsidR="00374AB9" w:rsidRDefault="00374AB9">
            <w:pPr>
              <w:pStyle w:val="ConsPlusNormal"/>
            </w:pPr>
            <w:r>
              <w:t>8,0</w:t>
            </w:r>
          </w:p>
        </w:tc>
      </w:tr>
      <w:tr w:rsidR="00374AB9">
        <w:tc>
          <w:tcPr>
            <w:tcW w:w="3912" w:type="dxa"/>
            <w:vAlign w:val="center"/>
          </w:tcPr>
          <w:p w:rsidR="00374AB9" w:rsidRDefault="00374AB9">
            <w:pPr>
              <w:pStyle w:val="ConsPlusNormal"/>
            </w:pPr>
            <w:r>
              <w:t>свыше 25,0 до 40,0 тыс. куб. м/</w:t>
            </w:r>
            <w:proofErr w:type="spellStart"/>
            <w:r>
              <w:t>сут</w:t>
            </w:r>
            <w:proofErr w:type="spellEnd"/>
            <w:r>
              <w:t>.</w:t>
            </w:r>
          </w:p>
        </w:tc>
        <w:tc>
          <w:tcPr>
            <w:tcW w:w="3969" w:type="dxa"/>
            <w:vAlign w:val="center"/>
          </w:tcPr>
          <w:p w:rsidR="00374AB9" w:rsidRDefault="00374AB9">
            <w:pPr>
              <w:pStyle w:val="ConsPlusNormal"/>
            </w:pPr>
            <w:r>
              <w:t>18,0</w:t>
            </w:r>
          </w:p>
        </w:tc>
      </w:tr>
      <w:tr w:rsidR="00374AB9">
        <w:tc>
          <w:tcPr>
            <w:tcW w:w="3912" w:type="dxa"/>
            <w:vAlign w:val="center"/>
          </w:tcPr>
          <w:p w:rsidR="00374AB9" w:rsidRDefault="00374AB9">
            <w:pPr>
              <w:pStyle w:val="ConsPlusNormal"/>
            </w:pPr>
            <w:r>
              <w:lastRenderedPageBreak/>
              <w:t>свыше 40,0 до 80,0 тыс. куб. м/</w:t>
            </w:r>
            <w:proofErr w:type="spellStart"/>
            <w:r>
              <w:t>сут</w:t>
            </w:r>
            <w:proofErr w:type="spellEnd"/>
            <w:r>
              <w:t>.</w:t>
            </w:r>
          </w:p>
        </w:tc>
        <w:tc>
          <w:tcPr>
            <w:tcW w:w="3969" w:type="dxa"/>
            <w:vAlign w:val="center"/>
          </w:tcPr>
          <w:p w:rsidR="00374AB9" w:rsidRDefault="00374AB9">
            <w:pPr>
              <w:pStyle w:val="ConsPlusNormal"/>
            </w:pPr>
            <w:r>
              <w:t>24,0</w:t>
            </w:r>
          </w:p>
        </w:tc>
      </w:tr>
    </w:tbl>
    <w:p w:rsidR="00374AB9" w:rsidRDefault="00374AB9">
      <w:pPr>
        <w:pStyle w:val="ConsPlusNormal"/>
        <w:ind w:firstLine="540"/>
        <w:jc w:val="both"/>
      </w:pPr>
    </w:p>
    <w:p w:rsidR="00374AB9" w:rsidRDefault="00374AB9">
      <w:pPr>
        <w:pStyle w:val="ConsPlusNormal"/>
        <w:ind w:firstLine="540"/>
        <w:jc w:val="both"/>
      </w:pPr>
      <w:r>
        <w:t xml:space="preserve">Размер земельного участка для канализационных очистных сооружений в зависимости от их производительности, </w:t>
      </w:r>
      <w:proofErr w:type="gramStart"/>
      <w:r>
        <w:t>га</w:t>
      </w:r>
      <w:proofErr w:type="gramEnd"/>
      <w:r>
        <w:t>:</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3912" w:type="dxa"/>
            <w:vAlign w:val="center"/>
          </w:tcPr>
          <w:p w:rsidR="00374AB9" w:rsidRDefault="00374AB9">
            <w:pPr>
              <w:pStyle w:val="ConsPlusNormal"/>
            </w:pPr>
            <w:r>
              <w:t>до 0,7 тыс. куб. м/</w:t>
            </w:r>
            <w:proofErr w:type="spellStart"/>
            <w:r>
              <w:t>сут</w:t>
            </w:r>
            <w:proofErr w:type="spellEnd"/>
            <w:r>
              <w:t>.</w:t>
            </w:r>
          </w:p>
        </w:tc>
        <w:tc>
          <w:tcPr>
            <w:tcW w:w="3969" w:type="dxa"/>
            <w:vAlign w:val="center"/>
          </w:tcPr>
          <w:p w:rsidR="00374AB9" w:rsidRDefault="00374AB9">
            <w:pPr>
              <w:pStyle w:val="ConsPlusNormal"/>
            </w:pPr>
            <w:r>
              <w:t>очистных сооружений - 0,5;</w:t>
            </w:r>
          </w:p>
          <w:p w:rsidR="00374AB9" w:rsidRDefault="00374AB9">
            <w:pPr>
              <w:pStyle w:val="ConsPlusNormal"/>
            </w:pPr>
            <w:r>
              <w:t>иловых площадок - 0,2;</w:t>
            </w:r>
          </w:p>
          <w:p w:rsidR="00374AB9" w:rsidRDefault="00374AB9">
            <w:pPr>
              <w:pStyle w:val="ConsPlusNormal"/>
            </w:pPr>
            <w:r>
              <w:t>биологических прудов глубокой очистки сточных вод - не устанавливается</w:t>
            </w:r>
          </w:p>
        </w:tc>
      </w:tr>
      <w:tr w:rsidR="00374AB9">
        <w:tc>
          <w:tcPr>
            <w:tcW w:w="3912" w:type="dxa"/>
            <w:vAlign w:val="center"/>
          </w:tcPr>
          <w:p w:rsidR="00374AB9" w:rsidRDefault="00374AB9">
            <w:pPr>
              <w:pStyle w:val="ConsPlusNormal"/>
            </w:pPr>
            <w:r>
              <w:t>свыше 0,7 до 17 тыс. куб. м/</w:t>
            </w:r>
            <w:proofErr w:type="spellStart"/>
            <w:r>
              <w:t>сут</w:t>
            </w:r>
            <w:proofErr w:type="spellEnd"/>
            <w:r>
              <w:t>.</w:t>
            </w:r>
          </w:p>
        </w:tc>
        <w:tc>
          <w:tcPr>
            <w:tcW w:w="3969" w:type="dxa"/>
            <w:vAlign w:val="center"/>
          </w:tcPr>
          <w:p w:rsidR="00374AB9" w:rsidRDefault="00374AB9">
            <w:pPr>
              <w:pStyle w:val="ConsPlusNormal"/>
            </w:pPr>
            <w:r>
              <w:t>очистных сооружений - 4;</w:t>
            </w:r>
          </w:p>
          <w:p w:rsidR="00374AB9" w:rsidRDefault="00374AB9">
            <w:pPr>
              <w:pStyle w:val="ConsPlusNormal"/>
            </w:pPr>
            <w:r>
              <w:t>иловых площадок - 3;</w:t>
            </w:r>
          </w:p>
          <w:p w:rsidR="00374AB9" w:rsidRDefault="00374AB9">
            <w:pPr>
              <w:pStyle w:val="ConsPlusNormal"/>
            </w:pPr>
            <w:r>
              <w:t>биологических прудов глубокой очистки сточных вод - 3</w:t>
            </w:r>
          </w:p>
        </w:tc>
      </w:tr>
      <w:tr w:rsidR="00374AB9">
        <w:tc>
          <w:tcPr>
            <w:tcW w:w="3912" w:type="dxa"/>
            <w:vAlign w:val="center"/>
          </w:tcPr>
          <w:p w:rsidR="00374AB9" w:rsidRDefault="00374AB9">
            <w:pPr>
              <w:pStyle w:val="ConsPlusNormal"/>
            </w:pPr>
            <w:r>
              <w:t>свыше 17 до 40 тыс. куб. м/</w:t>
            </w:r>
            <w:proofErr w:type="spellStart"/>
            <w:r>
              <w:t>сут</w:t>
            </w:r>
            <w:proofErr w:type="spellEnd"/>
            <w:r>
              <w:t>.</w:t>
            </w:r>
          </w:p>
        </w:tc>
        <w:tc>
          <w:tcPr>
            <w:tcW w:w="3969" w:type="dxa"/>
            <w:vAlign w:val="center"/>
          </w:tcPr>
          <w:p w:rsidR="00374AB9" w:rsidRDefault="00374AB9">
            <w:pPr>
              <w:pStyle w:val="ConsPlusNormal"/>
            </w:pPr>
            <w:r>
              <w:t>очистных сооружений - 6;</w:t>
            </w:r>
          </w:p>
          <w:p w:rsidR="00374AB9" w:rsidRDefault="00374AB9">
            <w:pPr>
              <w:pStyle w:val="ConsPlusNormal"/>
            </w:pPr>
            <w:r>
              <w:t>иловых площадок - 9;</w:t>
            </w:r>
          </w:p>
          <w:p w:rsidR="00374AB9" w:rsidRDefault="00374AB9">
            <w:pPr>
              <w:pStyle w:val="ConsPlusNormal"/>
            </w:pPr>
            <w:r>
              <w:t>биологических прудов глубокой очистки сточных вод - 6</w:t>
            </w:r>
          </w:p>
        </w:tc>
      </w:tr>
      <w:tr w:rsidR="00374AB9">
        <w:tc>
          <w:tcPr>
            <w:tcW w:w="3912" w:type="dxa"/>
            <w:vAlign w:val="center"/>
          </w:tcPr>
          <w:p w:rsidR="00374AB9" w:rsidRDefault="00374AB9">
            <w:pPr>
              <w:pStyle w:val="ConsPlusNormal"/>
            </w:pPr>
            <w:r>
              <w:t>свыше 40 до 130 тыс. куб. м/</w:t>
            </w:r>
            <w:proofErr w:type="spellStart"/>
            <w:r>
              <w:t>сут</w:t>
            </w:r>
            <w:proofErr w:type="spellEnd"/>
            <w:r>
              <w:t>.</w:t>
            </w:r>
          </w:p>
        </w:tc>
        <w:tc>
          <w:tcPr>
            <w:tcW w:w="3969" w:type="dxa"/>
            <w:vAlign w:val="center"/>
          </w:tcPr>
          <w:p w:rsidR="00374AB9" w:rsidRDefault="00374AB9">
            <w:pPr>
              <w:pStyle w:val="ConsPlusNormal"/>
            </w:pPr>
            <w:r>
              <w:t>очистных сооружений - 12;</w:t>
            </w:r>
          </w:p>
          <w:p w:rsidR="00374AB9" w:rsidRDefault="00374AB9">
            <w:pPr>
              <w:pStyle w:val="ConsPlusNormal"/>
            </w:pPr>
            <w:r>
              <w:t>иловых площадок - 25;</w:t>
            </w:r>
          </w:p>
          <w:p w:rsidR="00374AB9" w:rsidRDefault="00374AB9">
            <w:pPr>
              <w:pStyle w:val="ConsPlusNormal"/>
            </w:pPr>
            <w:r>
              <w:t>биологических прудов глубокой очистки сточных вод - 20</w:t>
            </w:r>
          </w:p>
        </w:tc>
      </w:tr>
      <w:tr w:rsidR="00374AB9">
        <w:tc>
          <w:tcPr>
            <w:tcW w:w="3912" w:type="dxa"/>
            <w:vAlign w:val="center"/>
          </w:tcPr>
          <w:p w:rsidR="00374AB9" w:rsidRDefault="00374AB9">
            <w:pPr>
              <w:pStyle w:val="ConsPlusNormal"/>
            </w:pPr>
            <w:r>
              <w:t>свыше 130 до 175 тыс. куб. м/</w:t>
            </w:r>
            <w:proofErr w:type="spellStart"/>
            <w:r>
              <w:t>сут</w:t>
            </w:r>
            <w:proofErr w:type="spellEnd"/>
            <w:r>
              <w:t>.</w:t>
            </w:r>
          </w:p>
        </w:tc>
        <w:tc>
          <w:tcPr>
            <w:tcW w:w="3969" w:type="dxa"/>
            <w:vAlign w:val="center"/>
          </w:tcPr>
          <w:p w:rsidR="00374AB9" w:rsidRDefault="00374AB9">
            <w:pPr>
              <w:pStyle w:val="ConsPlusNormal"/>
            </w:pPr>
            <w:r>
              <w:t>очистных сооружений - 14;</w:t>
            </w:r>
          </w:p>
          <w:p w:rsidR="00374AB9" w:rsidRDefault="00374AB9">
            <w:pPr>
              <w:pStyle w:val="ConsPlusNormal"/>
            </w:pPr>
            <w:r>
              <w:t>иловых площадок - 30;</w:t>
            </w:r>
          </w:p>
          <w:p w:rsidR="00374AB9" w:rsidRDefault="00374AB9">
            <w:pPr>
              <w:pStyle w:val="ConsPlusNormal"/>
            </w:pPr>
            <w:r>
              <w:t>биологических прудов глубокой очистки сточных вод - 30</w:t>
            </w:r>
          </w:p>
        </w:tc>
      </w:tr>
      <w:tr w:rsidR="00374AB9">
        <w:tc>
          <w:tcPr>
            <w:tcW w:w="3912" w:type="dxa"/>
            <w:vAlign w:val="center"/>
          </w:tcPr>
          <w:p w:rsidR="00374AB9" w:rsidRDefault="00374AB9">
            <w:pPr>
              <w:pStyle w:val="ConsPlusNormal"/>
            </w:pPr>
            <w:r>
              <w:t>свыше 175 до 280 тыс. куб. м/</w:t>
            </w:r>
            <w:proofErr w:type="spellStart"/>
            <w:r>
              <w:t>сут</w:t>
            </w:r>
            <w:proofErr w:type="spellEnd"/>
            <w:r>
              <w:t>.</w:t>
            </w:r>
          </w:p>
        </w:tc>
        <w:tc>
          <w:tcPr>
            <w:tcW w:w="3969" w:type="dxa"/>
            <w:vAlign w:val="center"/>
          </w:tcPr>
          <w:p w:rsidR="00374AB9" w:rsidRDefault="00374AB9">
            <w:pPr>
              <w:pStyle w:val="ConsPlusNormal"/>
            </w:pPr>
            <w:r>
              <w:t>очистных сооружений - 18;</w:t>
            </w:r>
          </w:p>
          <w:p w:rsidR="00374AB9" w:rsidRDefault="00374AB9">
            <w:pPr>
              <w:pStyle w:val="ConsPlusNormal"/>
            </w:pPr>
            <w:r>
              <w:t>иловых площадок - 55;</w:t>
            </w:r>
          </w:p>
          <w:p w:rsidR="00374AB9" w:rsidRDefault="00374AB9">
            <w:pPr>
              <w:pStyle w:val="ConsPlusNormal"/>
            </w:pPr>
            <w:r>
              <w:t>биологических прудов глубокой очистки сточных вод - не устанавливается</w:t>
            </w:r>
          </w:p>
        </w:tc>
      </w:tr>
    </w:tbl>
    <w:p w:rsidR="00374AB9" w:rsidRDefault="00374AB9">
      <w:pPr>
        <w:pStyle w:val="ConsPlusNormal"/>
        <w:ind w:firstLine="540"/>
        <w:jc w:val="both"/>
      </w:pPr>
    </w:p>
    <w:p w:rsidR="00374AB9" w:rsidRDefault="00374AB9">
      <w:pPr>
        <w:pStyle w:val="ConsPlusNormal"/>
        <w:ind w:firstLine="540"/>
        <w:jc w:val="both"/>
      </w:pPr>
      <w:r>
        <w:t xml:space="preserve">Размер земельного участка для отдельно стоящих котельных в зависимости от </w:t>
      </w:r>
      <w:proofErr w:type="spellStart"/>
      <w:r>
        <w:t>теплопроизводительности</w:t>
      </w:r>
      <w:proofErr w:type="spellEnd"/>
      <w:r>
        <w:t>, га:</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3912" w:type="dxa"/>
            <w:vAlign w:val="center"/>
          </w:tcPr>
          <w:p w:rsidR="00374AB9" w:rsidRDefault="00374AB9">
            <w:pPr>
              <w:pStyle w:val="ConsPlusNormal"/>
            </w:pPr>
            <w:r>
              <w:t>до 5 Гкал/</w:t>
            </w:r>
            <w:proofErr w:type="gramStart"/>
            <w:r>
              <w:t>ч</w:t>
            </w:r>
            <w:proofErr w:type="gramEnd"/>
          </w:p>
        </w:tc>
        <w:tc>
          <w:tcPr>
            <w:tcW w:w="3969" w:type="dxa"/>
            <w:vAlign w:val="center"/>
          </w:tcPr>
          <w:p w:rsidR="00374AB9" w:rsidRDefault="00374AB9">
            <w:pPr>
              <w:pStyle w:val="ConsPlusNormal"/>
            </w:pPr>
            <w:r>
              <w:t>0,7</w:t>
            </w:r>
          </w:p>
        </w:tc>
      </w:tr>
      <w:tr w:rsidR="00374AB9">
        <w:tc>
          <w:tcPr>
            <w:tcW w:w="3912" w:type="dxa"/>
            <w:vAlign w:val="center"/>
          </w:tcPr>
          <w:p w:rsidR="00374AB9" w:rsidRDefault="00374AB9">
            <w:pPr>
              <w:pStyle w:val="ConsPlusNormal"/>
            </w:pPr>
            <w:r>
              <w:t>свыше 5 до 10 Гкал/</w:t>
            </w:r>
            <w:proofErr w:type="gramStart"/>
            <w:r>
              <w:t>ч</w:t>
            </w:r>
            <w:proofErr w:type="gramEnd"/>
          </w:p>
        </w:tc>
        <w:tc>
          <w:tcPr>
            <w:tcW w:w="3969" w:type="dxa"/>
            <w:vAlign w:val="center"/>
          </w:tcPr>
          <w:p w:rsidR="00374AB9" w:rsidRDefault="00374AB9">
            <w:pPr>
              <w:pStyle w:val="ConsPlusNormal"/>
            </w:pPr>
            <w:r>
              <w:t>1,0</w:t>
            </w:r>
          </w:p>
        </w:tc>
      </w:tr>
      <w:tr w:rsidR="00374AB9">
        <w:tc>
          <w:tcPr>
            <w:tcW w:w="3912" w:type="dxa"/>
            <w:vAlign w:val="center"/>
          </w:tcPr>
          <w:p w:rsidR="00374AB9" w:rsidRDefault="00374AB9">
            <w:pPr>
              <w:pStyle w:val="ConsPlusNormal"/>
            </w:pPr>
            <w:r>
              <w:t>свыше 10 до 50 Гкал/</w:t>
            </w:r>
            <w:proofErr w:type="gramStart"/>
            <w:r>
              <w:t>ч</w:t>
            </w:r>
            <w:proofErr w:type="gramEnd"/>
          </w:p>
        </w:tc>
        <w:tc>
          <w:tcPr>
            <w:tcW w:w="3969" w:type="dxa"/>
            <w:vAlign w:val="center"/>
          </w:tcPr>
          <w:p w:rsidR="00374AB9" w:rsidRDefault="00374AB9">
            <w:pPr>
              <w:pStyle w:val="ConsPlusNormal"/>
            </w:pPr>
            <w:r>
              <w:t>на твердом топливе - 2,0</w:t>
            </w:r>
          </w:p>
          <w:p w:rsidR="00374AB9" w:rsidRDefault="00374AB9">
            <w:pPr>
              <w:pStyle w:val="ConsPlusNormal"/>
            </w:pPr>
            <w:r>
              <w:t xml:space="preserve">на </w:t>
            </w:r>
            <w:proofErr w:type="spellStart"/>
            <w:r>
              <w:t>газомазутном</w:t>
            </w:r>
            <w:proofErr w:type="spellEnd"/>
            <w:r>
              <w:t xml:space="preserve"> топливе - 1,5</w:t>
            </w:r>
          </w:p>
        </w:tc>
      </w:tr>
      <w:tr w:rsidR="00374AB9">
        <w:tc>
          <w:tcPr>
            <w:tcW w:w="3912" w:type="dxa"/>
            <w:vAlign w:val="center"/>
          </w:tcPr>
          <w:p w:rsidR="00374AB9" w:rsidRDefault="00374AB9">
            <w:pPr>
              <w:pStyle w:val="ConsPlusNormal"/>
            </w:pPr>
            <w:r>
              <w:t>свыше 50 до 100 Гкал/</w:t>
            </w:r>
            <w:proofErr w:type="gramStart"/>
            <w:r>
              <w:t>ч</w:t>
            </w:r>
            <w:proofErr w:type="gramEnd"/>
          </w:p>
        </w:tc>
        <w:tc>
          <w:tcPr>
            <w:tcW w:w="3969" w:type="dxa"/>
            <w:vAlign w:val="center"/>
          </w:tcPr>
          <w:p w:rsidR="00374AB9" w:rsidRDefault="00374AB9">
            <w:pPr>
              <w:pStyle w:val="ConsPlusNormal"/>
            </w:pPr>
            <w:r>
              <w:t>на твердом топливе - 3,0</w:t>
            </w:r>
          </w:p>
          <w:p w:rsidR="00374AB9" w:rsidRDefault="00374AB9">
            <w:pPr>
              <w:pStyle w:val="ConsPlusNormal"/>
            </w:pPr>
            <w:r>
              <w:t xml:space="preserve">на </w:t>
            </w:r>
            <w:proofErr w:type="spellStart"/>
            <w:r>
              <w:t>газомазутном</w:t>
            </w:r>
            <w:proofErr w:type="spellEnd"/>
            <w:r>
              <w:t xml:space="preserve"> топливе - 2,5</w:t>
            </w:r>
          </w:p>
        </w:tc>
      </w:tr>
      <w:tr w:rsidR="00374AB9">
        <w:tc>
          <w:tcPr>
            <w:tcW w:w="3912" w:type="dxa"/>
            <w:vAlign w:val="center"/>
          </w:tcPr>
          <w:p w:rsidR="00374AB9" w:rsidRDefault="00374AB9">
            <w:pPr>
              <w:pStyle w:val="ConsPlusNormal"/>
            </w:pPr>
            <w:r>
              <w:t>свыше 100 до 200 Гкал/</w:t>
            </w:r>
            <w:proofErr w:type="gramStart"/>
            <w:r>
              <w:t>ч</w:t>
            </w:r>
            <w:proofErr w:type="gramEnd"/>
          </w:p>
        </w:tc>
        <w:tc>
          <w:tcPr>
            <w:tcW w:w="3969" w:type="dxa"/>
            <w:vAlign w:val="center"/>
          </w:tcPr>
          <w:p w:rsidR="00374AB9" w:rsidRDefault="00374AB9">
            <w:pPr>
              <w:pStyle w:val="ConsPlusNormal"/>
            </w:pPr>
            <w:r>
              <w:t>на твердом топливе - 3,7</w:t>
            </w:r>
          </w:p>
          <w:p w:rsidR="00374AB9" w:rsidRDefault="00374AB9">
            <w:pPr>
              <w:pStyle w:val="ConsPlusNormal"/>
            </w:pPr>
            <w:r>
              <w:t xml:space="preserve">на </w:t>
            </w:r>
            <w:proofErr w:type="spellStart"/>
            <w:r>
              <w:t>газомазутном</w:t>
            </w:r>
            <w:proofErr w:type="spellEnd"/>
            <w:r>
              <w:t xml:space="preserve"> топливе - 3,0</w:t>
            </w:r>
          </w:p>
        </w:tc>
      </w:tr>
      <w:tr w:rsidR="00374AB9">
        <w:tc>
          <w:tcPr>
            <w:tcW w:w="3912" w:type="dxa"/>
            <w:vAlign w:val="center"/>
          </w:tcPr>
          <w:p w:rsidR="00374AB9" w:rsidRDefault="00374AB9">
            <w:pPr>
              <w:pStyle w:val="ConsPlusNormal"/>
            </w:pPr>
            <w:r>
              <w:t>свыше 200 до 400 Гкал/</w:t>
            </w:r>
            <w:proofErr w:type="gramStart"/>
            <w:r>
              <w:t>ч</w:t>
            </w:r>
            <w:proofErr w:type="gramEnd"/>
          </w:p>
        </w:tc>
        <w:tc>
          <w:tcPr>
            <w:tcW w:w="3969" w:type="dxa"/>
            <w:vAlign w:val="center"/>
          </w:tcPr>
          <w:p w:rsidR="00374AB9" w:rsidRDefault="00374AB9">
            <w:pPr>
              <w:pStyle w:val="ConsPlusNormal"/>
            </w:pPr>
            <w:r>
              <w:t>на твердом топливе - 4,3</w:t>
            </w:r>
          </w:p>
          <w:p w:rsidR="00374AB9" w:rsidRDefault="00374AB9">
            <w:pPr>
              <w:pStyle w:val="ConsPlusNormal"/>
            </w:pPr>
            <w:r>
              <w:t xml:space="preserve">на </w:t>
            </w:r>
            <w:proofErr w:type="spellStart"/>
            <w:r>
              <w:t>газомазутном</w:t>
            </w:r>
            <w:proofErr w:type="spellEnd"/>
            <w:r>
              <w:t xml:space="preserve"> топливе - 3,5</w:t>
            </w:r>
          </w:p>
        </w:tc>
      </w:tr>
    </w:tbl>
    <w:p w:rsidR="00374AB9" w:rsidRDefault="00374AB9">
      <w:pPr>
        <w:pStyle w:val="ConsPlusNormal"/>
        <w:ind w:firstLine="540"/>
        <w:jc w:val="both"/>
      </w:pPr>
    </w:p>
    <w:p w:rsidR="00374AB9" w:rsidRDefault="00374AB9">
      <w:pPr>
        <w:pStyle w:val="ConsPlusNormal"/>
        <w:ind w:firstLine="540"/>
        <w:jc w:val="both"/>
      </w:pPr>
      <w:r>
        <w:t>Размер земельного участка, отводимого для трансформаторных подстанций, распределительных и секционирующих пунктов, кв. м:</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3912" w:type="dxa"/>
            <w:vAlign w:val="center"/>
          </w:tcPr>
          <w:p w:rsidR="00374AB9" w:rsidRDefault="00374AB9">
            <w:pPr>
              <w:pStyle w:val="ConsPlusNormal"/>
            </w:pPr>
            <w:r>
              <w:t xml:space="preserve">мачтовые подстанции мощностью от 25 до 250 </w:t>
            </w:r>
            <w:proofErr w:type="spellStart"/>
            <w:r>
              <w:t>кВА</w:t>
            </w:r>
            <w:proofErr w:type="spellEnd"/>
          </w:p>
        </w:tc>
        <w:tc>
          <w:tcPr>
            <w:tcW w:w="3969" w:type="dxa"/>
            <w:vAlign w:val="center"/>
          </w:tcPr>
          <w:p w:rsidR="00374AB9" w:rsidRDefault="00374AB9">
            <w:pPr>
              <w:pStyle w:val="ConsPlusNormal"/>
            </w:pPr>
            <w:r>
              <w:t>не более 50</w:t>
            </w:r>
          </w:p>
        </w:tc>
      </w:tr>
      <w:tr w:rsidR="00374AB9">
        <w:tc>
          <w:tcPr>
            <w:tcW w:w="3912" w:type="dxa"/>
            <w:vAlign w:val="center"/>
          </w:tcPr>
          <w:p w:rsidR="00374AB9" w:rsidRDefault="00374AB9">
            <w:pPr>
              <w:pStyle w:val="ConsPlusNormal"/>
            </w:pPr>
            <w:r>
              <w:t xml:space="preserve">комплектные подстанции с одним трансформатором мощностью от 25 до 630 </w:t>
            </w:r>
            <w:proofErr w:type="spellStart"/>
            <w:r>
              <w:t>кВА</w:t>
            </w:r>
            <w:proofErr w:type="spellEnd"/>
          </w:p>
        </w:tc>
        <w:tc>
          <w:tcPr>
            <w:tcW w:w="3969" w:type="dxa"/>
            <w:vAlign w:val="center"/>
          </w:tcPr>
          <w:p w:rsidR="00374AB9" w:rsidRDefault="00374AB9">
            <w:pPr>
              <w:pStyle w:val="ConsPlusNormal"/>
            </w:pPr>
            <w:r>
              <w:t>не более 50</w:t>
            </w:r>
          </w:p>
        </w:tc>
      </w:tr>
      <w:tr w:rsidR="00374AB9">
        <w:tc>
          <w:tcPr>
            <w:tcW w:w="3912" w:type="dxa"/>
            <w:vAlign w:val="center"/>
          </w:tcPr>
          <w:p w:rsidR="00374AB9" w:rsidRDefault="00374AB9">
            <w:pPr>
              <w:pStyle w:val="ConsPlusNormal"/>
            </w:pPr>
            <w:r>
              <w:t xml:space="preserve">комплектные подстанции с двумя трансформаторами мощностью от 160 до 630 </w:t>
            </w:r>
            <w:proofErr w:type="spellStart"/>
            <w:r>
              <w:t>кВА</w:t>
            </w:r>
            <w:proofErr w:type="spellEnd"/>
          </w:p>
        </w:tc>
        <w:tc>
          <w:tcPr>
            <w:tcW w:w="3969" w:type="dxa"/>
            <w:vAlign w:val="center"/>
          </w:tcPr>
          <w:p w:rsidR="00374AB9" w:rsidRDefault="00374AB9">
            <w:pPr>
              <w:pStyle w:val="ConsPlusNormal"/>
            </w:pPr>
            <w:r>
              <w:t>не более 80</w:t>
            </w:r>
          </w:p>
        </w:tc>
      </w:tr>
      <w:tr w:rsidR="00374AB9">
        <w:tc>
          <w:tcPr>
            <w:tcW w:w="3912" w:type="dxa"/>
            <w:vAlign w:val="center"/>
          </w:tcPr>
          <w:p w:rsidR="00374AB9" w:rsidRDefault="00374AB9">
            <w:pPr>
              <w:pStyle w:val="ConsPlusNormal"/>
            </w:pPr>
            <w:r>
              <w:t xml:space="preserve">подстанции с двумя трансформаторами закрытого типа мощностью от 160 до 630 </w:t>
            </w:r>
            <w:proofErr w:type="spellStart"/>
            <w:r>
              <w:t>кВА</w:t>
            </w:r>
            <w:proofErr w:type="spellEnd"/>
          </w:p>
        </w:tc>
        <w:tc>
          <w:tcPr>
            <w:tcW w:w="3969" w:type="dxa"/>
            <w:vAlign w:val="center"/>
          </w:tcPr>
          <w:p w:rsidR="00374AB9" w:rsidRDefault="00374AB9">
            <w:pPr>
              <w:pStyle w:val="ConsPlusNormal"/>
            </w:pPr>
            <w:r>
              <w:t>не более 150</w:t>
            </w:r>
          </w:p>
        </w:tc>
      </w:tr>
      <w:tr w:rsidR="00374AB9">
        <w:tc>
          <w:tcPr>
            <w:tcW w:w="3912" w:type="dxa"/>
            <w:vAlign w:val="center"/>
          </w:tcPr>
          <w:p w:rsidR="00374AB9" w:rsidRDefault="00374AB9">
            <w:pPr>
              <w:pStyle w:val="ConsPlusNormal"/>
            </w:pPr>
            <w:r>
              <w:t>распределительные пункты наружной установки</w:t>
            </w:r>
          </w:p>
        </w:tc>
        <w:tc>
          <w:tcPr>
            <w:tcW w:w="3969" w:type="dxa"/>
            <w:vAlign w:val="center"/>
          </w:tcPr>
          <w:p w:rsidR="00374AB9" w:rsidRDefault="00374AB9">
            <w:pPr>
              <w:pStyle w:val="ConsPlusNormal"/>
            </w:pPr>
            <w:r>
              <w:t>не более 250</w:t>
            </w:r>
          </w:p>
        </w:tc>
      </w:tr>
      <w:tr w:rsidR="00374AB9">
        <w:tc>
          <w:tcPr>
            <w:tcW w:w="3912" w:type="dxa"/>
            <w:vAlign w:val="center"/>
          </w:tcPr>
          <w:p w:rsidR="00374AB9" w:rsidRDefault="00374AB9">
            <w:pPr>
              <w:pStyle w:val="ConsPlusNormal"/>
            </w:pPr>
            <w:r>
              <w:t>распределительные пункты закрытого типа</w:t>
            </w:r>
          </w:p>
        </w:tc>
        <w:tc>
          <w:tcPr>
            <w:tcW w:w="3969" w:type="dxa"/>
            <w:vAlign w:val="center"/>
          </w:tcPr>
          <w:p w:rsidR="00374AB9" w:rsidRDefault="00374AB9">
            <w:pPr>
              <w:pStyle w:val="ConsPlusNormal"/>
            </w:pPr>
            <w:r>
              <w:t>не более 200</w:t>
            </w:r>
          </w:p>
        </w:tc>
      </w:tr>
      <w:tr w:rsidR="00374AB9">
        <w:tc>
          <w:tcPr>
            <w:tcW w:w="3912" w:type="dxa"/>
            <w:vAlign w:val="center"/>
          </w:tcPr>
          <w:p w:rsidR="00374AB9" w:rsidRDefault="00374AB9">
            <w:pPr>
              <w:pStyle w:val="ConsPlusNormal"/>
            </w:pPr>
            <w:r>
              <w:t>секционирующие пункты</w:t>
            </w:r>
          </w:p>
        </w:tc>
        <w:tc>
          <w:tcPr>
            <w:tcW w:w="3969" w:type="dxa"/>
            <w:vAlign w:val="center"/>
          </w:tcPr>
          <w:p w:rsidR="00374AB9" w:rsidRDefault="00374AB9">
            <w:pPr>
              <w:pStyle w:val="ConsPlusNormal"/>
            </w:pPr>
            <w:r>
              <w:t>не более 80</w:t>
            </w:r>
          </w:p>
        </w:tc>
      </w:tr>
    </w:tbl>
    <w:p w:rsidR="00374AB9" w:rsidRDefault="00374AB9">
      <w:pPr>
        <w:pStyle w:val="ConsPlusNormal"/>
        <w:ind w:firstLine="540"/>
        <w:jc w:val="both"/>
      </w:pPr>
    </w:p>
    <w:p w:rsidR="00374AB9" w:rsidRDefault="00374AB9">
      <w:pPr>
        <w:pStyle w:val="ConsPlusNormal"/>
        <w:ind w:firstLine="540"/>
        <w:jc w:val="both"/>
      </w:pPr>
      <w:r>
        <w:t>Размер земельного участка для размещения пунктов редуцирования газа (без учета охранных зон) кв. м - от 4 кв. м.</w:t>
      </w:r>
    </w:p>
    <w:p w:rsidR="00374AB9" w:rsidRDefault="00374AB9">
      <w:pPr>
        <w:pStyle w:val="ConsPlusNormal"/>
        <w:spacing w:before="220"/>
        <w:ind w:firstLine="540"/>
        <w:jc w:val="both"/>
      </w:pPr>
      <w:r>
        <w:t>Размер земельного участка для размещения газонаполнительной станции (ГНС), га:</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3912" w:type="dxa"/>
            <w:vAlign w:val="center"/>
          </w:tcPr>
          <w:p w:rsidR="00374AB9" w:rsidRDefault="00374AB9">
            <w:pPr>
              <w:pStyle w:val="ConsPlusNormal"/>
            </w:pPr>
            <w:r>
              <w:t>при 10 тыс. т/год</w:t>
            </w:r>
          </w:p>
        </w:tc>
        <w:tc>
          <w:tcPr>
            <w:tcW w:w="3969" w:type="dxa"/>
            <w:vAlign w:val="center"/>
          </w:tcPr>
          <w:p w:rsidR="00374AB9" w:rsidRDefault="00374AB9">
            <w:pPr>
              <w:pStyle w:val="ConsPlusNormal"/>
            </w:pPr>
            <w:r>
              <w:t>6,0</w:t>
            </w:r>
          </w:p>
        </w:tc>
      </w:tr>
      <w:tr w:rsidR="00374AB9">
        <w:tc>
          <w:tcPr>
            <w:tcW w:w="3912" w:type="dxa"/>
            <w:vAlign w:val="center"/>
          </w:tcPr>
          <w:p w:rsidR="00374AB9" w:rsidRDefault="00374AB9">
            <w:pPr>
              <w:pStyle w:val="ConsPlusNormal"/>
            </w:pPr>
            <w:r>
              <w:t>при 20 тыс. т/год</w:t>
            </w:r>
          </w:p>
        </w:tc>
        <w:tc>
          <w:tcPr>
            <w:tcW w:w="3969" w:type="dxa"/>
            <w:vAlign w:val="center"/>
          </w:tcPr>
          <w:p w:rsidR="00374AB9" w:rsidRDefault="00374AB9">
            <w:pPr>
              <w:pStyle w:val="ConsPlusNormal"/>
            </w:pPr>
            <w:r>
              <w:t>7,0</w:t>
            </w:r>
          </w:p>
        </w:tc>
      </w:tr>
      <w:tr w:rsidR="00374AB9">
        <w:tc>
          <w:tcPr>
            <w:tcW w:w="3912" w:type="dxa"/>
            <w:vAlign w:val="center"/>
          </w:tcPr>
          <w:p w:rsidR="00374AB9" w:rsidRDefault="00374AB9">
            <w:pPr>
              <w:pStyle w:val="ConsPlusNormal"/>
            </w:pPr>
            <w:r>
              <w:t>при 40 тыс. т/год</w:t>
            </w:r>
          </w:p>
        </w:tc>
        <w:tc>
          <w:tcPr>
            <w:tcW w:w="3969" w:type="dxa"/>
            <w:vAlign w:val="center"/>
          </w:tcPr>
          <w:p w:rsidR="00374AB9" w:rsidRDefault="00374AB9">
            <w:pPr>
              <w:pStyle w:val="ConsPlusNormal"/>
            </w:pPr>
            <w:r>
              <w:t>8,0</w:t>
            </w:r>
          </w:p>
        </w:tc>
      </w:tr>
    </w:tbl>
    <w:p w:rsidR="00374AB9" w:rsidRDefault="00374AB9">
      <w:pPr>
        <w:pStyle w:val="ConsPlusNormal"/>
        <w:ind w:firstLine="540"/>
        <w:jc w:val="both"/>
      </w:pPr>
    </w:p>
    <w:p w:rsidR="00374AB9" w:rsidRDefault="00374AB9">
      <w:pPr>
        <w:pStyle w:val="ConsPlusNormal"/>
        <w:ind w:firstLine="540"/>
        <w:jc w:val="both"/>
      </w:pPr>
      <w:r>
        <w:t>Размер земельных участков газонаполнительных пунктов и промежуточных складов баллонов не более 0,6 га.</w:t>
      </w:r>
    </w:p>
    <w:p w:rsidR="00374AB9" w:rsidRDefault="00374AB9">
      <w:pPr>
        <w:pStyle w:val="ConsPlusNormal"/>
        <w:ind w:firstLine="540"/>
        <w:jc w:val="both"/>
      </w:pPr>
    </w:p>
    <w:p w:rsidR="00374AB9" w:rsidRDefault="00374AB9">
      <w:pPr>
        <w:pStyle w:val="ConsPlusTitle"/>
        <w:ind w:firstLine="540"/>
        <w:jc w:val="both"/>
        <w:outlineLvl w:val="3"/>
      </w:pPr>
      <w:r>
        <w:t>20.3. Расчетные показатели в области транспортной инфраструктуры.</w:t>
      </w:r>
    </w:p>
    <w:p w:rsidR="00374AB9" w:rsidRDefault="00374AB9">
      <w:pPr>
        <w:pStyle w:val="ConsPlusNormal"/>
        <w:ind w:firstLine="540"/>
        <w:jc w:val="both"/>
      </w:pPr>
    </w:p>
    <w:p w:rsidR="00374AB9" w:rsidRDefault="00374AB9">
      <w:pPr>
        <w:pStyle w:val="ConsPlusTitle"/>
        <w:ind w:firstLine="540"/>
        <w:jc w:val="both"/>
        <w:outlineLvl w:val="4"/>
      </w:pPr>
      <w:r>
        <w:t>Расчетные показатели в области автомобильных дорог местного значения.</w:t>
      </w:r>
    </w:p>
    <w:p w:rsidR="00374AB9" w:rsidRDefault="00374AB9">
      <w:pPr>
        <w:pStyle w:val="ConsPlusNormal"/>
        <w:spacing w:before="220"/>
        <w:ind w:firstLine="540"/>
        <w:jc w:val="both"/>
      </w:pPr>
      <w:r>
        <w:t>Размер земельного участка под автозаправочные станции (АЗС, АЗГС), га:</w:t>
      </w:r>
    </w:p>
    <w:p w:rsidR="00374AB9" w:rsidRDefault="00374A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3969"/>
      </w:tblGrid>
      <w:tr w:rsidR="00374AB9">
        <w:tc>
          <w:tcPr>
            <w:tcW w:w="3912" w:type="dxa"/>
            <w:vAlign w:val="center"/>
          </w:tcPr>
          <w:p w:rsidR="00374AB9" w:rsidRDefault="00374AB9">
            <w:pPr>
              <w:pStyle w:val="ConsPlusNormal"/>
            </w:pPr>
            <w:r>
              <w:t>на 2 колонки</w:t>
            </w:r>
          </w:p>
        </w:tc>
        <w:tc>
          <w:tcPr>
            <w:tcW w:w="3969" w:type="dxa"/>
            <w:vAlign w:val="center"/>
          </w:tcPr>
          <w:p w:rsidR="00374AB9" w:rsidRDefault="00374AB9">
            <w:pPr>
              <w:pStyle w:val="ConsPlusNormal"/>
            </w:pPr>
            <w:r>
              <w:t>0,1</w:t>
            </w:r>
          </w:p>
        </w:tc>
      </w:tr>
      <w:tr w:rsidR="00374AB9">
        <w:tc>
          <w:tcPr>
            <w:tcW w:w="3912" w:type="dxa"/>
            <w:vAlign w:val="center"/>
          </w:tcPr>
          <w:p w:rsidR="00374AB9" w:rsidRDefault="00374AB9">
            <w:pPr>
              <w:pStyle w:val="ConsPlusNormal"/>
            </w:pPr>
            <w:r>
              <w:t>на 5 колонок</w:t>
            </w:r>
          </w:p>
        </w:tc>
        <w:tc>
          <w:tcPr>
            <w:tcW w:w="3969" w:type="dxa"/>
            <w:vAlign w:val="center"/>
          </w:tcPr>
          <w:p w:rsidR="00374AB9" w:rsidRDefault="00374AB9">
            <w:pPr>
              <w:pStyle w:val="ConsPlusNormal"/>
            </w:pPr>
            <w:r>
              <w:t>0,2</w:t>
            </w:r>
          </w:p>
        </w:tc>
      </w:tr>
      <w:tr w:rsidR="00374AB9">
        <w:tc>
          <w:tcPr>
            <w:tcW w:w="3912" w:type="dxa"/>
            <w:vAlign w:val="center"/>
          </w:tcPr>
          <w:p w:rsidR="00374AB9" w:rsidRDefault="00374AB9">
            <w:pPr>
              <w:pStyle w:val="ConsPlusNormal"/>
            </w:pPr>
            <w:r>
              <w:t>на 7 колонок</w:t>
            </w:r>
          </w:p>
        </w:tc>
        <w:tc>
          <w:tcPr>
            <w:tcW w:w="3969" w:type="dxa"/>
            <w:vAlign w:val="center"/>
          </w:tcPr>
          <w:p w:rsidR="00374AB9" w:rsidRDefault="00374AB9">
            <w:pPr>
              <w:pStyle w:val="ConsPlusNormal"/>
            </w:pPr>
            <w:r>
              <w:t>0,3</w:t>
            </w:r>
          </w:p>
        </w:tc>
      </w:tr>
      <w:tr w:rsidR="00374AB9">
        <w:tc>
          <w:tcPr>
            <w:tcW w:w="3912" w:type="dxa"/>
            <w:vAlign w:val="center"/>
          </w:tcPr>
          <w:p w:rsidR="00374AB9" w:rsidRDefault="00374AB9">
            <w:pPr>
              <w:pStyle w:val="ConsPlusNormal"/>
            </w:pPr>
            <w:r>
              <w:t>на 9 колонок</w:t>
            </w:r>
          </w:p>
        </w:tc>
        <w:tc>
          <w:tcPr>
            <w:tcW w:w="3969" w:type="dxa"/>
            <w:vAlign w:val="center"/>
          </w:tcPr>
          <w:p w:rsidR="00374AB9" w:rsidRDefault="00374AB9">
            <w:pPr>
              <w:pStyle w:val="ConsPlusNormal"/>
            </w:pPr>
            <w:r>
              <w:t>0,35</w:t>
            </w:r>
          </w:p>
        </w:tc>
      </w:tr>
      <w:tr w:rsidR="00374AB9">
        <w:tc>
          <w:tcPr>
            <w:tcW w:w="3912" w:type="dxa"/>
            <w:vAlign w:val="center"/>
          </w:tcPr>
          <w:p w:rsidR="00374AB9" w:rsidRDefault="00374AB9">
            <w:pPr>
              <w:pStyle w:val="ConsPlusNormal"/>
            </w:pPr>
            <w:r>
              <w:lastRenderedPageBreak/>
              <w:t>на 11 колонок</w:t>
            </w:r>
          </w:p>
        </w:tc>
        <w:tc>
          <w:tcPr>
            <w:tcW w:w="3969" w:type="dxa"/>
            <w:vAlign w:val="center"/>
          </w:tcPr>
          <w:p w:rsidR="00374AB9" w:rsidRDefault="00374AB9">
            <w:pPr>
              <w:pStyle w:val="ConsPlusNormal"/>
            </w:pPr>
            <w:r>
              <w:t>0,4</w:t>
            </w:r>
          </w:p>
        </w:tc>
      </w:tr>
    </w:tbl>
    <w:p w:rsidR="00374AB9" w:rsidRDefault="00374AB9">
      <w:pPr>
        <w:pStyle w:val="ConsPlusNormal"/>
        <w:ind w:firstLine="540"/>
        <w:jc w:val="both"/>
      </w:pPr>
    </w:p>
    <w:p w:rsidR="00374AB9" w:rsidRDefault="00374AB9">
      <w:pPr>
        <w:pStyle w:val="ConsPlusTitle"/>
        <w:ind w:firstLine="540"/>
        <w:jc w:val="both"/>
        <w:outlineLvl w:val="3"/>
      </w:pPr>
      <w:r>
        <w:t xml:space="preserve">20.4. Иные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города </w:t>
      </w:r>
      <w:proofErr w:type="spellStart"/>
      <w:r>
        <w:t>Искитима</w:t>
      </w:r>
      <w:proofErr w:type="spellEnd"/>
      <w:r>
        <w:t xml:space="preserve"> устанавливаются в составе нормативов градостроительного проектирования.</w:t>
      </w:r>
    </w:p>
    <w:p w:rsidR="00374AB9" w:rsidRDefault="00374AB9">
      <w:pPr>
        <w:pStyle w:val="ConsPlusNormal"/>
        <w:ind w:firstLine="540"/>
        <w:jc w:val="both"/>
      </w:pPr>
    </w:p>
    <w:p w:rsidR="00374AB9" w:rsidRDefault="00374AB9">
      <w:pPr>
        <w:pStyle w:val="ConsPlusTitle"/>
        <w:jc w:val="center"/>
        <w:outlineLvl w:val="1"/>
      </w:pPr>
      <w:r>
        <w:t>Информационные источники</w:t>
      </w:r>
    </w:p>
    <w:p w:rsidR="00374AB9" w:rsidRDefault="00374AB9">
      <w:pPr>
        <w:pStyle w:val="ConsPlusNormal"/>
        <w:ind w:firstLine="540"/>
        <w:jc w:val="both"/>
      </w:pPr>
    </w:p>
    <w:p w:rsidR="00374AB9" w:rsidRDefault="00F25891">
      <w:pPr>
        <w:pStyle w:val="ConsPlusNormal"/>
        <w:ind w:firstLine="540"/>
        <w:jc w:val="both"/>
      </w:pPr>
      <w:hyperlink r:id="rId203">
        <w:r w:rsidR="00374AB9">
          <w:rPr>
            <w:color w:val="0000FF"/>
          </w:rPr>
          <w:t>Устав</w:t>
        </w:r>
      </w:hyperlink>
      <w:r w:rsidR="00374AB9">
        <w:t xml:space="preserve"> города </w:t>
      </w:r>
      <w:proofErr w:type="spellStart"/>
      <w:r w:rsidR="00374AB9">
        <w:t>Искитима</w:t>
      </w:r>
      <w:proofErr w:type="spellEnd"/>
      <w:r w:rsidR="00374AB9">
        <w:t xml:space="preserve"> Новосибирской области.</w:t>
      </w:r>
    </w:p>
    <w:p w:rsidR="00374AB9" w:rsidRDefault="00374AB9">
      <w:pPr>
        <w:pStyle w:val="ConsPlusNormal"/>
        <w:spacing w:before="220"/>
        <w:ind w:firstLine="540"/>
        <w:jc w:val="both"/>
      </w:pPr>
      <w:r>
        <w:t xml:space="preserve">Градостроительный </w:t>
      </w:r>
      <w:hyperlink r:id="rId204">
        <w:r>
          <w:rPr>
            <w:color w:val="0000FF"/>
          </w:rPr>
          <w:t>кодекс</w:t>
        </w:r>
      </w:hyperlink>
      <w:r>
        <w:t xml:space="preserve"> Российской Федерации.</w:t>
      </w:r>
    </w:p>
    <w:p w:rsidR="00374AB9" w:rsidRDefault="00374AB9">
      <w:pPr>
        <w:pStyle w:val="ConsPlusNormal"/>
        <w:spacing w:before="220"/>
        <w:ind w:firstLine="540"/>
        <w:jc w:val="both"/>
      </w:pPr>
      <w:r>
        <w:t xml:space="preserve">Земельный </w:t>
      </w:r>
      <w:hyperlink r:id="rId205">
        <w:r>
          <w:rPr>
            <w:color w:val="0000FF"/>
          </w:rPr>
          <w:t>кодекс</w:t>
        </w:r>
      </w:hyperlink>
      <w:r>
        <w:t xml:space="preserve"> Российской Федерации.</w:t>
      </w:r>
    </w:p>
    <w:p w:rsidR="00374AB9" w:rsidRDefault="00374AB9">
      <w:pPr>
        <w:pStyle w:val="ConsPlusNormal"/>
        <w:spacing w:before="220"/>
        <w:ind w:firstLine="540"/>
        <w:jc w:val="both"/>
      </w:pPr>
      <w:r>
        <w:t xml:space="preserve">Лесной </w:t>
      </w:r>
      <w:hyperlink r:id="rId206">
        <w:r>
          <w:rPr>
            <w:color w:val="0000FF"/>
          </w:rPr>
          <w:t>кодекс</w:t>
        </w:r>
      </w:hyperlink>
      <w:r>
        <w:t xml:space="preserve"> Российской Федерации.</w:t>
      </w:r>
    </w:p>
    <w:p w:rsidR="00374AB9" w:rsidRDefault="00374AB9">
      <w:pPr>
        <w:pStyle w:val="ConsPlusNormal"/>
        <w:spacing w:before="220"/>
        <w:ind w:firstLine="540"/>
        <w:jc w:val="both"/>
      </w:pPr>
      <w:r>
        <w:t xml:space="preserve">Водный </w:t>
      </w:r>
      <w:hyperlink r:id="rId207">
        <w:r>
          <w:rPr>
            <w:color w:val="0000FF"/>
          </w:rPr>
          <w:t>кодекс</w:t>
        </w:r>
      </w:hyperlink>
      <w:r>
        <w:t xml:space="preserve"> Российской Федерации.</w:t>
      </w:r>
    </w:p>
    <w:p w:rsidR="00374AB9" w:rsidRDefault="00374AB9">
      <w:pPr>
        <w:pStyle w:val="ConsPlusNormal"/>
        <w:spacing w:before="220"/>
        <w:ind w:firstLine="540"/>
        <w:jc w:val="both"/>
      </w:pPr>
      <w:r>
        <w:t xml:space="preserve">Федеральный </w:t>
      </w:r>
      <w:hyperlink r:id="rId208">
        <w:r>
          <w:rPr>
            <w:color w:val="0000FF"/>
          </w:rPr>
          <w:t>закон</w:t>
        </w:r>
      </w:hyperlink>
      <w:r>
        <w:t xml:space="preserve"> "Об обороте земель сельскохозяйственного назначения" N 101-ФЗ.</w:t>
      </w:r>
    </w:p>
    <w:p w:rsidR="00374AB9" w:rsidRDefault="00374AB9">
      <w:pPr>
        <w:pStyle w:val="ConsPlusNormal"/>
        <w:spacing w:before="220"/>
        <w:ind w:firstLine="540"/>
        <w:jc w:val="both"/>
      </w:pPr>
      <w:r>
        <w:t xml:space="preserve">Федеральный </w:t>
      </w:r>
      <w:hyperlink r:id="rId209">
        <w:r>
          <w:rPr>
            <w:color w:val="0000FF"/>
          </w:rPr>
          <w:t>закон</w:t>
        </w:r>
      </w:hyperlink>
      <w:r>
        <w:t xml:space="preserve"> "О переводе земель или земельных участков из одной категории в другую" N 172-ФЗ.</w:t>
      </w:r>
    </w:p>
    <w:p w:rsidR="00374AB9" w:rsidRDefault="00374AB9">
      <w:pPr>
        <w:pStyle w:val="ConsPlusNormal"/>
        <w:spacing w:before="220"/>
        <w:ind w:firstLine="540"/>
        <w:jc w:val="both"/>
      </w:pPr>
      <w:r>
        <w:t xml:space="preserve">Федеральный </w:t>
      </w:r>
      <w:hyperlink r:id="rId210">
        <w:r>
          <w:rPr>
            <w:color w:val="0000FF"/>
          </w:rPr>
          <w:t>закон</w:t>
        </w:r>
      </w:hyperlink>
      <w:r>
        <w:t xml:space="preserve"> "Об общих принципах организации местного самоуправления в Российской Федерации" N 131-ФЗ.</w:t>
      </w:r>
    </w:p>
    <w:p w:rsidR="00374AB9" w:rsidRDefault="00374AB9">
      <w:pPr>
        <w:pStyle w:val="ConsPlusNormal"/>
        <w:spacing w:before="220"/>
        <w:ind w:firstLine="540"/>
        <w:jc w:val="both"/>
      </w:pPr>
      <w:r>
        <w:t xml:space="preserve">Федеральный </w:t>
      </w:r>
      <w:hyperlink r:id="rId211">
        <w:r>
          <w:rPr>
            <w:color w:val="0000FF"/>
          </w:rPr>
          <w:t>закон</w:t>
        </w:r>
      </w:hyperlink>
      <w:r>
        <w:t xml:space="preserve"> "О садоводческих, огороднических и дачных некоммерческих объединениях граждан" N 66-ФЗ.</w:t>
      </w:r>
    </w:p>
    <w:p w:rsidR="00374AB9" w:rsidRDefault="00374AB9">
      <w:pPr>
        <w:pStyle w:val="ConsPlusNormal"/>
        <w:spacing w:before="220"/>
        <w:ind w:firstLine="540"/>
        <w:jc w:val="both"/>
      </w:pPr>
      <w:r>
        <w:t xml:space="preserve">Федеральный </w:t>
      </w:r>
      <w:hyperlink r:id="rId212">
        <w:r>
          <w:rPr>
            <w:color w:val="0000FF"/>
          </w:rPr>
          <w:t>закон</w:t>
        </w:r>
      </w:hyperlink>
      <w:r>
        <w:t xml:space="preserve"> "Об охране окружающей среды" N 7-ФЗ.</w:t>
      </w:r>
    </w:p>
    <w:p w:rsidR="00374AB9" w:rsidRDefault="00374AB9">
      <w:pPr>
        <w:pStyle w:val="ConsPlusNormal"/>
        <w:spacing w:before="220"/>
        <w:ind w:firstLine="540"/>
        <w:jc w:val="both"/>
      </w:pPr>
      <w:r>
        <w:t xml:space="preserve">Федеральный </w:t>
      </w:r>
      <w:hyperlink r:id="rId213">
        <w:r>
          <w:rPr>
            <w:color w:val="0000FF"/>
          </w:rPr>
          <w:t>закон</w:t>
        </w:r>
      </w:hyperlink>
      <w:r>
        <w:t xml:space="preserve"> "О санитарно-эпидемиологическом благополучии населения" N 52-ФЗ.</w:t>
      </w:r>
    </w:p>
    <w:p w:rsidR="00374AB9" w:rsidRDefault="00F25891">
      <w:pPr>
        <w:pStyle w:val="ConsPlusNormal"/>
        <w:spacing w:before="220"/>
        <w:ind w:firstLine="540"/>
        <w:jc w:val="both"/>
      </w:pPr>
      <w:hyperlink r:id="rId214">
        <w:r w:rsidR="00374AB9">
          <w:rPr>
            <w:color w:val="0000FF"/>
          </w:rPr>
          <w:t>Закон</w:t>
        </w:r>
      </w:hyperlink>
      <w:r w:rsidR="00374AB9">
        <w:t xml:space="preserve"> Новосибирской области N 112-ОЗ "Об отдельных вопросах регулирования земельных отношений на территории Новосибирской области".</w:t>
      </w:r>
    </w:p>
    <w:p w:rsidR="00374AB9" w:rsidRDefault="00F25891">
      <w:pPr>
        <w:pStyle w:val="ConsPlusNormal"/>
        <w:spacing w:before="220"/>
        <w:ind w:firstLine="540"/>
        <w:jc w:val="both"/>
      </w:pPr>
      <w:hyperlink r:id="rId215">
        <w:r w:rsidR="00374AB9">
          <w:rPr>
            <w:color w:val="0000FF"/>
          </w:rPr>
          <w:t>Постановление</w:t>
        </w:r>
      </w:hyperlink>
      <w:r w:rsidR="00374AB9">
        <w:t xml:space="preserve"> Правительства РФ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74AB9" w:rsidRDefault="00F25891">
      <w:pPr>
        <w:pStyle w:val="ConsPlusNormal"/>
        <w:spacing w:before="220"/>
        <w:ind w:firstLine="540"/>
        <w:jc w:val="both"/>
      </w:pPr>
      <w:hyperlink r:id="rId216">
        <w:r w:rsidR="00374AB9">
          <w:rPr>
            <w:color w:val="0000FF"/>
          </w:rPr>
          <w:t>Приказ</w:t>
        </w:r>
      </w:hyperlink>
      <w:r w:rsidR="00374AB9">
        <w:t xml:space="preserve"> Министерства экономического развития РФ N 540 "Об утверждении классификатора видов разрешенного использования земельных участков".</w:t>
      </w:r>
    </w:p>
    <w:p w:rsidR="00374AB9" w:rsidRDefault="00F25891">
      <w:pPr>
        <w:pStyle w:val="ConsPlusNormal"/>
        <w:spacing w:before="220"/>
        <w:ind w:firstLine="540"/>
        <w:jc w:val="both"/>
      </w:pPr>
      <w:hyperlink r:id="rId217">
        <w:r w:rsidR="00374AB9">
          <w:rPr>
            <w:color w:val="0000FF"/>
          </w:rPr>
          <w:t>СП 42.13330.2016</w:t>
        </w:r>
      </w:hyperlink>
      <w:r w:rsidR="00374AB9">
        <w:t>. "Свод правил. Градостроительство. Планировка и застройка городских и сельских поселений. Актуализированная редакция СНиП 2.07.01-89*".</w:t>
      </w:r>
    </w:p>
    <w:p w:rsidR="00374AB9" w:rsidRDefault="00374AB9">
      <w:pPr>
        <w:pStyle w:val="ConsPlusNormal"/>
        <w:spacing w:before="220"/>
        <w:ind w:firstLine="540"/>
        <w:jc w:val="both"/>
      </w:pPr>
      <w:r>
        <w:t xml:space="preserve">Градостроительные нормативы города </w:t>
      </w:r>
      <w:proofErr w:type="spellStart"/>
      <w:r>
        <w:t>Искитима</w:t>
      </w:r>
      <w:proofErr w:type="spellEnd"/>
      <w:r>
        <w:t xml:space="preserve"> Новосибирской области.</w:t>
      </w:r>
    </w:p>
    <w:p w:rsidR="00374AB9" w:rsidRDefault="00F25891">
      <w:pPr>
        <w:pStyle w:val="ConsPlusNormal"/>
        <w:spacing w:before="220"/>
        <w:ind w:firstLine="540"/>
        <w:jc w:val="both"/>
      </w:pPr>
      <w:hyperlink r:id="rId218">
        <w:r w:rsidR="00374AB9">
          <w:rPr>
            <w:color w:val="0000FF"/>
          </w:rPr>
          <w:t>Постановление</w:t>
        </w:r>
      </w:hyperlink>
      <w:r w:rsidR="00374AB9">
        <w:t xml:space="preserve"> Главного государственного санитарного врача РФ от 28.06.2011 N 84</w:t>
      </w:r>
    </w:p>
    <w:p w:rsidR="00374AB9" w:rsidRDefault="00374AB9">
      <w:pPr>
        <w:pStyle w:val="ConsPlusNormal"/>
        <w:spacing w:before="220"/>
        <w:ind w:firstLine="540"/>
        <w:jc w:val="both"/>
      </w:pPr>
      <w:r>
        <w:t>"Об утверждении СанПиН 2.1.2882-11 "Гигиенические требования к размещению, устройству и содержанию кладбищ, зданий и сооружений похоронного назначения"</w:t>
      </w:r>
    </w:p>
    <w:p w:rsidR="00374AB9" w:rsidRDefault="00374AB9">
      <w:pPr>
        <w:pStyle w:val="ConsPlusNormal"/>
        <w:spacing w:before="220"/>
        <w:ind w:firstLine="540"/>
        <w:jc w:val="both"/>
      </w:pPr>
      <w:r>
        <w:t>(вместе с "</w:t>
      </w:r>
      <w:hyperlink r:id="rId219">
        <w:r>
          <w:rPr>
            <w:color w:val="0000FF"/>
          </w:rPr>
          <w:t>СанПиН 2.1.2882-11</w:t>
        </w:r>
      </w:hyperlink>
      <w:r>
        <w:t>. Санитарные правила и нормы...")</w:t>
      </w:r>
    </w:p>
    <w:p w:rsidR="00374AB9" w:rsidRDefault="00374AB9">
      <w:pPr>
        <w:pStyle w:val="ConsPlusNormal"/>
        <w:spacing w:before="220"/>
        <w:ind w:firstLine="540"/>
        <w:jc w:val="both"/>
      </w:pPr>
      <w:r>
        <w:lastRenderedPageBreak/>
        <w:t>(зарегистрировано в Минюсте РФ 31.08.2011 N 21720).</w:t>
      </w:r>
    </w:p>
    <w:p w:rsidR="00374AB9" w:rsidRDefault="00374AB9">
      <w:pPr>
        <w:pStyle w:val="ConsPlusNormal"/>
        <w:spacing w:before="220"/>
        <w:ind w:firstLine="540"/>
        <w:jc w:val="both"/>
      </w:pPr>
      <w:r>
        <w:t xml:space="preserve">"Ветеринарно-санитарные </w:t>
      </w:r>
      <w:hyperlink r:id="rId220">
        <w:r>
          <w:rPr>
            <w:color w:val="0000FF"/>
          </w:rPr>
          <w:t>правила</w:t>
        </w:r>
      </w:hyperlink>
      <w:r>
        <w:t xml:space="preserve"> сбора, утилизации и уничтожения биологических отходов"</w:t>
      </w:r>
    </w:p>
    <w:p w:rsidR="00374AB9" w:rsidRDefault="00374AB9">
      <w:pPr>
        <w:pStyle w:val="ConsPlusNormal"/>
        <w:spacing w:before="220"/>
        <w:ind w:firstLine="540"/>
        <w:jc w:val="both"/>
      </w:pPr>
      <w:r>
        <w:t>(утв. Минсельхозпродом РФ 04.12.1995 N 13-7-2/469)</w:t>
      </w:r>
    </w:p>
    <w:p w:rsidR="00374AB9" w:rsidRDefault="00374AB9">
      <w:pPr>
        <w:pStyle w:val="ConsPlusNormal"/>
        <w:spacing w:before="220"/>
        <w:ind w:firstLine="540"/>
        <w:jc w:val="both"/>
      </w:pPr>
      <w:r>
        <w:t>(ред. от 16.08.2007)</w:t>
      </w:r>
    </w:p>
    <w:p w:rsidR="00374AB9" w:rsidRDefault="00374AB9">
      <w:pPr>
        <w:pStyle w:val="ConsPlusNormal"/>
        <w:spacing w:before="220"/>
        <w:ind w:firstLine="540"/>
        <w:jc w:val="both"/>
      </w:pPr>
      <w:r>
        <w:t>(зарегистрировано в Минюсте РФ 05.01.1996 N 1005).</w:t>
      </w:r>
    </w:p>
    <w:p w:rsidR="00374AB9" w:rsidRDefault="00F25891">
      <w:pPr>
        <w:pStyle w:val="ConsPlusNormal"/>
        <w:spacing w:before="220"/>
        <w:ind w:firstLine="540"/>
        <w:jc w:val="both"/>
      </w:pPr>
      <w:hyperlink r:id="rId221">
        <w:r w:rsidR="00374AB9">
          <w:rPr>
            <w:color w:val="0000FF"/>
          </w:rPr>
          <w:t>Постановление</w:t>
        </w:r>
      </w:hyperlink>
      <w:r w:rsidR="00374AB9">
        <w:t xml:space="preserve"> Правительства РФ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374AB9" w:rsidRDefault="00374A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74AB9">
        <w:tc>
          <w:tcPr>
            <w:tcW w:w="60" w:type="dxa"/>
            <w:tcBorders>
              <w:top w:val="nil"/>
              <w:left w:val="nil"/>
              <w:bottom w:val="nil"/>
              <w:right w:val="nil"/>
            </w:tcBorders>
            <w:shd w:val="clear" w:color="auto" w:fill="CED3F1"/>
            <w:tcMar>
              <w:top w:w="0" w:type="dxa"/>
              <w:left w:w="0" w:type="dxa"/>
              <w:bottom w:w="0" w:type="dxa"/>
              <w:right w:w="0" w:type="dxa"/>
            </w:tcMar>
          </w:tcPr>
          <w:p w:rsidR="00374AB9" w:rsidRDefault="00374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AB9" w:rsidRDefault="00F25891">
            <w:pPr>
              <w:pStyle w:val="ConsPlusNormal"/>
              <w:jc w:val="both"/>
            </w:pPr>
            <w:hyperlink r:id="rId222">
              <w:r w:rsidR="00374AB9">
                <w:rPr>
                  <w:color w:val="0000FF"/>
                </w:rPr>
                <w:t>Решением</w:t>
              </w:r>
            </w:hyperlink>
            <w:r w:rsidR="00374AB9">
              <w:rPr>
                <w:color w:val="392C69"/>
              </w:rPr>
              <w:t xml:space="preserve"> Совета депутатов г. </w:t>
            </w:r>
            <w:proofErr w:type="spellStart"/>
            <w:r w:rsidR="00374AB9">
              <w:rPr>
                <w:color w:val="392C69"/>
              </w:rPr>
              <w:t>Искитима</w:t>
            </w:r>
            <w:proofErr w:type="spellEnd"/>
            <w:r w:rsidR="00374AB9">
              <w:rPr>
                <w:color w:val="392C69"/>
              </w:rPr>
              <w:t xml:space="preserve"> от 03.09.2025 N 317 карта градостроительного зонирования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r>
    </w:tbl>
    <w:p w:rsidR="00374AB9" w:rsidRDefault="00374AB9">
      <w:pPr>
        <w:pStyle w:val="ConsPlusTitle"/>
        <w:spacing w:before="280"/>
        <w:jc w:val="center"/>
        <w:outlineLvl w:val="1"/>
      </w:pPr>
      <w:r>
        <w:t>Карта градостроительного зонирования</w:t>
      </w:r>
    </w:p>
    <w:p w:rsidR="00374AB9" w:rsidRDefault="00374AB9">
      <w:pPr>
        <w:pStyle w:val="ConsPlusNormal"/>
        <w:ind w:firstLine="540"/>
        <w:jc w:val="both"/>
      </w:pPr>
    </w:p>
    <w:p w:rsidR="00374AB9" w:rsidRDefault="00374AB9">
      <w:pPr>
        <w:pStyle w:val="ConsPlusNormal"/>
        <w:jc w:val="center"/>
      </w:pPr>
      <w:r>
        <w:t>Рисунок не приводится.</w:t>
      </w:r>
    </w:p>
    <w:p w:rsidR="00374AB9" w:rsidRDefault="00374A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74AB9">
        <w:tc>
          <w:tcPr>
            <w:tcW w:w="60" w:type="dxa"/>
            <w:tcBorders>
              <w:top w:val="nil"/>
              <w:left w:val="nil"/>
              <w:bottom w:val="nil"/>
              <w:right w:val="nil"/>
            </w:tcBorders>
            <w:shd w:val="clear" w:color="auto" w:fill="CED3F1"/>
            <w:tcMar>
              <w:top w:w="0" w:type="dxa"/>
              <w:left w:w="0" w:type="dxa"/>
              <w:bottom w:w="0" w:type="dxa"/>
              <w:right w:w="0" w:type="dxa"/>
            </w:tcMar>
          </w:tcPr>
          <w:p w:rsidR="00374AB9" w:rsidRDefault="00374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4AB9" w:rsidRDefault="00F25891">
            <w:pPr>
              <w:pStyle w:val="ConsPlusNormal"/>
              <w:jc w:val="both"/>
            </w:pPr>
            <w:hyperlink r:id="rId223">
              <w:r w:rsidR="00374AB9">
                <w:rPr>
                  <w:color w:val="0000FF"/>
                </w:rPr>
                <w:t>Решением</w:t>
              </w:r>
            </w:hyperlink>
            <w:r w:rsidR="00374AB9">
              <w:rPr>
                <w:color w:val="392C69"/>
              </w:rPr>
              <w:t xml:space="preserve"> Совета депутатов г. </w:t>
            </w:r>
            <w:proofErr w:type="spellStart"/>
            <w:r w:rsidR="00374AB9">
              <w:rPr>
                <w:color w:val="392C69"/>
              </w:rPr>
              <w:t>Искитима</w:t>
            </w:r>
            <w:proofErr w:type="spellEnd"/>
            <w:r w:rsidR="00374AB9">
              <w:rPr>
                <w:color w:val="392C69"/>
              </w:rPr>
              <w:t xml:space="preserve"> от 10.03.2021 N 391 в карту зон с особыми условиями использования территории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374AB9" w:rsidRDefault="00374AB9">
            <w:pPr>
              <w:pStyle w:val="ConsPlusNormal"/>
            </w:pPr>
          </w:p>
        </w:tc>
      </w:tr>
    </w:tbl>
    <w:p w:rsidR="00374AB9" w:rsidRDefault="00374AB9">
      <w:pPr>
        <w:pStyle w:val="ConsPlusTitle"/>
        <w:spacing w:before="280"/>
        <w:jc w:val="center"/>
        <w:outlineLvl w:val="1"/>
      </w:pPr>
      <w:r>
        <w:t>Карта зон с особыми условиями использования территории</w:t>
      </w:r>
    </w:p>
    <w:p w:rsidR="00374AB9" w:rsidRDefault="00374AB9">
      <w:pPr>
        <w:pStyle w:val="ConsPlusNormal"/>
        <w:ind w:firstLine="540"/>
        <w:jc w:val="both"/>
      </w:pPr>
    </w:p>
    <w:p w:rsidR="00374AB9" w:rsidRDefault="00374AB9">
      <w:pPr>
        <w:pStyle w:val="ConsPlusNormal"/>
        <w:jc w:val="center"/>
      </w:pPr>
      <w:r>
        <w:t>Рисунок не приводится.</w:t>
      </w:r>
    </w:p>
    <w:p w:rsidR="00374AB9" w:rsidRDefault="00374AB9">
      <w:pPr>
        <w:pStyle w:val="ConsPlusNormal"/>
        <w:ind w:firstLine="540"/>
        <w:jc w:val="both"/>
      </w:pPr>
    </w:p>
    <w:p w:rsidR="00374AB9" w:rsidRDefault="00374AB9">
      <w:pPr>
        <w:pStyle w:val="ConsPlusNormal"/>
        <w:ind w:firstLine="540"/>
        <w:jc w:val="both"/>
      </w:pPr>
    </w:p>
    <w:p w:rsidR="00374AB9" w:rsidRDefault="00374AB9">
      <w:pPr>
        <w:pStyle w:val="ConsPlusNormal"/>
        <w:pBdr>
          <w:bottom w:val="single" w:sz="6" w:space="0" w:color="auto"/>
        </w:pBdr>
        <w:spacing w:before="100" w:after="100"/>
        <w:jc w:val="both"/>
        <w:rPr>
          <w:sz w:val="2"/>
          <w:szCs w:val="2"/>
        </w:rPr>
      </w:pPr>
    </w:p>
    <w:p w:rsidR="00F6778A" w:rsidRDefault="00F6778A"/>
    <w:sectPr w:rsidR="00F6778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B9"/>
    <w:rsid w:val="00374AB9"/>
    <w:rsid w:val="00F25891"/>
    <w:rsid w:val="00F6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A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4A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4A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4A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4A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4A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4A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4AB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A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4A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4A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4A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4A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4A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4A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4A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23402&amp;dst=100006" TargetMode="External"/><Relationship Id="rId21" Type="http://schemas.openxmlformats.org/officeDocument/2006/relationships/hyperlink" Target="https://login.consultant.ru/link/?req=doc&amp;base=RLAW049&amp;n=181608&amp;dst=100005" TargetMode="External"/><Relationship Id="rId42" Type="http://schemas.openxmlformats.org/officeDocument/2006/relationships/hyperlink" Target="https://login.consultant.ru/link/?req=doc&amp;base=RLAW049&amp;n=181383&amp;dst=100005" TargetMode="External"/><Relationship Id="rId63" Type="http://schemas.openxmlformats.org/officeDocument/2006/relationships/hyperlink" Target="https://login.consultant.ru/link/?req=doc&amp;base=RLAW049&amp;n=181383&amp;dst=100005" TargetMode="External"/><Relationship Id="rId84" Type="http://schemas.openxmlformats.org/officeDocument/2006/relationships/hyperlink" Target="https://login.consultant.ru/link/?req=doc&amp;base=RLAW049&amp;n=162943&amp;dst=100005" TargetMode="External"/><Relationship Id="rId138" Type="http://schemas.openxmlformats.org/officeDocument/2006/relationships/hyperlink" Target="https://login.consultant.ru/link/?req=doc&amp;base=RLAW049&amp;n=123402&amp;dst=100006" TargetMode="External"/><Relationship Id="rId159" Type="http://schemas.openxmlformats.org/officeDocument/2006/relationships/hyperlink" Target="https://login.consultant.ru/link/?req=doc&amp;base=RLAW049&amp;n=123402&amp;dst=100006" TargetMode="External"/><Relationship Id="rId170" Type="http://schemas.openxmlformats.org/officeDocument/2006/relationships/hyperlink" Target="https://login.consultant.ru/link/?req=doc&amp;base=RLAW049&amp;n=123402&amp;dst=100021" TargetMode="External"/><Relationship Id="rId191" Type="http://schemas.openxmlformats.org/officeDocument/2006/relationships/hyperlink" Target="https://login.consultant.ru/link/?req=doc&amp;base=RZR&amp;n=510756" TargetMode="External"/><Relationship Id="rId205" Type="http://schemas.openxmlformats.org/officeDocument/2006/relationships/hyperlink" Target="https://login.consultant.ru/link/?req=doc&amp;base=RZR&amp;n=500137" TargetMode="External"/><Relationship Id="rId107" Type="http://schemas.openxmlformats.org/officeDocument/2006/relationships/hyperlink" Target="https://login.consultant.ru/link/?req=doc&amp;base=RZR&amp;n=511394&amp;dst=100487" TargetMode="External"/><Relationship Id="rId11" Type="http://schemas.openxmlformats.org/officeDocument/2006/relationships/hyperlink" Target="https://login.consultant.ru/link/?req=doc&amp;base=RLAW049&amp;n=98218&amp;dst=100005" TargetMode="External"/><Relationship Id="rId32" Type="http://schemas.openxmlformats.org/officeDocument/2006/relationships/hyperlink" Target="https://login.consultant.ru/link/?req=doc&amp;base=RLAW049&amp;n=136000&amp;dst=100005" TargetMode="External"/><Relationship Id="rId53" Type="http://schemas.openxmlformats.org/officeDocument/2006/relationships/hyperlink" Target="https://login.consultant.ru/link/?req=doc&amp;base=RLAW049&amp;n=136000&amp;dst=100005" TargetMode="External"/><Relationship Id="rId74" Type="http://schemas.openxmlformats.org/officeDocument/2006/relationships/hyperlink" Target="https://login.consultant.ru/link/?req=doc&amp;base=RLAW049&amp;n=122454&amp;dst=100005" TargetMode="External"/><Relationship Id="rId128" Type="http://schemas.openxmlformats.org/officeDocument/2006/relationships/hyperlink" Target="https://login.consultant.ru/link/?req=doc&amp;base=RLAW049&amp;n=123402&amp;dst=100006" TargetMode="External"/><Relationship Id="rId149" Type="http://schemas.openxmlformats.org/officeDocument/2006/relationships/hyperlink" Target="https://login.consultant.ru/link/?req=doc&amp;base=RLAW049&amp;n=123402&amp;dst=10001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49&amp;n=184986&amp;dst=100013" TargetMode="External"/><Relationship Id="rId160" Type="http://schemas.openxmlformats.org/officeDocument/2006/relationships/hyperlink" Target="https://login.consultant.ru/link/?req=doc&amp;base=RLAW049&amp;n=123402&amp;dst=100017" TargetMode="External"/><Relationship Id="rId181" Type="http://schemas.openxmlformats.org/officeDocument/2006/relationships/hyperlink" Target="https://login.consultant.ru/link/?req=doc&amp;base=RZR&amp;n=500131" TargetMode="External"/><Relationship Id="rId216" Type="http://schemas.openxmlformats.org/officeDocument/2006/relationships/hyperlink" Target="https://login.consultant.ru/link/?req=doc&amp;base=RZR&amp;n=321389" TargetMode="External"/><Relationship Id="rId211" Type="http://schemas.openxmlformats.org/officeDocument/2006/relationships/hyperlink" Target="https://login.consultant.ru/link/?req=doc&amp;base=RZR&amp;n=200931" TargetMode="External"/><Relationship Id="rId22" Type="http://schemas.openxmlformats.org/officeDocument/2006/relationships/hyperlink" Target="https://login.consultant.ru/link/?req=doc&amp;base=RLAW049&amp;n=186861&amp;dst=100005" TargetMode="External"/><Relationship Id="rId27" Type="http://schemas.openxmlformats.org/officeDocument/2006/relationships/hyperlink" Target="https://login.consultant.ru/link/?req=doc&amp;base=RLAW049&amp;n=118805&amp;dst=100005" TargetMode="External"/><Relationship Id="rId43" Type="http://schemas.openxmlformats.org/officeDocument/2006/relationships/hyperlink" Target="https://login.consultant.ru/link/?req=doc&amp;base=RLAW049&amp;n=184931&amp;dst=100005" TargetMode="External"/><Relationship Id="rId48" Type="http://schemas.openxmlformats.org/officeDocument/2006/relationships/hyperlink" Target="https://login.consultant.ru/link/?req=doc&amp;base=RLAW049&amp;n=122454&amp;dst=100005" TargetMode="External"/><Relationship Id="rId64" Type="http://schemas.openxmlformats.org/officeDocument/2006/relationships/hyperlink" Target="https://login.consultant.ru/link/?req=doc&amp;base=RLAW049&amp;n=181608&amp;dst=100083" TargetMode="External"/><Relationship Id="rId69" Type="http://schemas.openxmlformats.org/officeDocument/2006/relationships/hyperlink" Target="https://login.consultant.ru/link/?req=doc&amp;base=RLAW049&amp;n=123402&amp;dst=100005" TargetMode="External"/><Relationship Id="rId113" Type="http://schemas.openxmlformats.org/officeDocument/2006/relationships/hyperlink" Target="https://login.consultant.ru/link/?req=doc&amp;base=RZR&amp;n=500137&amp;dst=2009" TargetMode="External"/><Relationship Id="rId118" Type="http://schemas.openxmlformats.org/officeDocument/2006/relationships/hyperlink" Target="https://login.consultant.ru/link/?req=doc&amp;base=RLAW049&amp;n=165429&amp;dst=100007" TargetMode="External"/><Relationship Id="rId134" Type="http://schemas.openxmlformats.org/officeDocument/2006/relationships/hyperlink" Target="https://login.consultant.ru/link/?req=doc&amp;base=RLAW049&amp;n=123402&amp;dst=100006" TargetMode="External"/><Relationship Id="rId139" Type="http://schemas.openxmlformats.org/officeDocument/2006/relationships/hyperlink" Target="https://login.consultant.ru/link/?req=doc&amp;base=RLAW049&amp;n=165429&amp;dst=100014" TargetMode="External"/><Relationship Id="rId80" Type="http://schemas.openxmlformats.org/officeDocument/2006/relationships/hyperlink" Target="https://login.consultant.ru/link/?req=doc&amp;base=RLAW049&amp;n=137688&amp;dst=100005" TargetMode="External"/><Relationship Id="rId85" Type="http://schemas.openxmlformats.org/officeDocument/2006/relationships/hyperlink" Target="https://login.consultant.ru/link/?req=doc&amp;base=RLAW049&amp;n=170551&amp;dst=100005" TargetMode="External"/><Relationship Id="rId150" Type="http://schemas.openxmlformats.org/officeDocument/2006/relationships/hyperlink" Target="https://login.consultant.ru/link/?req=doc&amp;base=RLAW049&amp;n=123402&amp;dst=100006" TargetMode="External"/><Relationship Id="rId155" Type="http://schemas.openxmlformats.org/officeDocument/2006/relationships/hyperlink" Target="https://login.consultant.ru/link/?req=doc&amp;base=RLAW049&amp;n=123402&amp;dst=100016" TargetMode="External"/><Relationship Id="rId171" Type="http://schemas.openxmlformats.org/officeDocument/2006/relationships/hyperlink" Target="https://login.consultant.ru/link/?req=doc&amp;base=RLAW049&amp;n=165429&amp;dst=100031" TargetMode="External"/><Relationship Id="rId176" Type="http://schemas.openxmlformats.org/officeDocument/2006/relationships/hyperlink" Target="https://login.consultant.ru/link/?req=doc&amp;base=STR&amp;n=29176" TargetMode="External"/><Relationship Id="rId192" Type="http://schemas.openxmlformats.org/officeDocument/2006/relationships/hyperlink" Target="https://login.consultant.ru/link/?req=doc&amp;base=RZR&amp;n=493188" TargetMode="External"/><Relationship Id="rId197" Type="http://schemas.openxmlformats.org/officeDocument/2006/relationships/hyperlink" Target="https://login.consultant.ru/link/?req=doc&amp;base=RZR&amp;n=500131&amp;dst=100280" TargetMode="External"/><Relationship Id="rId206" Type="http://schemas.openxmlformats.org/officeDocument/2006/relationships/hyperlink" Target="https://login.consultant.ru/link/?req=doc&amp;base=RZR&amp;n=499863" TargetMode="External"/><Relationship Id="rId201" Type="http://schemas.openxmlformats.org/officeDocument/2006/relationships/hyperlink" Target="https://login.consultant.ru/link/?req=doc&amp;base=RLAW049&amp;n=186861&amp;dst=100018" TargetMode="External"/><Relationship Id="rId222" Type="http://schemas.openxmlformats.org/officeDocument/2006/relationships/hyperlink" Target="https://login.consultant.ru/link/?req=doc&amp;base=RLAW049&amp;n=186861&amp;dst=100021" TargetMode="External"/><Relationship Id="rId12" Type="http://schemas.openxmlformats.org/officeDocument/2006/relationships/hyperlink" Target="https://login.consultant.ru/link/?req=doc&amp;base=RLAW049&amp;n=99341&amp;dst=100005" TargetMode="External"/><Relationship Id="rId17" Type="http://schemas.openxmlformats.org/officeDocument/2006/relationships/hyperlink" Target="https://login.consultant.ru/link/?req=doc&amp;base=RLAW049&amp;n=115272&amp;dst=100005" TargetMode="External"/><Relationship Id="rId33" Type="http://schemas.openxmlformats.org/officeDocument/2006/relationships/hyperlink" Target="https://login.consultant.ru/link/?req=doc&amp;base=RLAW049&amp;n=137687&amp;dst=100005" TargetMode="External"/><Relationship Id="rId38" Type="http://schemas.openxmlformats.org/officeDocument/2006/relationships/hyperlink" Target="https://login.consultant.ru/link/?req=doc&amp;base=RLAW049&amp;n=162943&amp;dst=100005" TargetMode="External"/><Relationship Id="rId59" Type="http://schemas.openxmlformats.org/officeDocument/2006/relationships/hyperlink" Target="https://login.consultant.ru/link/?req=doc&amp;base=RLAW049&amp;n=165429&amp;dst=100043" TargetMode="External"/><Relationship Id="rId103" Type="http://schemas.openxmlformats.org/officeDocument/2006/relationships/hyperlink" Target="https://login.consultant.ru/link/?req=doc&amp;base=RZR&amp;n=511394&amp;dst=100628" TargetMode="External"/><Relationship Id="rId108" Type="http://schemas.openxmlformats.org/officeDocument/2006/relationships/hyperlink" Target="https://login.consultant.ru/link/?req=doc&amp;base=RZR&amp;n=511394&amp;dst=100516" TargetMode="External"/><Relationship Id="rId124" Type="http://schemas.openxmlformats.org/officeDocument/2006/relationships/hyperlink" Target="https://login.consultant.ru/link/?req=doc&amp;base=RLAW049&amp;n=165429&amp;dst=100010" TargetMode="External"/><Relationship Id="rId129" Type="http://schemas.openxmlformats.org/officeDocument/2006/relationships/hyperlink" Target="https://login.consultant.ru/link/?req=doc&amp;base=RLAW049&amp;n=165429&amp;dst=100012" TargetMode="External"/><Relationship Id="rId54" Type="http://schemas.openxmlformats.org/officeDocument/2006/relationships/hyperlink" Target="https://login.consultant.ru/link/?req=doc&amp;base=RLAW049&amp;n=137687&amp;dst=100005" TargetMode="External"/><Relationship Id="rId70" Type="http://schemas.openxmlformats.org/officeDocument/2006/relationships/hyperlink" Target="https://login.consultant.ru/link/?req=doc&amp;base=RLAW049&amp;n=165429&amp;dst=100005" TargetMode="External"/><Relationship Id="rId75" Type="http://schemas.openxmlformats.org/officeDocument/2006/relationships/hyperlink" Target="https://login.consultant.ru/link/?req=doc&amp;base=RLAW049&amp;n=125340&amp;dst=100005" TargetMode="External"/><Relationship Id="rId91" Type="http://schemas.openxmlformats.org/officeDocument/2006/relationships/hyperlink" Target="https://login.consultant.ru/link/?req=doc&amp;base=RZR&amp;n=500137" TargetMode="External"/><Relationship Id="rId96" Type="http://schemas.openxmlformats.org/officeDocument/2006/relationships/hyperlink" Target="https://login.consultant.ru/link/?req=doc&amp;base=RLAW049&amp;n=113290&amp;dst=100021" TargetMode="External"/><Relationship Id="rId140" Type="http://schemas.openxmlformats.org/officeDocument/2006/relationships/hyperlink" Target="https://login.consultant.ru/link/?req=doc&amp;base=RLAW049&amp;n=123402&amp;dst=100006" TargetMode="External"/><Relationship Id="rId145" Type="http://schemas.openxmlformats.org/officeDocument/2006/relationships/hyperlink" Target="https://login.consultant.ru/link/?req=doc&amp;base=RLAW049&amp;n=123402&amp;dst=100006" TargetMode="External"/><Relationship Id="rId161" Type="http://schemas.openxmlformats.org/officeDocument/2006/relationships/hyperlink" Target="https://login.consultant.ru/link/?req=doc&amp;base=RLAW049&amp;n=123402&amp;dst=100017" TargetMode="External"/><Relationship Id="rId166" Type="http://schemas.openxmlformats.org/officeDocument/2006/relationships/hyperlink" Target="https://login.consultant.ru/link/?req=doc&amp;base=RLAW049&amp;n=165429&amp;dst=100019" TargetMode="External"/><Relationship Id="rId182" Type="http://schemas.openxmlformats.org/officeDocument/2006/relationships/hyperlink" Target="https://login.consultant.ru/link/?req=doc&amp;base=RZR&amp;n=500138&amp;dst=177" TargetMode="External"/><Relationship Id="rId187" Type="http://schemas.openxmlformats.org/officeDocument/2006/relationships/hyperlink" Target="https://login.consultant.ru/link/?req=doc&amp;base=RZR&amp;n=510731&amp;dst=100042" TargetMode="External"/><Relationship Id="rId217" Type="http://schemas.openxmlformats.org/officeDocument/2006/relationships/hyperlink" Target="https://login.consultant.ru/link/?req=doc&amp;base=STR&amp;n=29176" TargetMode="External"/><Relationship Id="rId1" Type="http://schemas.openxmlformats.org/officeDocument/2006/relationships/styles" Target="styles.xml"/><Relationship Id="rId6" Type="http://schemas.openxmlformats.org/officeDocument/2006/relationships/hyperlink" Target="https://login.consultant.ru/link/?req=doc&amp;base=RLAW049&amp;n=66894&amp;dst=100005" TargetMode="External"/><Relationship Id="rId212" Type="http://schemas.openxmlformats.org/officeDocument/2006/relationships/hyperlink" Target="https://login.consultant.ru/link/?req=doc&amp;base=RZR&amp;n=499926" TargetMode="External"/><Relationship Id="rId23" Type="http://schemas.openxmlformats.org/officeDocument/2006/relationships/hyperlink" Target="https://login.consultant.ru/link/?req=doc&amp;base=RLAW049&amp;n=86922&amp;dst=100005" TargetMode="External"/><Relationship Id="rId28" Type="http://schemas.openxmlformats.org/officeDocument/2006/relationships/hyperlink" Target="https://login.consultant.ru/link/?req=doc&amp;base=RLAW049&amp;n=122454&amp;dst=100005" TargetMode="External"/><Relationship Id="rId49" Type="http://schemas.openxmlformats.org/officeDocument/2006/relationships/hyperlink" Target="https://login.consultant.ru/link/?req=doc&amp;base=RLAW049&amp;n=123402&amp;dst=100052" TargetMode="External"/><Relationship Id="rId114" Type="http://schemas.openxmlformats.org/officeDocument/2006/relationships/hyperlink" Target="https://login.consultant.ru/link/?req=doc&amp;base=RZR&amp;n=500137" TargetMode="External"/><Relationship Id="rId119" Type="http://schemas.openxmlformats.org/officeDocument/2006/relationships/hyperlink" Target="https://login.consultant.ru/link/?req=doc&amp;base=RLAW049&amp;n=123402&amp;dst=100006" TargetMode="External"/><Relationship Id="rId44" Type="http://schemas.openxmlformats.org/officeDocument/2006/relationships/hyperlink" Target="https://login.consultant.ru/link/?req=doc&amp;base=RZR&amp;n=511394&amp;dst=100487" TargetMode="External"/><Relationship Id="rId60" Type="http://schemas.openxmlformats.org/officeDocument/2006/relationships/hyperlink" Target="https://login.consultant.ru/link/?req=doc&amp;base=RLAW049&amp;n=170551&amp;dst=100005" TargetMode="External"/><Relationship Id="rId65" Type="http://schemas.openxmlformats.org/officeDocument/2006/relationships/hyperlink" Target="https://login.consultant.ru/link/?req=doc&amp;base=RLAW049&amp;n=184931&amp;dst=100005" TargetMode="External"/><Relationship Id="rId81" Type="http://schemas.openxmlformats.org/officeDocument/2006/relationships/hyperlink" Target="https://login.consultant.ru/link/?req=doc&amp;base=RLAW049&amp;n=140765&amp;dst=100005" TargetMode="External"/><Relationship Id="rId86" Type="http://schemas.openxmlformats.org/officeDocument/2006/relationships/hyperlink" Target="https://login.consultant.ru/link/?req=doc&amp;base=RLAW049&amp;n=173595&amp;dst=100005" TargetMode="External"/><Relationship Id="rId130" Type="http://schemas.openxmlformats.org/officeDocument/2006/relationships/hyperlink" Target="https://login.consultant.ru/link/?req=doc&amp;base=RLAW049&amp;n=123402&amp;dst=100010" TargetMode="External"/><Relationship Id="rId135" Type="http://schemas.openxmlformats.org/officeDocument/2006/relationships/hyperlink" Target="https://login.consultant.ru/link/?req=doc&amp;base=RLAW049&amp;n=123402&amp;dst=100006" TargetMode="External"/><Relationship Id="rId151" Type="http://schemas.openxmlformats.org/officeDocument/2006/relationships/hyperlink" Target="https://login.consultant.ru/link/?req=doc&amp;base=RLAW049&amp;n=123402&amp;dst=100015" TargetMode="External"/><Relationship Id="rId156" Type="http://schemas.openxmlformats.org/officeDocument/2006/relationships/hyperlink" Target="https://login.consultant.ru/link/?req=doc&amp;base=RLAW049&amp;n=123402&amp;dst=100006" TargetMode="External"/><Relationship Id="rId177" Type="http://schemas.openxmlformats.org/officeDocument/2006/relationships/hyperlink" Target="https://login.consultant.ru/link/?req=doc&amp;base=RZR&amp;n=510731&amp;dst=100014" TargetMode="External"/><Relationship Id="rId198" Type="http://schemas.openxmlformats.org/officeDocument/2006/relationships/hyperlink" Target="https://login.consultant.ru/link/?req=doc&amp;base=STR&amp;n=678" TargetMode="External"/><Relationship Id="rId172" Type="http://schemas.openxmlformats.org/officeDocument/2006/relationships/hyperlink" Target="https://login.consultant.ru/link/?req=doc&amp;base=RLAW049&amp;n=181608&amp;dst=100017" TargetMode="External"/><Relationship Id="rId193" Type="http://schemas.openxmlformats.org/officeDocument/2006/relationships/hyperlink" Target="https://login.consultant.ru/link/?req=doc&amp;base=STR&amp;n=29176" TargetMode="External"/><Relationship Id="rId202" Type="http://schemas.openxmlformats.org/officeDocument/2006/relationships/hyperlink" Target="https://login.consultant.ru/link/?req=doc&amp;base=RLAW049&amp;n=186861&amp;dst=100019" TargetMode="External"/><Relationship Id="rId207" Type="http://schemas.openxmlformats.org/officeDocument/2006/relationships/hyperlink" Target="https://login.consultant.ru/link/?req=doc&amp;base=RZR&amp;n=500131" TargetMode="External"/><Relationship Id="rId223" Type="http://schemas.openxmlformats.org/officeDocument/2006/relationships/hyperlink" Target="https://login.consultant.ru/link/?req=doc&amp;base=RLAW049&amp;n=137688&amp;dst=100005" TargetMode="External"/><Relationship Id="rId13" Type="http://schemas.openxmlformats.org/officeDocument/2006/relationships/hyperlink" Target="https://login.consultant.ru/link/?req=doc&amp;base=RLAW049&amp;n=100243&amp;dst=100005" TargetMode="External"/><Relationship Id="rId18" Type="http://schemas.openxmlformats.org/officeDocument/2006/relationships/hyperlink" Target="https://login.consultant.ru/link/?req=doc&amp;base=RLAW049&amp;n=118075&amp;dst=100005" TargetMode="External"/><Relationship Id="rId39" Type="http://schemas.openxmlformats.org/officeDocument/2006/relationships/hyperlink" Target="https://login.consultant.ru/link/?req=doc&amp;base=RLAW049&amp;n=170551&amp;dst=100005" TargetMode="External"/><Relationship Id="rId109" Type="http://schemas.openxmlformats.org/officeDocument/2006/relationships/hyperlink" Target="https://login.consultant.ru/link/?req=doc&amp;base=RZR&amp;n=511394&amp;dst=100518" TargetMode="External"/><Relationship Id="rId34" Type="http://schemas.openxmlformats.org/officeDocument/2006/relationships/hyperlink" Target="https://login.consultant.ru/link/?req=doc&amp;base=RLAW049&amp;n=137688&amp;dst=100005" TargetMode="External"/><Relationship Id="rId50" Type="http://schemas.openxmlformats.org/officeDocument/2006/relationships/hyperlink" Target="https://login.consultant.ru/link/?req=doc&amp;base=RLAW049&amp;n=125340&amp;dst=100005" TargetMode="External"/><Relationship Id="rId55" Type="http://schemas.openxmlformats.org/officeDocument/2006/relationships/hyperlink" Target="https://login.consultant.ru/link/?req=doc&amp;base=RLAW049&amp;n=140765&amp;dst=100005" TargetMode="External"/><Relationship Id="rId76" Type="http://schemas.openxmlformats.org/officeDocument/2006/relationships/hyperlink" Target="https://login.consultant.ru/link/?req=doc&amp;base=RLAW049&amp;n=127860&amp;dst=100005" TargetMode="External"/><Relationship Id="rId97" Type="http://schemas.openxmlformats.org/officeDocument/2006/relationships/hyperlink" Target="https://login.consultant.ru/link/?req=doc&amp;base=RLAW049&amp;n=170006&amp;dst=100012" TargetMode="External"/><Relationship Id="rId104" Type="http://schemas.openxmlformats.org/officeDocument/2006/relationships/hyperlink" Target="https://login.consultant.ru/link/?req=doc&amp;base=RZR&amp;n=511394&amp;dst=100697" TargetMode="External"/><Relationship Id="rId120" Type="http://schemas.openxmlformats.org/officeDocument/2006/relationships/hyperlink" Target="https://login.consultant.ru/link/?req=doc&amp;base=RLAW049&amp;n=165429&amp;dst=100008" TargetMode="External"/><Relationship Id="rId125" Type="http://schemas.openxmlformats.org/officeDocument/2006/relationships/hyperlink" Target="https://login.consultant.ru/link/?req=doc&amp;base=RLAW049&amp;n=123402&amp;dst=100006" TargetMode="External"/><Relationship Id="rId141" Type="http://schemas.openxmlformats.org/officeDocument/2006/relationships/hyperlink" Target="https://login.consultant.ru/link/?req=doc&amp;base=RLAW049&amp;n=118075&amp;dst=100009" TargetMode="External"/><Relationship Id="rId146" Type="http://schemas.openxmlformats.org/officeDocument/2006/relationships/hyperlink" Target="https://login.consultant.ru/link/?req=doc&amp;base=RLAW049&amp;n=123402&amp;dst=100006" TargetMode="External"/><Relationship Id="rId167" Type="http://schemas.openxmlformats.org/officeDocument/2006/relationships/hyperlink" Target="https://login.consultant.ru/link/?req=doc&amp;base=RLAW049&amp;n=123402&amp;dst=100019" TargetMode="External"/><Relationship Id="rId188" Type="http://schemas.openxmlformats.org/officeDocument/2006/relationships/hyperlink" Target="https://login.consultant.ru/link/?req=doc&amp;base=RZR&amp;n=510731&amp;dst=100089" TargetMode="External"/><Relationship Id="rId7" Type="http://schemas.openxmlformats.org/officeDocument/2006/relationships/hyperlink" Target="https://login.consultant.ru/link/?req=doc&amp;base=RLAW049&amp;n=66895&amp;dst=100005" TargetMode="External"/><Relationship Id="rId71" Type="http://schemas.openxmlformats.org/officeDocument/2006/relationships/hyperlink" Target="https://login.consultant.ru/link/?req=doc&amp;base=RLAW049&amp;n=181608&amp;dst=100005" TargetMode="External"/><Relationship Id="rId92" Type="http://schemas.openxmlformats.org/officeDocument/2006/relationships/hyperlink" Target="https://login.consultant.ru/link/?req=doc&amp;base=RLAW049&amp;n=113290&amp;dst=100021" TargetMode="External"/><Relationship Id="rId162" Type="http://schemas.openxmlformats.org/officeDocument/2006/relationships/hyperlink" Target="https://login.consultant.ru/link/?req=doc&amp;base=RLAW049&amp;n=123402&amp;dst=100017" TargetMode="External"/><Relationship Id="rId183" Type="http://schemas.openxmlformats.org/officeDocument/2006/relationships/hyperlink" Target="https://login.consultant.ru/link/?req=doc&amp;base=RZR&amp;n=500131" TargetMode="External"/><Relationship Id="rId213" Type="http://schemas.openxmlformats.org/officeDocument/2006/relationships/hyperlink" Target="https://login.consultant.ru/link/?req=doc&amp;base=RZR&amp;n=499496" TargetMode="External"/><Relationship Id="rId218" Type="http://schemas.openxmlformats.org/officeDocument/2006/relationships/hyperlink" Target="https://login.consultant.ru/link/?req=doc&amp;base=RZR&amp;n=119016"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125340&amp;dst=100005" TargetMode="External"/><Relationship Id="rId24" Type="http://schemas.openxmlformats.org/officeDocument/2006/relationships/hyperlink" Target="https://login.consultant.ru/link/?req=doc&amp;base=RLAW049&amp;n=87768&amp;dst=100005" TargetMode="External"/><Relationship Id="rId40" Type="http://schemas.openxmlformats.org/officeDocument/2006/relationships/hyperlink" Target="https://login.consultant.ru/link/?req=doc&amp;base=RLAW049&amp;n=173595&amp;dst=100005" TargetMode="External"/><Relationship Id="rId45" Type="http://schemas.openxmlformats.org/officeDocument/2006/relationships/hyperlink" Target="https://login.consultant.ru/link/?req=doc&amp;base=RZR&amp;n=511394&amp;dst=100510" TargetMode="External"/><Relationship Id="rId66" Type="http://schemas.openxmlformats.org/officeDocument/2006/relationships/hyperlink" Target="https://login.consultant.ru/link/?req=doc&amp;base=RLAW049&amp;n=186861&amp;dst=100020" TargetMode="External"/><Relationship Id="rId87" Type="http://schemas.openxmlformats.org/officeDocument/2006/relationships/hyperlink" Target="https://login.consultant.ru/link/?req=doc&amp;base=RLAW049&amp;n=175454&amp;dst=100005" TargetMode="External"/><Relationship Id="rId110" Type="http://schemas.openxmlformats.org/officeDocument/2006/relationships/hyperlink" Target="https://login.consultant.ru/link/?req=doc&amp;base=RLAW049&amp;n=186861&amp;dst=100006" TargetMode="External"/><Relationship Id="rId115" Type="http://schemas.openxmlformats.org/officeDocument/2006/relationships/hyperlink" Target="https://login.consultant.ru/link/?req=doc&amp;base=RLAW049&amp;n=186861&amp;dst=100007" TargetMode="External"/><Relationship Id="rId131" Type="http://schemas.openxmlformats.org/officeDocument/2006/relationships/hyperlink" Target="https://login.consultant.ru/link/?req=doc&amp;base=RLAW049&amp;n=123402&amp;dst=100006" TargetMode="External"/><Relationship Id="rId136" Type="http://schemas.openxmlformats.org/officeDocument/2006/relationships/hyperlink" Target="https://login.consultant.ru/link/?req=doc&amp;base=RLAW049&amp;n=123402&amp;dst=100006" TargetMode="External"/><Relationship Id="rId157" Type="http://schemas.openxmlformats.org/officeDocument/2006/relationships/hyperlink" Target="https://login.consultant.ru/link/?req=doc&amp;base=RLAW049&amp;n=123402&amp;dst=100006" TargetMode="External"/><Relationship Id="rId178" Type="http://schemas.openxmlformats.org/officeDocument/2006/relationships/hyperlink" Target="https://login.consultant.ru/link/?req=doc&amp;base=STR&amp;n=913" TargetMode="External"/><Relationship Id="rId61" Type="http://schemas.openxmlformats.org/officeDocument/2006/relationships/hyperlink" Target="https://login.consultant.ru/link/?req=doc&amp;base=RLAW049&amp;n=173595&amp;dst=100005" TargetMode="External"/><Relationship Id="rId82" Type="http://schemas.openxmlformats.org/officeDocument/2006/relationships/hyperlink" Target="https://login.consultant.ru/link/?req=doc&amp;base=RLAW049&amp;n=142256&amp;dst=100005" TargetMode="External"/><Relationship Id="rId152" Type="http://schemas.openxmlformats.org/officeDocument/2006/relationships/hyperlink" Target="https://login.consultant.ru/link/?req=doc&amp;base=RLAW049&amp;n=123402&amp;dst=100006" TargetMode="External"/><Relationship Id="rId173" Type="http://schemas.openxmlformats.org/officeDocument/2006/relationships/hyperlink" Target="https://login.consultant.ru/link/?req=doc&amp;base=RLAW049&amp;n=181608&amp;dst=100022" TargetMode="External"/><Relationship Id="rId194" Type="http://schemas.openxmlformats.org/officeDocument/2006/relationships/hyperlink" Target="https://login.consultant.ru/link/?req=doc&amp;base=RLAW049&amp;n=180860&amp;dst=100010" TargetMode="External"/><Relationship Id="rId199" Type="http://schemas.openxmlformats.org/officeDocument/2006/relationships/hyperlink" Target="https://login.consultant.ru/link/?req=doc&amp;base=STR&amp;n=25" TargetMode="External"/><Relationship Id="rId203" Type="http://schemas.openxmlformats.org/officeDocument/2006/relationships/hyperlink" Target="https://login.consultant.ru/link/?req=doc&amp;base=RLAW049&amp;n=184986&amp;dst=100013" TargetMode="External"/><Relationship Id="rId208" Type="http://schemas.openxmlformats.org/officeDocument/2006/relationships/hyperlink" Target="https://login.consultant.ru/link/?req=doc&amp;base=RZR&amp;n=494451" TargetMode="External"/><Relationship Id="rId19" Type="http://schemas.openxmlformats.org/officeDocument/2006/relationships/hyperlink" Target="https://login.consultant.ru/link/?req=doc&amp;base=RLAW049&amp;n=123402&amp;dst=100005" TargetMode="External"/><Relationship Id="rId224" Type="http://schemas.openxmlformats.org/officeDocument/2006/relationships/fontTable" Target="fontTable.xml"/><Relationship Id="rId14" Type="http://schemas.openxmlformats.org/officeDocument/2006/relationships/hyperlink" Target="https://login.consultant.ru/link/?req=doc&amp;base=RLAW049&amp;n=103505&amp;dst=100005" TargetMode="External"/><Relationship Id="rId30" Type="http://schemas.openxmlformats.org/officeDocument/2006/relationships/hyperlink" Target="https://login.consultant.ru/link/?req=doc&amp;base=RLAW049&amp;n=127860&amp;dst=100005" TargetMode="External"/><Relationship Id="rId35" Type="http://schemas.openxmlformats.org/officeDocument/2006/relationships/hyperlink" Target="https://login.consultant.ru/link/?req=doc&amp;base=RLAW049&amp;n=140765&amp;dst=100005" TargetMode="External"/><Relationship Id="rId56" Type="http://schemas.openxmlformats.org/officeDocument/2006/relationships/hyperlink" Target="https://login.consultant.ru/link/?req=doc&amp;base=RLAW049&amp;n=142256&amp;dst=100005" TargetMode="External"/><Relationship Id="rId77" Type="http://schemas.openxmlformats.org/officeDocument/2006/relationships/hyperlink" Target="https://login.consultant.ru/link/?req=doc&amp;base=RLAW049&amp;n=132666&amp;dst=100005" TargetMode="External"/><Relationship Id="rId100" Type="http://schemas.openxmlformats.org/officeDocument/2006/relationships/hyperlink" Target="https://login.consultant.ru/link/?req=doc&amp;base=RLAW049&amp;n=181608&amp;dst=100006" TargetMode="External"/><Relationship Id="rId105" Type="http://schemas.openxmlformats.org/officeDocument/2006/relationships/hyperlink" Target="https://login.consultant.ru/link/?req=doc&amp;base=RLAW049&amp;n=184986&amp;dst=100013" TargetMode="External"/><Relationship Id="rId126" Type="http://schemas.openxmlformats.org/officeDocument/2006/relationships/hyperlink" Target="https://login.consultant.ru/link/?req=doc&amp;base=RLAW049&amp;n=165429&amp;dst=100011" TargetMode="External"/><Relationship Id="rId147" Type="http://schemas.openxmlformats.org/officeDocument/2006/relationships/hyperlink" Target="https://login.consultant.ru/link/?req=doc&amp;base=RLAW049&amp;n=165429&amp;dst=100017" TargetMode="External"/><Relationship Id="rId168" Type="http://schemas.openxmlformats.org/officeDocument/2006/relationships/hyperlink" Target="https://login.consultant.ru/link/?req=doc&amp;base=RLAW049&amp;n=123402&amp;dst=100017" TargetMode="External"/><Relationship Id="rId8" Type="http://schemas.openxmlformats.org/officeDocument/2006/relationships/hyperlink" Target="https://login.consultant.ru/link/?req=doc&amp;base=RLAW049&amp;n=81276&amp;dst=100005" TargetMode="External"/><Relationship Id="rId51" Type="http://schemas.openxmlformats.org/officeDocument/2006/relationships/hyperlink" Target="https://login.consultant.ru/link/?req=doc&amp;base=RLAW049&amp;n=127860&amp;dst=100005" TargetMode="External"/><Relationship Id="rId72" Type="http://schemas.openxmlformats.org/officeDocument/2006/relationships/hyperlink" Target="https://login.consultant.ru/link/?req=doc&amp;base=RLAW049&amp;n=186861&amp;dst=100005" TargetMode="External"/><Relationship Id="rId93" Type="http://schemas.openxmlformats.org/officeDocument/2006/relationships/hyperlink" Target="https://login.consultant.ru/link/?req=doc&amp;base=RLAW049&amp;n=184986&amp;dst=100013" TargetMode="External"/><Relationship Id="rId98" Type="http://schemas.openxmlformats.org/officeDocument/2006/relationships/hyperlink" Target="https://login.consultant.ru/link/?req=doc&amp;base=RLAW049&amp;n=184986&amp;dst=100013" TargetMode="External"/><Relationship Id="rId121" Type="http://schemas.openxmlformats.org/officeDocument/2006/relationships/hyperlink" Target="https://login.consultant.ru/link/?req=doc&amp;base=RLAW049&amp;n=123402&amp;dst=100006" TargetMode="External"/><Relationship Id="rId142" Type="http://schemas.openxmlformats.org/officeDocument/2006/relationships/hyperlink" Target="https://login.consultant.ru/link/?req=doc&amp;base=RLAW049&amp;n=123402&amp;dst=100006" TargetMode="External"/><Relationship Id="rId163" Type="http://schemas.openxmlformats.org/officeDocument/2006/relationships/hyperlink" Target="https://login.consultant.ru/link/?req=doc&amp;base=RLAW049&amp;n=123402&amp;dst=100017" TargetMode="External"/><Relationship Id="rId184" Type="http://schemas.openxmlformats.org/officeDocument/2006/relationships/hyperlink" Target="https://login.consultant.ru/link/?req=doc&amp;base=RZR&amp;n=499496" TargetMode="External"/><Relationship Id="rId189" Type="http://schemas.openxmlformats.org/officeDocument/2006/relationships/hyperlink" Target="https://login.consultant.ru/link/?req=doc&amp;base=RZR&amp;n=510731&amp;dst=100014" TargetMode="External"/><Relationship Id="rId219" Type="http://schemas.openxmlformats.org/officeDocument/2006/relationships/hyperlink" Target="https://login.consultant.ru/link/?req=doc&amp;base=RZR&amp;n=119016&amp;dst=100013" TargetMode="External"/><Relationship Id="rId3" Type="http://schemas.openxmlformats.org/officeDocument/2006/relationships/settings" Target="settings.xml"/><Relationship Id="rId214" Type="http://schemas.openxmlformats.org/officeDocument/2006/relationships/hyperlink" Target="https://login.consultant.ru/link/?req=doc&amp;base=RLAW049&amp;n=181435" TargetMode="External"/><Relationship Id="rId25" Type="http://schemas.openxmlformats.org/officeDocument/2006/relationships/hyperlink" Target="https://login.consultant.ru/link/?req=doc&amp;base=RLAW049&amp;n=93960&amp;dst=100005" TargetMode="External"/><Relationship Id="rId46" Type="http://schemas.openxmlformats.org/officeDocument/2006/relationships/hyperlink" Target="https://login.consultant.ru/link/?req=doc&amp;base=RLAW049&amp;n=118075&amp;dst=100006" TargetMode="External"/><Relationship Id="rId67" Type="http://schemas.openxmlformats.org/officeDocument/2006/relationships/hyperlink" Target="https://login.consultant.ru/link/?req=doc&amp;base=RLAW049&amp;n=115272&amp;dst=100005" TargetMode="External"/><Relationship Id="rId116" Type="http://schemas.openxmlformats.org/officeDocument/2006/relationships/hyperlink" Target="https://login.consultant.ru/link/?req=doc&amp;base=RLAW049&amp;n=123402&amp;dst=100006" TargetMode="External"/><Relationship Id="rId137" Type="http://schemas.openxmlformats.org/officeDocument/2006/relationships/hyperlink" Target="https://login.consultant.ru/link/?req=doc&amp;base=RLAW049&amp;n=118075&amp;dst=100008" TargetMode="External"/><Relationship Id="rId158" Type="http://schemas.openxmlformats.org/officeDocument/2006/relationships/hyperlink" Target="https://login.consultant.ru/link/?req=doc&amp;base=RLAW049&amp;n=123402&amp;dst=100006" TargetMode="External"/><Relationship Id="rId20" Type="http://schemas.openxmlformats.org/officeDocument/2006/relationships/hyperlink" Target="https://login.consultant.ru/link/?req=doc&amp;base=RLAW049&amp;n=165429&amp;dst=100005" TargetMode="External"/><Relationship Id="rId41" Type="http://schemas.openxmlformats.org/officeDocument/2006/relationships/hyperlink" Target="https://login.consultant.ru/link/?req=doc&amp;base=RLAW049&amp;n=175454&amp;dst=100005" TargetMode="External"/><Relationship Id="rId62" Type="http://schemas.openxmlformats.org/officeDocument/2006/relationships/hyperlink" Target="https://login.consultant.ru/link/?req=doc&amp;base=RLAW049&amp;n=175454&amp;dst=100005" TargetMode="External"/><Relationship Id="rId83" Type="http://schemas.openxmlformats.org/officeDocument/2006/relationships/hyperlink" Target="https://login.consultant.ru/link/?req=doc&amp;base=RLAW049&amp;n=161722&amp;dst=100005" TargetMode="External"/><Relationship Id="rId88" Type="http://schemas.openxmlformats.org/officeDocument/2006/relationships/hyperlink" Target="https://login.consultant.ru/link/?req=doc&amp;base=RLAW049&amp;n=181383&amp;dst=100005" TargetMode="External"/><Relationship Id="rId111" Type="http://schemas.openxmlformats.org/officeDocument/2006/relationships/hyperlink" Target="https://login.consultant.ru/link/?req=doc&amp;base=RLAW049&amp;n=186861&amp;dst=100006" TargetMode="External"/><Relationship Id="rId132" Type="http://schemas.openxmlformats.org/officeDocument/2006/relationships/hyperlink" Target="https://login.consultant.ru/link/?req=doc&amp;base=RLAW049&amp;n=123402&amp;dst=100006" TargetMode="External"/><Relationship Id="rId153" Type="http://schemas.openxmlformats.org/officeDocument/2006/relationships/hyperlink" Target="https://login.consultant.ru/link/?req=doc&amp;base=RLAW049&amp;n=123402&amp;dst=100006" TargetMode="External"/><Relationship Id="rId174" Type="http://schemas.openxmlformats.org/officeDocument/2006/relationships/hyperlink" Target="https://login.consultant.ru/link/?req=doc&amp;base=RLAW049&amp;n=186861&amp;dst=100017" TargetMode="External"/><Relationship Id="rId179" Type="http://schemas.openxmlformats.org/officeDocument/2006/relationships/hyperlink" Target="https://login.consultant.ru/link/?req=doc&amp;base=LAW&amp;n=15847" TargetMode="External"/><Relationship Id="rId195" Type="http://schemas.openxmlformats.org/officeDocument/2006/relationships/hyperlink" Target="https://login.consultant.ru/link/?req=doc&amp;base=RLAW049&amp;n=140891&amp;dst=100012" TargetMode="External"/><Relationship Id="rId209" Type="http://schemas.openxmlformats.org/officeDocument/2006/relationships/hyperlink" Target="https://login.consultant.ru/link/?req=doc&amp;base=RZR&amp;n=465814" TargetMode="External"/><Relationship Id="rId190" Type="http://schemas.openxmlformats.org/officeDocument/2006/relationships/hyperlink" Target="https://login.consultant.ru/link/?req=doc&amp;base=RZR&amp;n=510731&amp;dst=100014" TargetMode="External"/><Relationship Id="rId204" Type="http://schemas.openxmlformats.org/officeDocument/2006/relationships/hyperlink" Target="https://login.consultant.ru/link/?req=doc&amp;base=RZR&amp;n=511394" TargetMode="External"/><Relationship Id="rId220" Type="http://schemas.openxmlformats.org/officeDocument/2006/relationships/hyperlink" Target="https://login.consultant.ru/link/?req=doc&amp;base=RZR&amp;n=71041" TargetMode="External"/><Relationship Id="rId225" Type="http://schemas.openxmlformats.org/officeDocument/2006/relationships/theme" Target="theme/theme1.xml"/><Relationship Id="rId15" Type="http://schemas.openxmlformats.org/officeDocument/2006/relationships/hyperlink" Target="https://login.consultant.ru/link/?req=doc&amp;base=RLAW049&amp;n=104820&amp;dst=100005" TargetMode="External"/><Relationship Id="rId36" Type="http://schemas.openxmlformats.org/officeDocument/2006/relationships/hyperlink" Target="https://login.consultant.ru/link/?req=doc&amp;base=RLAW049&amp;n=142256&amp;dst=100005" TargetMode="External"/><Relationship Id="rId57" Type="http://schemas.openxmlformats.org/officeDocument/2006/relationships/hyperlink" Target="https://login.consultant.ru/link/?req=doc&amp;base=RLAW049&amp;n=161722&amp;dst=100005" TargetMode="External"/><Relationship Id="rId106" Type="http://schemas.openxmlformats.org/officeDocument/2006/relationships/hyperlink" Target="https://login.consultant.ru/link/?req=doc&amp;base=RZR&amp;n=511394" TargetMode="External"/><Relationship Id="rId127" Type="http://schemas.openxmlformats.org/officeDocument/2006/relationships/hyperlink" Target="https://login.consultant.ru/link/?req=doc&amp;base=RLAW049&amp;n=123402&amp;dst=100006" TargetMode="External"/><Relationship Id="rId10" Type="http://schemas.openxmlformats.org/officeDocument/2006/relationships/hyperlink" Target="https://login.consultant.ru/link/?req=doc&amp;base=RLAW049&amp;n=97622&amp;dst=100005" TargetMode="External"/><Relationship Id="rId31" Type="http://schemas.openxmlformats.org/officeDocument/2006/relationships/hyperlink" Target="https://login.consultant.ru/link/?req=doc&amp;base=RLAW049&amp;n=132666&amp;dst=100005" TargetMode="External"/><Relationship Id="rId52" Type="http://schemas.openxmlformats.org/officeDocument/2006/relationships/hyperlink" Target="https://login.consultant.ru/link/?req=doc&amp;base=RLAW049&amp;n=132666&amp;dst=100005" TargetMode="External"/><Relationship Id="rId73" Type="http://schemas.openxmlformats.org/officeDocument/2006/relationships/hyperlink" Target="https://login.consultant.ru/link/?req=doc&amp;base=RLAW049&amp;n=118805&amp;dst=100005" TargetMode="External"/><Relationship Id="rId78" Type="http://schemas.openxmlformats.org/officeDocument/2006/relationships/hyperlink" Target="https://login.consultant.ru/link/?req=doc&amp;base=RLAW049&amp;n=136000&amp;dst=100005" TargetMode="External"/><Relationship Id="rId94" Type="http://schemas.openxmlformats.org/officeDocument/2006/relationships/hyperlink" Target="https://login.consultant.ru/link/?req=doc&amp;base=RZR&amp;n=511394" TargetMode="External"/><Relationship Id="rId99" Type="http://schemas.openxmlformats.org/officeDocument/2006/relationships/hyperlink" Target="https://login.consultant.ru/link/?req=doc&amp;base=RLAW049&amp;n=184986&amp;dst=100013" TargetMode="External"/><Relationship Id="rId101" Type="http://schemas.openxmlformats.org/officeDocument/2006/relationships/hyperlink" Target="https://login.consultant.ru/link/?req=doc&amp;base=RZR&amp;n=511394" TargetMode="External"/><Relationship Id="rId122" Type="http://schemas.openxmlformats.org/officeDocument/2006/relationships/hyperlink" Target="https://login.consultant.ru/link/?req=doc&amp;base=RLAW049&amp;n=165429&amp;dst=100009" TargetMode="External"/><Relationship Id="rId143" Type="http://schemas.openxmlformats.org/officeDocument/2006/relationships/hyperlink" Target="https://login.consultant.ru/link/?req=doc&amp;base=RLAW049&amp;n=165429&amp;dst=100016" TargetMode="External"/><Relationship Id="rId148" Type="http://schemas.openxmlformats.org/officeDocument/2006/relationships/hyperlink" Target="https://login.consultant.ru/link/?req=doc&amp;base=RLAW049&amp;n=123402&amp;dst=100006" TargetMode="External"/><Relationship Id="rId164" Type="http://schemas.openxmlformats.org/officeDocument/2006/relationships/hyperlink" Target="https://login.consultant.ru/link/?req=doc&amp;base=RLAW049&amp;n=123402&amp;dst=100017" TargetMode="External"/><Relationship Id="rId169" Type="http://schemas.openxmlformats.org/officeDocument/2006/relationships/hyperlink" Target="https://login.consultant.ru/link/?req=doc&amp;base=RLAW049&amp;n=123402&amp;dst=100017" TargetMode="External"/><Relationship Id="rId185" Type="http://schemas.openxmlformats.org/officeDocument/2006/relationships/hyperlink" Target="https://login.consultant.ru/link/?req=doc&amp;base=RZR&amp;n=510731&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84232&amp;dst=100005" TargetMode="External"/><Relationship Id="rId180" Type="http://schemas.openxmlformats.org/officeDocument/2006/relationships/hyperlink" Target="https://login.consultant.ru/link/?req=doc&amp;base=RZR&amp;n=500131" TargetMode="External"/><Relationship Id="rId210" Type="http://schemas.openxmlformats.org/officeDocument/2006/relationships/hyperlink" Target="https://login.consultant.ru/link/?req=doc&amp;base=RZR&amp;n=501480" TargetMode="External"/><Relationship Id="rId215" Type="http://schemas.openxmlformats.org/officeDocument/2006/relationships/hyperlink" Target="https://login.consultant.ru/link/?req=doc&amp;base=RZR&amp;n=479961" TargetMode="External"/><Relationship Id="rId26" Type="http://schemas.openxmlformats.org/officeDocument/2006/relationships/hyperlink" Target="https://login.consultant.ru/link/?req=doc&amp;base=RLAW049&amp;n=104628&amp;dst=100005" TargetMode="External"/><Relationship Id="rId47" Type="http://schemas.openxmlformats.org/officeDocument/2006/relationships/hyperlink" Target="https://login.consultant.ru/link/?req=doc&amp;base=RLAW049&amp;n=118805&amp;dst=100005" TargetMode="External"/><Relationship Id="rId68" Type="http://schemas.openxmlformats.org/officeDocument/2006/relationships/hyperlink" Target="https://login.consultant.ru/link/?req=doc&amp;base=RLAW049&amp;n=118075&amp;dst=100005" TargetMode="External"/><Relationship Id="rId89" Type="http://schemas.openxmlformats.org/officeDocument/2006/relationships/hyperlink" Target="https://login.consultant.ru/link/?req=doc&amp;base=RLAW049&amp;n=184931&amp;dst=100005" TargetMode="External"/><Relationship Id="rId112" Type="http://schemas.openxmlformats.org/officeDocument/2006/relationships/hyperlink" Target="https://login.consultant.ru/link/?req=doc&amp;base=RZR&amp;n=500137&amp;dst=884" TargetMode="External"/><Relationship Id="rId133" Type="http://schemas.openxmlformats.org/officeDocument/2006/relationships/hyperlink" Target="https://login.consultant.ru/link/?req=doc&amp;base=RLAW049&amp;n=123402&amp;dst=100006" TargetMode="External"/><Relationship Id="rId154" Type="http://schemas.openxmlformats.org/officeDocument/2006/relationships/hyperlink" Target="https://login.consultant.ru/link/?req=doc&amp;base=RLAW049&amp;n=123402&amp;dst=100006" TargetMode="External"/><Relationship Id="rId175" Type="http://schemas.openxmlformats.org/officeDocument/2006/relationships/hyperlink" Target="https://login.consultant.ru/link/?req=doc&amp;base=RZR&amp;n=479961" TargetMode="External"/><Relationship Id="rId196" Type="http://schemas.openxmlformats.org/officeDocument/2006/relationships/hyperlink" Target="https://login.consultant.ru/link/?req=doc&amp;base=RZR&amp;n=500131&amp;dst=100217" TargetMode="External"/><Relationship Id="rId200" Type="http://schemas.openxmlformats.org/officeDocument/2006/relationships/hyperlink" Target="https://login.consultant.ru/link/?req=doc&amp;base=STR&amp;n=678" TargetMode="External"/><Relationship Id="rId16" Type="http://schemas.openxmlformats.org/officeDocument/2006/relationships/hyperlink" Target="https://login.consultant.ru/link/?req=doc&amp;base=RLAW049&amp;n=107349&amp;dst=100005" TargetMode="External"/><Relationship Id="rId221" Type="http://schemas.openxmlformats.org/officeDocument/2006/relationships/hyperlink" Target="https://login.consultant.ru/link/?req=doc&amp;base=RZR&amp;n=411033" TargetMode="External"/><Relationship Id="rId37" Type="http://schemas.openxmlformats.org/officeDocument/2006/relationships/hyperlink" Target="https://login.consultant.ru/link/?req=doc&amp;base=RLAW049&amp;n=161722&amp;dst=100005" TargetMode="External"/><Relationship Id="rId58" Type="http://schemas.openxmlformats.org/officeDocument/2006/relationships/hyperlink" Target="https://login.consultant.ru/link/?req=doc&amp;base=RLAW049&amp;n=162943&amp;dst=100005" TargetMode="External"/><Relationship Id="rId79" Type="http://schemas.openxmlformats.org/officeDocument/2006/relationships/hyperlink" Target="https://login.consultant.ru/link/?req=doc&amp;base=RLAW049&amp;n=137687&amp;dst=100005" TargetMode="External"/><Relationship Id="rId102" Type="http://schemas.openxmlformats.org/officeDocument/2006/relationships/hyperlink" Target="https://login.consultant.ru/link/?req=doc&amp;base=RZR&amp;n=511394&amp;dst=100615" TargetMode="External"/><Relationship Id="rId123" Type="http://schemas.openxmlformats.org/officeDocument/2006/relationships/hyperlink" Target="https://login.consultant.ru/link/?req=doc&amp;base=RLAW049&amp;n=123402&amp;dst=100006" TargetMode="External"/><Relationship Id="rId144" Type="http://schemas.openxmlformats.org/officeDocument/2006/relationships/hyperlink" Target="https://login.consultant.ru/link/?req=doc&amp;base=RLAW049&amp;n=123402&amp;dst=100006" TargetMode="External"/><Relationship Id="rId90" Type="http://schemas.openxmlformats.org/officeDocument/2006/relationships/hyperlink" Target="https://login.consultant.ru/link/?req=doc&amp;base=RZR&amp;n=511394" TargetMode="External"/><Relationship Id="rId165" Type="http://schemas.openxmlformats.org/officeDocument/2006/relationships/hyperlink" Target="https://login.consultant.ru/link/?req=doc&amp;base=RLAW049&amp;n=123402&amp;dst=100017" TargetMode="External"/><Relationship Id="rId186" Type="http://schemas.openxmlformats.org/officeDocument/2006/relationships/hyperlink" Target="https://login.consultant.ru/link/?req=doc&amp;base=RZR&amp;n=119016&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20812</Words>
  <Characters>118630</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2025-09-16T13:31:00Z</dcterms:created>
  <dcterms:modified xsi:type="dcterms:W3CDTF">2025-09-22T03:36:00Z</dcterms:modified>
</cp:coreProperties>
</file>