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82" w:rsidRPr="007D4BE6" w:rsidRDefault="00C26482" w:rsidP="00C264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BE6">
        <w:rPr>
          <w:rFonts w:ascii="Times New Roman" w:hAnsi="Times New Roman" w:cs="Times New Roman"/>
          <w:sz w:val="28"/>
          <w:szCs w:val="28"/>
        </w:rPr>
        <w:t>АДМИНИСТРАЦИЯ ГОРОДА ИСКИТИМА</w:t>
      </w:r>
    </w:p>
    <w:p w:rsidR="00C26482" w:rsidRPr="007D4BE6" w:rsidRDefault="00C26482" w:rsidP="00C264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B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17FBF" w:rsidRPr="007D4BE6" w:rsidRDefault="00117FBF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117FBF" w:rsidRPr="007D4BE6" w:rsidRDefault="00117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B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0CE2" w:rsidRPr="007D4BE6" w:rsidRDefault="00760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CE2" w:rsidRPr="00426EF3" w:rsidRDefault="00760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0CE2" w:rsidRPr="00426EF3" w:rsidRDefault="00760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0CE2" w:rsidRPr="00426EF3" w:rsidRDefault="00760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0CE2" w:rsidRPr="00426EF3" w:rsidRDefault="00760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0CE2" w:rsidRPr="00C26482" w:rsidRDefault="00C26482" w:rsidP="00760CE2">
      <w:pPr>
        <w:jc w:val="both"/>
        <w:rPr>
          <w:sz w:val="28"/>
          <w:szCs w:val="28"/>
        </w:rPr>
      </w:pPr>
      <w:r>
        <w:rPr>
          <w:color w:val="FF0000"/>
        </w:rPr>
        <w:t xml:space="preserve">      </w:t>
      </w:r>
      <w:r w:rsidR="00760CE2" w:rsidRPr="00C26482">
        <w:rPr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117FBF" w:rsidRPr="00C26482" w:rsidRDefault="00117FB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F" w:rsidRPr="00C264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F" w:rsidRPr="002679A8" w:rsidRDefault="00117FBF" w:rsidP="002679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9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2679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9A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2B7392">
        <w:rPr>
          <w:rFonts w:ascii="Times New Roman" w:hAnsi="Times New Roman" w:cs="Times New Roman"/>
          <w:sz w:val="28"/>
          <w:szCs w:val="28"/>
        </w:rPr>
        <w:t xml:space="preserve"> </w:t>
      </w:r>
      <w:r w:rsidR="002679A8" w:rsidRPr="002679A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2679A8" w:rsidRPr="002679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79A8" w:rsidRPr="002679A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="002679A8" w:rsidRPr="002679A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2679A8" w:rsidRPr="002679A8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</w:t>
      </w:r>
      <w:proofErr w:type="spellStart"/>
      <w:r w:rsidR="002679A8" w:rsidRPr="002679A8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679A8" w:rsidRPr="002679A8">
        <w:rPr>
          <w:rFonts w:ascii="Times New Roman" w:hAnsi="Times New Roman" w:cs="Times New Roman"/>
          <w:sz w:val="28"/>
          <w:szCs w:val="28"/>
        </w:rPr>
        <w:t xml:space="preserve"> от 21.02.2012 № 304, администрация города </w:t>
      </w:r>
      <w:proofErr w:type="spellStart"/>
      <w:r w:rsidR="002679A8" w:rsidRPr="002679A8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679A8" w:rsidRPr="002679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79A8"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proofErr w:type="gramEnd"/>
    </w:p>
    <w:p w:rsidR="00117FBF" w:rsidRPr="00C264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A8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2679A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679A8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26482">
        <w:rPr>
          <w:rFonts w:ascii="Times New Roman" w:hAnsi="Times New Roman" w:cs="Times New Roman"/>
          <w:sz w:val="28"/>
          <w:szCs w:val="28"/>
        </w:rPr>
        <w:t xml:space="preserve"> муниципальной услуги по</w:t>
      </w:r>
      <w:r w:rsidR="00760CE2" w:rsidRPr="00C26482">
        <w:rPr>
          <w:rFonts w:ascii="Times New Roman" w:hAnsi="Times New Roman" w:cs="Times New Roman"/>
          <w:sz w:val="28"/>
          <w:szCs w:val="28"/>
        </w:rPr>
        <w:t xml:space="preserve"> даче письменных разъяснений налогоплательщикам по вопросам применения нормативных правовых актов о местных налогах и сборах</w:t>
      </w:r>
      <w:r w:rsidRPr="00C26482">
        <w:rPr>
          <w:rFonts w:ascii="Times New Roman" w:hAnsi="Times New Roman" w:cs="Times New Roman"/>
          <w:sz w:val="28"/>
          <w:szCs w:val="28"/>
        </w:rPr>
        <w:t>.</w:t>
      </w:r>
    </w:p>
    <w:p w:rsidR="00117FBF" w:rsidRPr="00C264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г. </w:t>
      </w:r>
      <w:proofErr w:type="spellStart"/>
      <w:r w:rsidRPr="00C26482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26482">
        <w:rPr>
          <w:rFonts w:ascii="Times New Roman" w:hAnsi="Times New Roman" w:cs="Times New Roman"/>
          <w:sz w:val="28"/>
          <w:szCs w:val="28"/>
        </w:rPr>
        <w:t xml:space="preserve"> Новосибирской области опубликовать настоящее постановление в газете "</w:t>
      </w:r>
      <w:proofErr w:type="spellStart"/>
      <w:r w:rsidRPr="00C26482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C26482">
        <w:rPr>
          <w:rFonts w:ascii="Times New Roman" w:hAnsi="Times New Roman" w:cs="Times New Roman"/>
          <w:sz w:val="28"/>
          <w:szCs w:val="28"/>
        </w:rPr>
        <w:t xml:space="preserve"> ведомости" и разместить на официальном сайте администрации города </w:t>
      </w:r>
      <w:proofErr w:type="spellStart"/>
      <w:r w:rsidRPr="00C26482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C26482">
        <w:rPr>
          <w:rFonts w:ascii="Times New Roman" w:hAnsi="Times New Roman" w:cs="Times New Roman"/>
          <w:sz w:val="28"/>
          <w:szCs w:val="28"/>
        </w:rPr>
        <w:t>.</w:t>
      </w:r>
    </w:p>
    <w:p w:rsidR="00117FBF" w:rsidRPr="00C264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опубликования.</w:t>
      </w:r>
    </w:p>
    <w:p w:rsidR="00117FBF" w:rsidRPr="00C264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64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48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760CE2" w:rsidRPr="00C2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CE2" w:rsidRPr="00C26482"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 w:rsidR="00760CE2" w:rsidRPr="00C26482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17FBF" w:rsidRPr="00C264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F" w:rsidRPr="00C26482" w:rsidRDefault="00117F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117FBF" w:rsidRPr="00C26482" w:rsidRDefault="00117F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С.В.ЗАВРАЖИН</w:t>
      </w:r>
    </w:p>
    <w:p w:rsidR="00117FBF" w:rsidRPr="00C264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F" w:rsidRPr="00C264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F" w:rsidRPr="00C264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F" w:rsidRPr="00C26482" w:rsidRDefault="00117FBF" w:rsidP="003E35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3599" w:rsidRPr="00C26482" w:rsidRDefault="003E3599" w:rsidP="003E35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3599" w:rsidRPr="00C26482" w:rsidRDefault="003E3599" w:rsidP="003E35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6482" w:rsidRDefault="00C26482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7FBF" w:rsidRPr="0013781D" w:rsidRDefault="00117F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Утвержден</w:t>
      </w:r>
    </w:p>
    <w:p w:rsidR="00117FBF" w:rsidRPr="0013781D" w:rsidRDefault="00117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17FBF" w:rsidRPr="0013781D" w:rsidRDefault="00117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</w:p>
    <w:p w:rsidR="00117FBF" w:rsidRPr="0013781D" w:rsidRDefault="00117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17FBF" w:rsidRPr="0013781D" w:rsidRDefault="00117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от </w:t>
      </w:r>
      <w:r w:rsidR="003E3599" w:rsidRPr="0013781D">
        <w:rPr>
          <w:rFonts w:ascii="Times New Roman" w:hAnsi="Times New Roman" w:cs="Times New Roman"/>
          <w:sz w:val="24"/>
          <w:szCs w:val="24"/>
        </w:rPr>
        <w:t>_________</w:t>
      </w:r>
      <w:r w:rsidRPr="0013781D">
        <w:rPr>
          <w:rFonts w:ascii="Times New Roman" w:hAnsi="Times New Roman" w:cs="Times New Roman"/>
          <w:sz w:val="24"/>
          <w:szCs w:val="24"/>
        </w:rPr>
        <w:t xml:space="preserve"> N</w:t>
      </w:r>
      <w:r w:rsidR="003E3599" w:rsidRPr="0013781D">
        <w:rPr>
          <w:rFonts w:ascii="Times New Roman" w:hAnsi="Times New Roman" w:cs="Times New Roman"/>
          <w:sz w:val="24"/>
          <w:szCs w:val="24"/>
        </w:rPr>
        <w:t>______</w:t>
      </w:r>
    </w:p>
    <w:p w:rsidR="00117FBF" w:rsidRPr="0013781D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3599" w:rsidRPr="0013781D" w:rsidRDefault="003E3599" w:rsidP="003E3599">
      <w:pPr>
        <w:jc w:val="center"/>
        <w:rPr>
          <w:bCs/>
        </w:rPr>
      </w:pPr>
      <w:bookmarkStart w:id="1" w:name="P32"/>
      <w:bookmarkEnd w:id="1"/>
    </w:p>
    <w:p w:rsidR="003E3599" w:rsidRPr="0013781D" w:rsidRDefault="003E3599" w:rsidP="003E3599">
      <w:pPr>
        <w:jc w:val="center"/>
        <w:rPr>
          <w:bCs/>
        </w:rPr>
      </w:pPr>
    </w:p>
    <w:p w:rsidR="003E3599" w:rsidRPr="0013781D" w:rsidRDefault="003E3599" w:rsidP="003E3599">
      <w:pPr>
        <w:jc w:val="center"/>
        <w:rPr>
          <w:bCs/>
        </w:rPr>
      </w:pPr>
      <w:r w:rsidRPr="0013781D">
        <w:rPr>
          <w:bCs/>
        </w:rPr>
        <w:t>АДМИНИСТРАТИВНЫЙ РЕГЛАМЕНТ</w:t>
      </w:r>
    </w:p>
    <w:p w:rsidR="003E3599" w:rsidRPr="0013781D" w:rsidRDefault="003E3599" w:rsidP="003E359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3781D">
        <w:rPr>
          <w:bCs/>
        </w:rPr>
        <w:t xml:space="preserve">предоставления муниципальной услуги </w:t>
      </w:r>
      <w:r w:rsidRPr="0013781D">
        <w:t>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13781D">
        <w:rPr>
          <w:b/>
        </w:rPr>
        <w:t>»</w:t>
      </w:r>
    </w:p>
    <w:p w:rsidR="00117FBF" w:rsidRPr="0013781D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13781D" w:rsidRDefault="00117F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17FBF" w:rsidRPr="0013781D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B2A" w:rsidRPr="0013781D" w:rsidRDefault="00621B2A" w:rsidP="00621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сборах, разработанного  на основании Налогового </w:t>
      </w:r>
      <w:hyperlink r:id="rId9" w:history="1">
        <w:r w:rsidRPr="0013781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378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0" w:history="1">
        <w:r w:rsidRPr="001378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3781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621B2A" w:rsidRPr="0013781D" w:rsidRDefault="00621B2A" w:rsidP="00621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81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порядок и стандарт предоставления администрацией города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 xml:space="preserve"> (далее - администрация) муниципальной услуги по вопросам применения муниципальных нормативных правовых актов о местных налогах и сборах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информационно-коммуникационной сети Интернет с соблюдением норм законодательства Российской Федерации</w:t>
      </w:r>
      <w:proofErr w:type="gramEnd"/>
      <w:r w:rsidRPr="001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81D">
        <w:rPr>
          <w:rFonts w:ascii="Times New Roman" w:hAnsi="Times New Roman" w:cs="Times New Roman"/>
          <w:sz w:val="24"/>
          <w:szCs w:val="24"/>
        </w:rPr>
        <w:t xml:space="preserve">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11" w:history="1">
        <w:r w:rsidRPr="0013781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3781D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Pr="0013781D">
        <w:rPr>
          <w:rFonts w:ascii="Times New Roman" w:hAnsi="Times New Roman" w:cs="Times New Roman"/>
          <w:sz w:val="24"/>
          <w:szCs w:val="24"/>
        </w:rPr>
        <w:t xml:space="preserve"> 27.07.2010 N 210-ФЗ, или их работников.</w:t>
      </w:r>
    </w:p>
    <w:p w:rsidR="00621B2A" w:rsidRPr="0013781D" w:rsidRDefault="00621B2A" w:rsidP="00621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1.2. Муниципальная услуга предоставляется физическим и юридическим лицам либо их уполномоченным представителям на территории города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621B2A" w:rsidRPr="0013781D" w:rsidRDefault="00621B2A" w:rsidP="00621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 осуществляется администрацией города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 xml:space="preserve"> через структурное подразделение администрации города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 xml:space="preserve"> </w:t>
      </w:r>
      <w:r w:rsidR="00953289" w:rsidRPr="0013781D">
        <w:rPr>
          <w:rFonts w:ascii="Times New Roman" w:hAnsi="Times New Roman" w:cs="Times New Roman"/>
          <w:sz w:val="24"/>
          <w:szCs w:val="24"/>
        </w:rPr>
        <w:t>–</w:t>
      </w:r>
      <w:r w:rsidRPr="0013781D">
        <w:rPr>
          <w:rFonts w:ascii="Times New Roman" w:hAnsi="Times New Roman" w:cs="Times New Roman"/>
          <w:sz w:val="24"/>
          <w:szCs w:val="24"/>
        </w:rPr>
        <w:t xml:space="preserve"> </w:t>
      </w:r>
      <w:r w:rsidR="00953289" w:rsidRPr="0013781D">
        <w:rPr>
          <w:rFonts w:ascii="Times New Roman" w:hAnsi="Times New Roman" w:cs="Times New Roman"/>
          <w:sz w:val="24"/>
          <w:szCs w:val="24"/>
        </w:rPr>
        <w:t xml:space="preserve">управление экономического развития администрации города </w:t>
      </w:r>
      <w:proofErr w:type="spellStart"/>
      <w:r w:rsidR="00953289" w:rsidRPr="0013781D">
        <w:rPr>
          <w:rFonts w:ascii="Times New Roman" w:hAnsi="Times New Roman" w:cs="Times New Roman"/>
          <w:sz w:val="24"/>
          <w:szCs w:val="24"/>
        </w:rPr>
        <w:t>И</w:t>
      </w:r>
      <w:r w:rsidR="00F367A8" w:rsidRPr="0013781D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>.</w:t>
      </w:r>
    </w:p>
    <w:p w:rsidR="00117FBF" w:rsidRPr="0013781D" w:rsidRDefault="00F367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1.4</w:t>
      </w:r>
      <w:r w:rsidR="00117FBF" w:rsidRPr="0013781D">
        <w:rPr>
          <w:rFonts w:ascii="Times New Roman" w:hAnsi="Times New Roman" w:cs="Times New Roman"/>
          <w:sz w:val="24"/>
          <w:szCs w:val="24"/>
        </w:rPr>
        <w:t>. Порядок информирования о правилах предоставления муниципальной услуги: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Местонахождение органа местного самоуправления, предоставляющего муниципальную услугу (администрация): 633209, Новосибирская область, город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>, ул. Пушкина, 51.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 xml:space="preserve"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к </w:t>
      </w:r>
      <w:r w:rsidRPr="0013781D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специалистам </w:t>
      </w:r>
      <w:proofErr w:type="gramStart"/>
      <w:r w:rsidRPr="0013781D">
        <w:rPr>
          <w:rFonts w:ascii="Times New Roman" w:hAnsi="Times New Roman" w:cs="Times New Roman"/>
          <w:sz w:val="24"/>
          <w:szCs w:val="24"/>
        </w:rPr>
        <w:t xml:space="preserve">Управления экономического развития администрации города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 xml:space="preserve"> Новосибирской</w:t>
      </w:r>
      <w:proofErr w:type="gramEnd"/>
      <w:r w:rsidRPr="0013781D">
        <w:rPr>
          <w:rFonts w:ascii="Times New Roman" w:hAnsi="Times New Roman" w:cs="Times New Roman"/>
          <w:sz w:val="24"/>
          <w:szCs w:val="24"/>
        </w:rPr>
        <w:t xml:space="preserve"> области (далее - Управление), </w:t>
      </w:r>
      <w:proofErr w:type="spellStart"/>
      <w:r w:rsidRPr="001378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3781D">
        <w:rPr>
          <w:rFonts w:ascii="Times New Roman" w:hAnsi="Times New Roman" w:cs="Times New Roman"/>
          <w:sz w:val="24"/>
          <w:szCs w:val="24"/>
        </w:rPr>
        <w:t>. 46.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Часы приема заявителей в Управлении: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вторник с 08.00 - 17.15 часов,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четверг с 08.00 - 17.15 часов,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перерыв на обед: с 13.00 - 14.00 часов,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выходные дни - суббота, воскресенье.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Адрес официального интернет-сайта администрации - http://admiskitim.ru/.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Информация, размещаемая на официальном интернет-сайте и информационном стенде Управления, обновляется по мере ее изменения.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Адрес электронной почты администрации: pri_iskadm@mail.ru.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Телефон Управления для справок: (383-43) 2-95-08.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 Управлении;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с использованием средств телефонной, почтовой связи;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МФЦ), при наличии данной услуги в перечне муниципальных услуг, предусмотренных соглашением с МФЦ;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 устной форме (лично или по телефону в соответствии с графиком приема заявителей);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к специалистам Управления, участвующим в предоставлении муниципальной услуги;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в письменной форме (лично или почтовым сообщением);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- электронной форме, в том числе через ЕПГУ.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На ЕПГУ размещается следующая информация: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lastRenderedPageBreak/>
        <w:t>3) срок предоставления муниципальной услуги;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:rsidR="00117FBF" w:rsidRPr="0013781D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81D">
        <w:rPr>
          <w:rFonts w:ascii="Times New Roman" w:hAnsi="Times New Roman" w:cs="Times New Roman"/>
          <w:sz w:val="24"/>
          <w:szCs w:val="24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предоставляется бесплатно.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Управления устно информируют обратившихся по интересующим их вопросам.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Управления, в которое поступил звонок, и фамилии специалиста, принявшего телефонный звонок.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15 минут.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 либо дополнительная информация от заявителя, специалист Управления, осуществляющий устное информирование, предлагает обратившемуся лицу направить в Управление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или заместителем главы администрации,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</w:t>
      </w:r>
      <w:r w:rsidRPr="00A9574B">
        <w:rPr>
          <w:rFonts w:ascii="Times New Roman" w:hAnsi="Times New Roman" w:cs="Times New Roman"/>
          <w:sz w:val="24"/>
          <w:szCs w:val="24"/>
        </w:rPr>
        <w:lastRenderedPageBreak/>
        <w:t>поступившему в администрацию в письменной форме.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услуги, доступна на интернет-сайте администрации, а также в федеральной государственной информационной системе ЕПГУ и обновляется по мере ее изменения.</w:t>
      </w:r>
    </w:p>
    <w:p w:rsidR="00117FBF" w:rsidRPr="00A9574B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9574B" w:rsidRDefault="00117F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17FBF" w:rsidRPr="00A9574B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9574B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883D82" w:rsidRPr="00A9574B" w:rsidRDefault="00883D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A9574B">
        <w:rPr>
          <w:rFonts w:ascii="Times New Roman" w:hAnsi="Times New Roman" w:cs="Times New Roman"/>
          <w:b/>
          <w:sz w:val="24"/>
          <w:szCs w:val="24"/>
        </w:rPr>
        <w:t>»</w:t>
      </w:r>
      <w:r w:rsidR="00A9574B" w:rsidRPr="00A9574B">
        <w:rPr>
          <w:rFonts w:ascii="Times New Roman" w:hAnsi="Times New Roman" w:cs="Times New Roman"/>
          <w:b/>
          <w:sz w:val="24"/>
          <w:szCs w:val="24"/>
        </w:rPr>
        <w:t>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через структурное подразделение администрации - Управление экономического развития.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являются:</w:t>
      </w:r>
    </w:p>
    <w:p w:rsidR="00C63695" w:rsidRPr="00A9574B" w:rsidRDefault="008B2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Письменные разъяснения</w:t>
      </w:r>
      <w:r w:rsidR="00C63695" w:rsidRPr="00A9574B">
        <w:rPr>
          <w:rFonts w:ascii="Times New Roman" w:hAnsi="Times New Roman" w:cs="Times New Roman"/>
          <w:sz w:val="24"/>
          <w:szCs w:val="24"/>
        </w:rPr>
        <w:t xml:space="preserve"> налогоплательщикам по вопросам применения муниципальных нормативных правовых актов о местных налогах и сборах</w:t>
      </w:r>
      <w:r w:rsidR="00A9574B" w:rsidRPr="00A9574B">
        <w:rPr>
          <w:rFonts w:ascii="Times New Roman" w:hAnsi="Times New Roman" w:cs="Times New Roman"/>
          <w:sz w:val="24"/>
          <w:szCs w:val="24"/>
        </w:rPr>
        <w:t>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2.4. Максимальный срок предоставления муниципальной услуги составляет 60 рабочих дней.</w:t>
      </w:r>
    </w:p>
    <w:p w:rsidR="008B2BDA" w:rsidRPr="00A9574B" w:rsidRDefault="00117FBF" w:rsidP="008B2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Администрация рассматривает заявление </w:t>
      </w:r>
      <w:r w:rsidR="008B2BDA" w:rsidRPr="00A9574B">
        <w:rPr>
          <w:rFonts w:ascii="Times New Roman" w:hAnsi="Times New Roman" w:cs="Times New Roman"/>
          <w:sz w:val="24"/>
          <w:szCs w:val="24"/>
          <w:lang w:eastAsia="en-US"/>
        </w:rPr>
        <w:t xml:space="preserve"> по вопросам применения муниципальных правовых актов о налогах и сборах в пределах своей компетенции в течение тридцати дней</w:t>
      </w:r>
      <w:r w:rsidR="008B2BDA" w:rsidRPr="00A9574B">
        <w:rPr>
          <w:rFonts w:ascii="Times New Roman" w:hAnsi="Times New Roman" w:cs="Times New Roman"/>
          <w:sz w:val="24"/>
          <w:szCs w:val="24"/>
        </w:rPr>
        <w:t xml:space="preserve"> со дня регистрации соответствующего </w:t>
      </w:r>
      <w:r w:rsidR="008B2BDA" w:rsidRPr="00A9574B">
        <w:rPr>
          <w:rFonts w:ascii="Times New Roman" w:hAnsi="Times New Roman" w:cs="Times New Roman"/>
          <w:sz w:val="24"/>
          <w:szCs w:val="24"/>
          <w:lang w:eastAsia="en-US"/>
        </w:rPr>
        <w:t xml:space="preserve">обращения. По решению </w:t>
      </w:r>
      <w:r w:rsidR="008B2BDA" w:rsidRPr="00A9574B">
        <w:rPr>
          <w:rFonts w:ascii="Times New Roman" w:hAnsi="Times New Roman" w:cs="Times New Roman"/>
          <w:sz w:val="24"/>
          <w:szCs w:val="24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являющихся правовым основанием для предоставления муниципальной услуги: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1) </w:t>
      </w:r>
      <w:hyperlink r:id="rId12" w:history="1">
        <w:r w:rsidRPr="00A9574B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F245B" w:rsidRPr="00A9574B" w:rsidRDefault="009F2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2)</w:t>
      </w:r>
      <w:r w:rsidR="00A9574B" w:rsidRPr="00A9574B">
        <w:rPr>
          <w:rFonts w:ascii="Times New Roman" w:hAnsi="Times New Roman" w:cs="Times New Roman"/>
          <w:sz w:val="24"/>
          <w:szCs w:val="24"/>
        </w:rPr>
        <w:t xml:space="preserve"> </w:t>
      </w:r>
      <w:r w:rsidRPr="00A9574B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13" w:history="1">
        <w:r w:rsidRPr="00A9574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14" w:history="1">
        <w:r w:rsidRPr="00A9574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lastRenderedPageBreak/>
        <w:t xml:space="preserve">5) Федеральный </w:t>
      </w:r>
      <w:hyperlink r:id="rId15" w:history="1">
        <w:r w:rsidRPr="00A9574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6) Федеральный </w:t>
      </w:r>
      <w:hyperlink r:id="rId16" w:history="1">
        <w:r w:rsidRPr="00A9574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7) Федеральный </w:t>
      </w:r>
      <w:hyperlink r:id="rId17" w:history="1">
        <w:r w:rsidRPr="00A9574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получения муниципальной услуги.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а) лично в администрацию или МФЦ;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б) направляются почтовым отправлением в администрацию;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в) в электронной форме путем направления запроса на адрес электронной почты администрации, официальный сайт администрации или посредством заполнения электронной формы запроса на ЕПГУ.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26" w:history="1">
        <w:r w:rsidRPr="00A9574B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A9574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74B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A9574B">
        <w:rPr>
          <w:rFonts w:ascii="Times New Roman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A9574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9574B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A9574B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A9574B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4B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117FBF" w:rsidRPr="00A9574B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6"/>
      <w:bookmarkEnd w:id="2"/>
      <w:r w:rsidRPr="00A9574B">
        <w:rPr>
          <w:rFonts w:ascii="Times New Roman" w:hAnsi="Times New Roman" w:cs="Times New Roman"/>
          <w:sz w:val="24"/>
          <w:szCs w:val="24"/>
        </w:rPr>
        <w:lastRenderedPageBreak/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632904" w:rsidRPr="0092745F" w:rsidRDefault="0092745F" w:rsidP="0092745F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904"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города </w:t>
      </w:r>
      <w:proofErr w:type="spellStart"/>
      <w:r w:rsidR="00632904"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Искитима</w:t>
      </w:r>
      <w:proofErr w:type="spellEnd"/>
      <w:r w:rsidR="00632904"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Заявитель в своем письменном обращении в обязательном порядке указывает: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обращения;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лица;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обращения.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32904" w:rsidRPr="0092745F" w:rsidRDefault="00632904" w:rsidP="0063290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117FBF" w:rsidRPr="0092745F" w:rsidRDefault="006329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2.6.5</w:t>
      </w:r>
      <w:r w:rsidR="00117FBF" w:rsidRPr="0092745F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45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 w:rsidRPr="0092745F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92745F">
        <w:rPr>
          <w:rFonts w:ascii="Times New Roman" w:hAnsi="Times New Roman" w:cs="Times New Roman"/>
          <w:sz w:val="24"/>
          <w:szCs w:val="24"/>
        </w:rPr>
        <w:t xml:space="preserve"> Закона от 27.07.2010</w:t>
      </w:r>
      <w:proofErr w:type="gramEnd"/>
      <w:r w:rsidRPr="0092745F">
        <w:rPr>
          <w:rFonts w:ascii="Times New Roman" w:hAnsi="Times New Roman" w:cs="Times New Roman"/>
          <w:sz w:val="24"/>
          <w:szCs w:val="24"/>
        </w:rPr>
        <w:t xml:space="preserve"> N 210-ФЗ;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92745F">
        <w:rPr>
          <w:rFonts w:ascii="Times New Roman" w:hAnsi="Times New Roman" w:cs="Times New Roman"/>
          <w:sz w:val="24"/>
          <w:szCs w:val="24"/>
        </w:rPr>
        <w:lastRenderedPageBreak/>
        <w:t>услуги, за исключением следующих случаев: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45F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92745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2745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города </w:t>
      </w:r>
      <w:proofErr w:type="spellStart"/>
      <w:r w:rsidRPr="0092745F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92745F">
        <w:rPr>
          <w:rFonts w:ascii="Times New Roman" w:hAnsi="Times New Roman" w:cs="Times New Roman"/>
          <w:sz w:val="24"/>
          <w:szCs w:val="24"/>
        </w:rPr>
        <w:t>, руководителя многофункционального</w:t>
      </w:r>
      <w:proofErr w:type="gramEnd"/>
      <w:r w:rsidRPr="0092745F">
        <w:rPr>
          <w:rFonts w:ascii="Times New Roman" w:hAnsi="Times New Roman" w:cs="Times New Roman"/>
          <w:sz w:val="24"/>
          <w:szCs w:val="24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92745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2745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 отсутствуют.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4"/>
      <w:bookmarkEnd w:id="3"/>
      <w:r w:rsidRPr="0092745F">
        <w:rPr>
          <w:rFonts w:ascii="Times New Roman" w:hAnsi="Times New Roman" w:cs="Times New Roman"/>
          <w:sz w:val="24"/>
          <w:szCs w:val="24"/>
        </w:rPr>
        <w:t>2.9</w:t>
      </w:r>
      <w:r w:rsidR="00117FBF" w:rsidRPr="0092745F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2.10</w:t>
      </w:r>
      <w:r w:rsidR="00117FBF" w:rsidRPr="0092745F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2.11</w:t>
      </w:r>
      <w:r w:rsidR="00117FBF" w:rsidRPr="0092745F">
        <w:rPr>
          <w:rFonts w:ascii="Times New Roman" w:hAnsi="Times New Roman" w:cs="Times New Roman"/>
          <w:sz w:val="24"/>
          <w:szCs w:val="24"/>
        </w:rPr>
        <w:t>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2.12</w:t>
      </w:r>
      <w:r w:rsidR="00117FBF" w:rsidRPr="0092745F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услуга: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2.12</w:t>
      </w:r>
      <w:r w:rsidR="00117FBF" w:rsidRPr="0092745F">
        <w:rPr>
          <w:rFonts w:ascii="Times New Roman" w:hAnsi="Times New Roman" w:cs="Times New Roman"/>
          <w:sz w:val="24"/>
          <w:szCs w:val="24"/>
        </w:rPr>
        <w:t>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2.12</w:t>
      </w:r>
      <w:r w:rsidR="00117FBF" w:rsidRPr="0092745F">
        <w:rPr>
          <w:rFonts w:ascii="Times New Roman" w:hAnsi="Times New Roman" w:cs="Times New Roman"/>
          <w:sz w:val="24"/>
          <w:szCs w:val="24"/>
        </w:rPr>
        <w:t>.2. Вход в здание оборудуется вывеской, содержащей наименование и место нахождения администрации, режим работы.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lastRenderedPageBreak/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санитарно-эпидемиологическим правилам и нормативам;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правилам противопожарной безопасности;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Места для ожидания оборудуются: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стульями (кресельными секциями) и (или) скамьями;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Рабочее место сотрудник</w:t>
      </w:r>
      <w:proofErr w:type="gramStart"/>
      <w:r w:rsidRPr="0092745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274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2745F">
        <w:rPr>
          <w:rFonts w:ascii="Times New Roman" w:hAnsi="Times New Roman" w:cs="Times New Roman"/>
          <w:sz w:val="24"/>
          <w:szCs w:val="24"/>
        </w:rPr>
        <w:t>) Управления оборудуется персональным компьютером с печатающим устройством. Сотрудни</w:t>
      </w:r>
      <w:proofErr w:type="gramStart"/>
      <w:r w:rsidRPr="0092745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2745F">
        <w:rPr>
          <w:rFonts w:ascii="Times New Roman" w:hAnsi="Times New Roman" w:cs="Times New Roman"/>
          <w:sz w:val="24"/>
          <w:szCs w:val="24"/>
        </w:rPr>
        <w:t>и) Управления обеспечивается(</w:t>
      </w:r>
      <w:proofErr w:type="spellStart"/>
      <w:r w:rsidRPr="0092745F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92745F">
        <w:rPr>
          <w:rFonts w:ascii="Times New Roman" w:hAnsi="Times New Roman" w:cs="Times New Roman"/>
          <w:sz w:val="24"/>
          <w:szCs w:val="24"/>
        </w:rPr>
        <w:t>) личными и (или) настольными идентификационными карточками.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2.13</w:t>
      </w:r>
      <w:r w:rsidR="00117FBF" w:rsidRPr="0092745F">
        <w:rPr>
          <w:rFonts w:ascii="Times New Roman" w:hAnsi="Times New Roman" w:cs="Times New Roman"/>
          <w:sz w:val="24"/>
          <w:szCs w:val="24"/>
        </w:rPr>
        <w:t>. Показатели качества и доступности муниципальной услуги: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2.13</w:t>
      </w:r>
      <w:r w:rsidR="00117FBF" w:rsidRPr="0092745F">
        <w:rPr>
          <w:rFonts w:ascii="Times New Roman" w:hAnsi="Times New Roman" w:cs="Times New Roman"/>
          <w:sz w:val="24"/>
          <w:szCs w:val="24"/>
        </w:rPr>
        <w:t>.1. Показателями качества предоставления муниципальной услуги являются: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своевременность и полнота предоставления муниципальной услуги;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должностных лиц, сотрудников Управления.</w:t>
      </w:r>
    </w:p>
    <w:p w:rsidR="00117FBF" w:rsidRPr="0092745F" w:rsidRDefault="00C207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2.13</w:t>
      </w:r>
      <w:r w:rsidR="00117FBF" w:rsidRPr="0092745F">
        <w:rPr>
          <w:rFonts w:ascii="Times New Roman" w:hAnsi="Times New Roman" w:cs="Times New Roman"/>
          <w:sz w:val="24"/>
          <w:szCs w:val="24"/>
        </w:rPr>
        <w:t>.2. Показателем доступности предоставления муниципальной услуги являются: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наличие бесплатной парковки автотранспортных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 и другие маломобильные группы населения;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r w:rsidRPr="0092745F">
        <w:rPr>
          <w:rFonts w:ascii="Times New Roman" w:hAnsi="Times New Roman" w:cs="Times New Roman"/>
          <w:sz w:val="24"/>
          <w:szCs w:val="24"/>
        </w:rPr>
        <w:lastRenderedPageBreak/>
        <w:t>маломобильных групп населения, в том числе инвалидов;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оказание сотрудниками Управления и МФЦ помощи инвалидам в преодолении барьеров, мешающих получению ими муниципальной услуги наравне с другими лицами;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на базе МФЦ;</w:t>
      </w:r>
    </w:p>
    <w:p w:rsidR="00117FBF" w:rsidRPr="0092745F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5F">
        <w:rPr>
          <w:rFonts w:ascii="Times New Roman" w:hAnsi="Times New Roman" w:cs="Times New Roman"/>
          <w:sz w:val="24"/>
          <w:szCs w:val="24"/>
        </w:rPr>
        <w:t>- направление заявления и документов в электронной форме.</w:t>
      </w:r>
    </w:p>
    <w:p w:rsidR="00117FBF" w:rsidRPr="0092745F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0A5" w:rsidRPr="00A45082" w:rsidRDefault="00426EF3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3. П</w:t>
      </w:r>
      <w:r w:rsidR="00E800A5" w:rsidRPr="00A45082">
        <w:t>оследовательность административных процедур.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- прием и регистрация обращения;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- рассмотрение обращения;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- подготовка и направление ответа на обращение заявителю.</w:t>
      </w:r>
    </w:p>
    <w:p w:rsidR="00E800A5" w:rsidRPr="00A45082" w:rsidRDefault="00426EF3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3.1.</w:t>
      </w:r>
      <w:r w:rsidR="00E800A5" w:rsidRPr="00A45082">
        <w:t xml:space="preserve"> Прием и регистрация обращений.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Основанием для начала предоставления муниципальной услуги является поступление обращения от заявителя в администрацию посредством почтовой</w:t>
      </w:r>
      <w:r w:rsidR="00D06D9B">
        <w:t xml:space="preserve"> связи</w:t>
      </w:r>
      <w:r w:rsidRPr="00A45082">
        <w:t>,  либо в электронном виде.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Обращение подлежит обязательной регистрации в течение трех дней с момента поступления в администрацию.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Обращения, направленные посредством почтовой связи 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города </w:t>
      </w:r>
      <w:proofErr w:type="spellStart"/>
      <w:r w:rsidRPr="00A45082">
        <w:t>Искитима</w:t>
      </w:r>
      <w:proofErr w:type="spellEnd"/>
      <w:r w:rsidR="00A45082" w:rsidRPr="00A45082">
        <w:t xml:space="preserve"> или заместителем главы администрации</w:t>
      </w:r>
      <w:r w:rsidRPr="00A45082">
        <w:t xml:space="preserve">  в установленном порядке как обычные письменные обращения.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 xml:space="preserve">В течение 1 рабочего дня с момента регистрации обращения заявителя </w:t>
      </w:r>
      <w:r w:rsidRPr="00A45082">
        <w:lastRenderedPageBreak/>
        <w:t xml:space="preserve">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21" w:anchor="P72#P72" w:history="1">
        <w:r w:rsidR="00BD60F4" w:rsidRPr="00A45082">
          <w:t>пунктом</w:t>
        </w:r>
        <w:r w:rsidRPr="00A45082">
          <w:t xml:space="preserve"> 2.6</w:t>
        </w:r>
      </w:hyperlink>
      <w:r w:rsidR="00BD60F4" w:rsidRPr="00A45082">
        <w:t xml:space="preserve"> </w:t>
      </w:r>
      <w:r w:rsidRPr="00A45082">
        <w:t xml:space="preserve"> Административного регламента.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800A5" w:rsidRPr="00A45082" w:rsidRDefault="00426EF3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3.</w:t>
      </w:r>
      <w:r w:rsidR="00E800A5" w:rsidRPr="00A45082">
        <w:t>2. Рассмотрение обращений.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Прошедшие регистрацию письменные обращения передаются специалисту управления.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Специалист, ответственный за прием и регистрацию документов, в течение 1 рабочего дня с момента передачи (поступления) документов от Главы города передает обращение для рассмотрения по существу вместе с приложенными документами специалисту управления</w:t>
      </w:r>
      <w:proofErr w:type="gramStart"/>
      <w:r w:rsidRPr="00A45082">
        <w:t xml:space="preserve"> .</w:t>
      </w:r>
      <w:proofErr w:type="gramEnd"/>
    </w:p>
    <w:p w:rsidR="00E800A5" w:rsidRPr="00A45082" w:rsidRDefault="00426EF3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3.</w:t>
      </w:r>
      <w:r w:rsidR="00E800A5" w:rsidRPr="00A45082">
        <w:t>3. Подготовка и направление ответов на обращение.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 xml:space="preserve">Специалист управления  обеспечивает рассмотрение обращения и подготовку ответа в сроки, установленные </w:t>
      </w:r>
      <w:hyperlink r:id="rId22" w:anchor="P62#P62" w:history="1">
        <w:r w:rsidRPr="00A45082">
          <w:t>п.</w:t>
        </w:r>
      </w:hyperlink>
      <w:r w:rsidR="00426EF3" w:rsidRPr="00A45082">
        <w:t xml:space="preserve">2.4 </w:t>
      </w:r>
      <w:r w:rsidRPr="00A45082">
        <w:t xml:space="preserve"> Административного регламента.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Специалист управления рассматривает поступившее заявление и оформляет письменное разъяснение.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Ответ на вопрос предоставляется в простой, четкой и понятной форме за подписью главы гор</w:t>
      </w:r>
      <w:r w:rsidR="00426EF3" w:rsidRPr="00A45082">
        <w:t>о</w:t>
      </w:r>
      <w:r w:rsidRPr="00A45082">
        <w:t>да</w:t>
      </w:r>
      <w:r w:rsidR="00426EF3" w:rsidRPr="00A45082">
        <w:t xml:space="preserve"> </w:t>
      </w:r>
      <w:proofErr w:type="spellStart"/>
      <w:r w:rsidR="00426EF3" w:rsidRPr="00A45082">
        <w:t>Искитима</w:t>
      </w:r>
      <w:proofErr w:type="spellEnd"/>
      <w:r w:rsidR="00426EF3" w:rsidRPr="00A45082">
        <w:t xml:space="preserve"> </w:t>
      </w:r>
      <w:r w:rsidRPr="00A45082">
        <w:t xml:space="preserve">  либо лица, его замещающего.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800A5" w:rsidRPr="00A45082" w:rsidRDefault="00E800A5" w:rsidP="00E800A5">
      <w:pPr>
        <w:widowControl w:val="0"/>
        <w:autoSpaceDE w:val="0"/>
        <w:autoSpaceDN w:val="0"/>
        <w:spacing w:after="200"/>
        <w:ind w:firstLine="709"/>
        <w:jc w:val="both"/>
      </w:pPr>
      <w:r w:rsidRPr="00A45082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117FBF" w:rsidRPr="00A45082" w:rsidRDefault="00117F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Управления положений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</w:t>
      </w:r>
      <w:proofErr w:type="spellStart"/>
      <w:r w:rsidRPr="00A4508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A45082">
        <w:rPr>
          <w:rFonts w:ascii="Times New Roman" w:hAnsi="Times New Roman" w:cs="Times New Roman"/>
          <w:sz w:val="24"/>
          <w:szCs w:val="24"/>
        </w:rPr>
        <w:t xml:space="preserve"> либо уполномоченное им лицо, а также заместитель главы администрации.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lastRenderedPageBreak/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заявителем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решений и действий (бездействия) администрации, должностного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лица администрации либо муниципального служащего,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центра, а также организаций, осуществляющих функции</w:t>
      </w:r>
    </w:p>
    <w:p w:rsidR="00117FBF" w:rsidRPr="00A45082" w:rsidRDefault="00117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по предоставлению муниципальных услуг, или их работников</w:t>
      </w: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5.1. Заявители вправе обжаловать решения и действия (бездействие) администрации, муниципальных служащих,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3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или их работников, в досудебном (внесудебном) порядке, в том числе в следующих случаях: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A45082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  <w:r w:rsidRPr="00A45082">
        <w:rPr>
          <w:rFonts w:ascii="Times New Roman" w:hAnsi="Times New Roman" w:cs="Times New Roman"/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7) отказ администрации, должностного лица администрации, многофункционального центра, работника многофункционального центра, работника многофункционального центра, организаций, предусмотренных </w:t>
      </w:r>
      <w:hyperlink r:id="rId27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8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A4508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lastRenderedPageBreak/>
        <w:t xml:space="preserve">5.2.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2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Главы города </w:t>
      </w:r>
      <w:proofErr w:type="spellStart"/>
      <w:r w:rsidRPr="00A4508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A45082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рассматриваются непосредственно Главой города </w:t>
      </w:r>
      <w:proofErr w:type="spellStart"/>
      <w:r w:rsidRPr="00A4508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A45082">
        <w:rPr>
          <w:rFonts w:ascii="Times New Roman" w:hAnsi="Times New Roman" w:cs="Times New Roman"/>
          <w:sz w:val="24"/>
          <w:szCs w:val="24"/>
        </w:rPr>
        <w:t>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должностных лиц, муниципальных служащих администрации подаются Главе города </w:t>
      </w:r>
      <w:proofErr w:type="spellStart"/>
      <w:r w:rsidRPr="00A4508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A45082">
        <w:rPr>
          <w:rFonts w:ascii="Times New Roman" w:hAnsi="Times New Roman" w:cs="Times New Roman"/>
          <w:sz w:val="24"/>
          <w:szCs w:val="24"/>
        </w:rPr>
        <w:t>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3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подаются руководителям этих организаций.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города </w:t>
      </w:r>
      <w:proofErr w:type="spellStart"/>
      <w:r w:rsidRPr="00A4508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A45082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4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5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8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lastRenderedPageBreak/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работников;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37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38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подлежит рассмотрению в течение 15 (пятнадцати)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N 210-ФЗ, в приеме документов у заявителя либо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9"/>
      <w:bookmarkEnd w:id="4"/>
      <w:r w:rsidRPr="00A45082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82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2"/>
      <w:bookmarkEnd w:id="5"/>
      <w:r w:rsidRPr="00A45082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279" w:history="1">
        <w:r w:rsidRPr="00A45082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5.7.1. В случае признания жалобы подлежащей удовлетворению в ответе заявителю, указанном в </w:t>
      </w:r>
      <w:hyperlink w:anchor="P282" w:history="1">
        <w:r w:rsidRPr="00A45082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39" w:history="1">
        <w:r w:rsidRPr="00A4508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5.7.2. В случае признания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282" w:history="1">
        <w:r w:rsidRPr="00A45082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A4508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7FBF" w:rsidRPr="00A45082" w:rsidRDefault="00117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lastRenderedPageBreak/>
        <w:t xml:space="preserve">5.8. В случае установления в ходе или по результатам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5082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FBF" w:rsidRPr="00A45082" w:rsidRDefault="00117F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17FBF" w:rsidRPr="00A45082" w:rsidRDefault="00117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7FBF" w:rsidRPr="00A45082" w:rsidRDefault="00117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90383" w:rsidRPr="00A45082" w:rsidRDefault="00890383" w:rsidP="00890383">
      <w:pPr>
        <w:jc w:val="right"/>
      </w:pPr>
      <w:r w:rsidRPr="00A45082">
        <w:t>даче письменных разъяснений налогоплательщикам</w:t>
      </w:r>
    </w:p>
    <w:p w:rsidR="00890383" w:rsidRPr="00A45082" w:rsidRDefault="00890383" w:rsidP="00890383">
      <w:pPr>
        <w:jc w:val="right"/>
      </w:pPr>
      <w:r w:rsidRPr="00A45082">
        <w:t xml:space="preserve"> по вопросам применения </w:t>
      </w:r>
      <w:proofErr w:type="gramStart"/>
      <w:r w:rsidRPr="00A45082">
        <w:t>муниципальных</w:t>
      </w:r>
      <w:proofErr w:type="gramEnd"/>
      <w:r w:rsidRPr="00A45082">
        <w:t xml:space="preserve"> нормативных</w:t>
      </w:r>
    </w:p>
    <w:p w:rsidR="00890383" w:rsidRPr="00A45082" w:rsidRDefault="00890383" w:rsidP="00890383">
      <w:pPr>
        <w:jc w:val="right"/>
      </w:pPr>
      <w:r w:rsidRPr="00A45082">
        <w:t xml:space="preserve"> правовых актов о местных налогах и сборах</w:t>
      </w:r>
    </w:p>
    <w:p w:rsidR="00890383" w:rsidRPr="00A45082" w:rsidRDefault="008903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0383" w:rsidRPr="00A45082" w:rsidRDefault="00890383" w:rsidP="00890383">
      <w:pPr>
        <w:ind w:left="-567"/>
      </w:pPr>
    </w:p>
    <w:p w:rsidR="00890383" w:rsidRPr="00A45082" w:rsidRDefault="00890383" w:rsidP="00890383">
      <w:pPr>
        <w:jc w:val="right"/>
      </w:pPr>
      <w:r w:rsidRPr="00A45082">
        <w:tab/>
        <w:t>В___________________________________________</w:t>
      </w:r>
    </w:p>
    <w:p w:rsidR="00890383" w:rsidRPr="00A45082" w:rsidRDefault="00890383" w:rsidP="00890383">
      <w:pPr>
        <w:ind w:left="-567"/>
        <w:jc w:val="right"/>
        <w:rPr>
          <w:i/>
          <w:iCs/>
        </w:rPr>
      </w:pPr>
      <w:r w:rsidRPr="00A45082">
        <w:rPr>
          <w:i/>
          <w:iCs/>
        </w:rPr>
        <w:t>(указать наименование Уполномоченного органа)</w:t>
      </w:r>
    </w:p>
    <w:p w:rsidR="00890383" w:rsidRPr="00A45082" w:rsidRDefault="00890383" w:rsidP="00890383">
      <w:pPr>
        <w:ind w:left="-567"/>
        <w:jc w:val="right"/>
        <w:rPr>
          <w:i/>
          <w:iCs/>
        </w:rPr>
      </w:pPr>
      <w:r w:rsidRPr="00A45082">
        <w:t>от __________________________________________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center"/>
      </w:pPr>
      <w:r w:rsidRPr="00A45082">
        <w:t xml:space="preserve">                          (ФИО физического лица)       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right"/>
      </w:pPr>
      <w:r w:rsidRPr="00A45082">
        <w:t xml:space="preserve">____________________________________________   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center"/>
      </w:pPr>
      <w:r w:rsidRPr="00A45082">
        <w:t xml:space="preserve">                                          (ФИО руководителя организации)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right"/>
      </w:pPr>
      <w:r w:rsidRPr="00A45082">
        <w:t>____________________________________________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center"/>
      </w:pPr>
      <w:r w:rsidRPr="00A45082">
        <w:t>(адрес)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right"/>
      </w:pPr>
      <w:r w:rsidRPr="00A45082">
        <w:t>____________________________________________</w:t>
      </w:r>
    </w:p>
    <w:p w:rsidR="00890383" w:rsidRPr="00A45082" w:rsidRDefault="00890383" w:rsidP="00890383">
      <w:pPr>
        <w:autoSpaceDE w:val="0"/>
        <w:autoSpaceDN w:val="0"/>
        <w:adjustRightInd w:val="0"/>
        <w:ind w:left="-567"/>
        <w:jc w:val="center"/>
      </w:pPr>
      <w:r w:rsidRPr="00A45082">
        <w:t xml:space="preserve">                  (контактный телефон)</w:t>
      </w:r>
    </w:p>
    <w:p w:rsidR="00890383" w:rsidRPr="00A45082" w:rsidRDefault="00890383" w:rsidP="00890383">
      <w:pPr>
        <w:ind w:left="-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A45082">
        <w:rPr>
          <w:b/>
          <w:bCs/>
        </w:rPr>
        <w:t>ЗАЯВЛЕНИЕ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pacing w:val="-2"/>
        </w:rPr>
      </w:pPr>
      <w:r w:rsidRPr="00A45082">
        <w:rPr>
          <w:b/>
          <w:bCs/>
        </w:rPr>
        <w:t>по</w:t>
      </w:r>
      <w:r w:rsidRPr="00A45082">
        <w:rPr>
          <w:b/>
          <w:bCs/>
          <w:spacing w:val="8"/>
        </w:rPr>
        <w:t xml:space="preserve"> даче письменных</w:t>
      </w:r>
      <w:r w:rsidRPr="00A45082">
        <w:rPr>
          <w:bCs/>
          <w:spacing w:val="8"/>
        </w:rPr>
        <w:t> </w:t>
      </w:r>
      <w:r w:rsidRPr="00A45082">
        <w:rPr>
          <w:b/>
          <w:bCs/>
          <w:spacing w:val="-2"/>
        </w:rPr>
        <w:t>разъяснений по вопросам применения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pacing w:val="-2"/>
        </w:rPr>
      </w:pPr>
      <w:r w:rsidRPr="00A45082">
        <w:rPr>
          <w:b/>
          <w:bCs/>
          <w:spacing w:val="-2"/>
        </w:rPr>
        <w:t>муниципальных правовых актов о местных налогах и сборах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  <w:jc w:val="center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</w:pPr>
      <w:r w:rsidRPr="00A45082">
        <w:tab/>
        <w:t>Прошу дать разъяснение по вопросу__________________________________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  <w:r w:rsidRPr="00A45082">
        <w:t>______________________________________________________________________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  <w:r w:rsidRPr="00A45082">
        <w:t>______________________________________________________________________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  <w:r w:rsidRPr="00A45082">
        <w:t>_______________________________________________________________________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  <w:r w:rsidRPr="00A45082">
        <w:t>_____________________________________________________________________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spacing w:line="360" w:lineRule="auto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  <w:r w:rsidRPr="00A45082">
        <w:t>_______________________________________________________________________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  <w:r w:rsidRPr="00A45082">
        <w:t xml:space="preserve">Заявитель: _____________________________________                                        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</w:pPr>
      <w:proofErr w:type="gramStart"/>
      <w:r w:rsidRPr="00A45082">
        <w:t>(Ф.И.О., должность представителя                                                       _____________________(подпись)</w:t>
      </w:r>
      <w:proofErr w:type="gramEnd"/>
    </w:p>
    <w:p w:rsidR="00890383" w:rsidRPr="00A45082" w:rsidRDefault="00890383" w:rsidP="00890383">
      <w:pPr>
        <w:widowControl w:val="0"/>
        <w:autoSpaceDE w:val="0"/>
        <w:autoSpaceDN w:val="0"/>
        <w:adjustRightInd w:val="0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  <w:r w:rsidRPr="00A45082">
        <w:lastRenderedPageBreak/>
        <w:t>юридического лица; Ф.И.О. гражданина)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 w:firstLine="567"/>
      </w:pPr>
      <w:r w:rsidRPr="00A45082">
        <w:t xml:space="preserve">"__"__________ 20____ г.                                                  М.П.                                               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</w:pPr>
      <w:r w:rsidRPr="00A45082">
        <w:tab/>
        <w:t xml:space="preserve">                                                   </w:t>
      </w: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</w:pPr>
    </w:p>
    <w:p w:rsidR="00890383" w:rsidRPr="00A45082" w:rsidRDefault="00890383" w:rsidP="008903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0383" w:rsidRPr="00A45082" w:rsidRDefault="00890383" w:rsidP="008903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0383" w:rsidRPr="00A45082" w:rsidRDefault="00890383" w:rsidP="008903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08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A4508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90383" w:rsidRPr="00A45082" w:rsidRDefault="00890383" w:rsidP="00890383">
      <w:pPr>
        <w:jc w:val="right"/>
      </w:pPr>
      <w:r w:rsidRPr="00A45082">
        <w:t>даче письменных разъяснений налогоплательщикам</w:t>
      </w:r>
    </w:p>
    <w:p w:rsidR="00890383" w:rsidRPr="00A45082" w:rsidRDefault="00890383" w:rsidP="00890383">
      <w:pPr>
        <w:jc w:val="right"/>
      </w:pPr>
      <w:r w:rsidRPr="00A45082">
        <w:t xml:space="preserve"> по вопросам применения </w:t>
      </w:r>
      <w:proofErr w:type="gramStart"/>
      <w:r w:rsidRPr="00A45082">
        <w:t>муниципальных</w:t>
      </w:r>
      <w:proofErr w:type="gramEnd"/>
      <w:r w:rsidRPr="00A45082">
        <w:t xml:space="preserve"> нормативных</w:t>
      </w:r>
    </w:p>
    <w:p w:rsidR="00890383" w:rsidRPr="00A45082" w:rsidRDefault="00890383" w:rsidP="00890383">
      <w:pPr>
        <w:jc w:val="right"/>
      </w:pPr>
      <w:r w:rsidRPr="00A45082">
        <w:t xml:space="preserve"> правовых актов о местных налогах и сборах</w:t>
      </w:r>
    </w:p>
    <w:p w:rsidR="00890383" w:rsidRPr="00A45082" w:rsidRDefault="00890383" w:rsidP="008903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  <w:jc w:val="right"/>
      </w:pPr>
    </w:p>
    <w:p w:rsidR="00890383" w:rsidRPr="00A45082" w:rsidRDefault="00890383" w:rsidP="00890383">
      <w:pPr>
        <w:widowControl w:val="0"/>
        <w:autoSpaceDE w:val="0"/>
        <w:autoSpaceDN w:val="0"/>
        <w:adjustRightInd w:val="0"/>
        <w:ind w:left="-567"/>
        <w:jc w:val="right"/>
      </w:pPr>
    </w:p>
    <w:p w:rsidR="00890383" w:rsidRPr="00A45082" w:rsidRDefault="00890383" w:rsidP="00890383">
      <w:pPr>
        <w:autoSpaceDE w:val="0"/>
        <w:autoSpaceDN w:val="0"/>
        <w:adjustRightInd w:val="0"/>
        <w:jc w:val="center"/>
        <w:rPr>
          <w:b/>
          <w:bCs/>
        </w:rPr>
      </w:pPr>
      <w:r w:rsidRPr="00A45082">
        <w:rPr>
          <w:b/>
          <w:bCs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890383" w:rsidRPr="00A45082" w:rsidRDefault="00890383" w:rsidP="00890383">
      <w:pPr>
        <w:ind w:left="-567"/>
        <w:jc w:val="center"/>
        <w:rPr>
          <w:b/>
          <w:bCs/>
        </w:rPr>
      </w:pP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A45082" w:rsidRPr="00A45082" w:rsidTr="00080255">
        <w:tc>
          <w:tcPr>
            <w:tcW w:w="7938" w:type="dxa"/>
            <w:tcMar>
              <w:left w:w="78" w:type="dxa"/>
            </w:tcMar>
          </w:tcPr>
          <w:p w:rsidR="00890383" w:rsidRPr="00A45082" w:rsidRDefault="00890383" w:rsidP="00890383">
            <w:pPr>
              <w:ind w:left="-567"/>
              <w:jc w:val="center"/>
            </w:pPr>
          </w:p>
          <w:p w:rsidR="00890383" w:rsidRPr="00A45082" w:rsidRDefault="00890383" w:rsidP="00890383">
            <w:pPr>
              <w:ind w:firstLine="709"/>
              <w:jc w:val="both"/>
            </w:pPr>
            <w:r w:rsidRPr="00A45082">
              <w:t>прием и регистрация заявления и приложенных к нему документов</w:t>
            </w:r>
          </w:p>
          <w:p w:rsidR="00890383" w:rsidRPr="00A45082" w:rsidRDefault="00890383" w:rsidP="00890383">
            <w:pPr>
              <w:widowControl w:val="0"/>
              <w:ind w:left="-567"/>
              <w:jc w:val="center"/>
            </w:pPr>
          </w:p>
        </w:tc>
      </w:tr>
    </w:tbl>
    <w:p w:rsidR="00890383" w:rsidRPr="00A45082" w:rsidRDefault="00890383" w:rsidP="00890383">
      <w:pPr>
        <w:ind w:left="-567"/>
        <w:jc w:val="center"/>
        <w:rPr>
          <w:i/>
          <w:iCs/>
        </w:rPr>
      </w:pPr>
      <w:r w:rsidRPr="00A450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D7871" wp14:editId="75723042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86.15pt;margin-top:9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A45082" w:rsidRPr="00A45082" w:rsidTr="00080255">
        <w:tc>
          <w:tcPr>
            <w:tcW w:w="7938" w:type="dxa"/>
            <w:tcMar>
              <w:left w:w="78" w:type="dxa"/>
            </w:tcMar>
          </w:tcPr>
          <w:p w:rsidR="00890383" w:rsidRPr="00A45082" w:rsidRDefault="00890383" w:rsidP="00890383">
            <w:pPr>
              <w:ind w:left="-567"/>
              <w:jc w:val="center"/>
            </w:pPr>
          </w:p>
          <w:p w:rsidR="00890383" w:rsidRPr="00A45082" w:rsidRDefault="00890383" w:rsidP="00890383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hd w:val="clear" w:color="auto" w:fill="FFFFFF"/>
              </w:rPr>
            </w:pPr>
            <w:r w:rsidRPr="00A45082">
              <w:rPr>
                <w:spacing w:val="1"/>
                <w:shd w:val="clear" w:color="auto" w:fill="FFFFFF"/>
              </w:rPr>
              <w:t xml:space="preserve">рассмотрение заявления и документов, принятие решения </w:t>
            </w:r>
          </w:p>
          <w:p w:rsidR="00890383" w:rsidRPr="00A45082" w:rsidRDefault="00890383" w:rsidP="00890383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hd w:val="clear" w:color="auto" w:fill="FFFFFF"/>
              </w:rPr>
            </w:pPr>
            <w:r w:rsidRPr="00A45082">
              <w:rPr>
                <w:spacing w:val="1"/>
                <w:shd w:val="clear" w:color="auto" w:fill="FFFFFF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90383" w:rsidRPr="00A45082" w:rsidRDefault="00890383" w:rsidP="00890383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hd w:val="clear" w:color="auto" w:fill="FFFFFF"/>
              </w:rPr>
            </w:pPr>
          </w:p>
        </w:tc>
      </w:tr>
    </w:tbl>
    <w:p w:rsidR="00890383" w:rsidRPr="00A45082" w:rsidRDefault="00890383" w:rsidP="00890383">
      <w:pPr>
        <w:ind w:left="-567"/>
        <w:jc w:val="center"/>
        <w:rPr>
          <w:i/>
          <w:iCs/>
        </w:rPr>
      </w:pPr>
      <w:r w:rsidRPr="00A450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95F04" wp14:editId="562ED7B8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186.15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A45082" w:rsidRPr="00A45082" w:rsidTr="00080255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890383" w:rsidRPr="00A45082" w:rsidRDefault="00890383" w:rsidP="00890383">
            <w:pPr>
              <w:ind w:left="-567"/>
              <w:jc w:val="center"/>
            </w:pPr>
          </w:p>
          <w:p w:rsidR="00890383" w:rsidRPr="00A45082" w:rsidRDefault="00890383" w:rsidP="00890383">
            <w:pPr>
              <w:ind w:left="-567"/>
              <w:jc w:val="center"/>
            </w:pPr>
            <w:r w:rsidRPr="00A45082">
              <w:t>направление результатов рассмотрения заявления</w:t>
            </w:r>
          </w:p>
        </w:tc>
      </w:tr>
    </w:tbl>
    <w:p w:rsidR="00890383" w:rsidRPr="00A45082" w:rsidRDefault="00890383" w:rsidP="00890383">
      <w:pPr>
        <w:ind w:left="-567"/>
        <w:jc w:val="center"/>
        <w:rPr>
          <w:i/>
          <w:iCs/>
        </w:rPr>
      </w:pP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p w:rsidR="00890383" w:rsidRPr="00A45082" w:rsidRDefault="00890383" w:rsidP="00890383">
      <w:pPr>
        <w:ind w:left="-567"/>
        <w:jc w:val="center"/>
        <w:rPr>
          <w:i/>
          <w:iCs/>
        </w:rPr>
      </w:pPr>
    </w:p>
    <w:p w:rsidR="00890383" w:rsidRPr="00A45082" w:rsidRDefault="00890383" w:rsidP="00890383">
      <w:pPr>
        <w:ind w:left="-567"/>
        <w:jc w:val="center"/>
      </w:pPr>
      <w:r w:rsidRPr="00A450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7D98D" wp14:editId="5281F513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383" w:rsidRDefault="00890383" w:rsidP="00890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" stroked="f" strokecolor="#3465a4" strokeweight=".26mm">
                <v:stroke joinstyle="round"/>
                <v:textbox>
                  <w:txbxContent>
                    <w:p w:rsidR="00890383" w:rsidRDefault="00890383" w:rsidP="00890383">
                      <w:pPr>
                        <w:pStyle w:val="a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A45082">
        <w:rPr>
          <w:i/>
          <w:iCs/>
        </w:rPr>
        <w:t>____________________________________________________</w:t>
      </w:r>
    </w:p>
    <w:sectPr w:rsidR="00890383" w:rsidRPr="00A45082" w:rsidSect="004E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F"/>
    <w:rsid w:val="00117FBF"/>
    <w:rsid w:val="0013781D"/>
    <w:rsid w:val="00152D1F"/>
    <w:rsid w:val="001C2261"/>
    <w:rsid w:val="002120B4"/>
    <w:rsid w:val="00214A83"/>
    <w:rsid w:val="002679A8"/>
    <w:rsid w:val="00284243"/>
    <w:rsid w:val="002B7392"/>
    <w:rsid w:val="003500CC"/>
    <w:rsid w:val="003E3599"/>
    <w:rsid w:val="004002B4"/>
    <w:rsid w:val="00426EF3"/>
    <w:rsid w:val="00570963"/>
    <w:rsid w:val="005973FE"/>
    <w:rsid w:val="00621B2A"/>
    <w:rsid w:val="00632904"/>
    <w:rsid w:val="00760CE2"/>
    <w:rsid w:val="00782AF8"/>
    <w:rsid w:val="007A5335"/>
    <w:rsid w:val="007B4BB6"/>
    <w:rsid w:val="007D4BE6"/>
    <w:rsid w:val="00883D82"/>
    <w:rsid w:val="00890383"/>
    <w:rsid w:val="008B2BDA"/>
    <w:rsid w:val="008D70F9"/>
    <w:rsid w:val="00900A6C"/>
    <w:rsid w:val="0092745F"/>
    <w:rsid w:val="00953289"/>
    <w:rsid w:val="009C1D95"/>
    <w:rsid w:val="009C202D"/>
    <w:rsid w:val="009F245B"/>
    <w:rsid w:val="00A45082"/>
    <w:rsid w:val="00A9574B"/>
    <w:rsid w:val="00B049BA"/>
    <w:rsid w:val="00B83314"/>
    <w:rsid w:val="00BB0B12"/>
    <w:rsid w:val="00BD60F4"/>
    <w:rsid w:val="00C207F9"/>
    <w:rsid w:val="00C26482"/>
    <w:rsid w:val="00C333FC"/>
    <w:rsid w:val="00C63695"/>
    <w:rsid w:val="00D06D9B"/>
    <w:rsid w:val="00E800A5"/>
    <w:rsid w:val="00F367A8"/>
    <w:rsid w:val="00F64677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F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одержимое врезки"/>
    <w:basedOn w:val="a"/>
    <w:rsid w:val="00890383"/>
    <w:rPr>
      <w:rFonts w:ascii="Calibri" w:hAnsi="Calibri" w:cs="Calibri"/>
      <w:color w:val="00000A"/>
    </w:rPr>
  </w:style>
  <w:style w:type="paragraph" w:styleId="a4">
    <w:name w:val="No Spacing"/>
    <w:uiPriority w:val="1"/>
    <w:qFormat/>
    <w:rsid w:val="006329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F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одержимое врезки"/>
    <w:basedOn w:val="a"/>
    <w:rsid w:val="00890383"/>
    <w:rPr>
      <w:rFonts w:ascii="Calibri" w:hAnsi="Calibri" w:cs="Calibri"/>
      <w:color w:val="00000A"/>
    </w:rPr>
  </w:style>
  <w:style w:type="paragraph" w:styleId="a4">
    <w:name w:val="No Spacing"/>
    <w:uiPriority w:val="1"/>
    <w:qFormat/>
    <w:rsid w:val="006329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F2B85A919076B01B5DC636EFEB4B43A48B8E58A3294504B83774F711100CD2F767DD51E93C5B95AAC7F892D9D92D7515E7D9D73F0C7322DC959SBpDD" TargetMode="External"/><Relationship Id="rId13" Type="http://schemas.openxmlformats.org/officeDocument/2006/relationships/hyperlink" Target="consultantplus://offline/ref=966C74C3FF39597EE0F89EEF7E88C9E8605764B2AF7EF712EFCC2D554A2E602FAB0BEBE4584F4C96340FC0CFC6D44E1A54C94EAAF02A5460h2v0I" TargetMode="External"/><Relationship Id="rId18" Type="http://schemas.openxmlformats.org/officeDocument/2006/relationships/hyperlink" Target="consultantplus://offline/ref=966C74C3FF39597EE0F89EEF7E88C9E8605764B2AF7EF712EFCC2D554A2E602FAB0BEBE15B4418CE7451999F859F421A4DD54FA9hEvEI" TargetMode="External"/><Relationship Id="rId26" Type="http://schemas.openxmlformats.org/officeDocument/2006/relationships/hyperlink" Target="consultantplus://offline/ref=966C74C3FF39597EE0F89EEF7E88C9E8605764B2AF7EF712EFCC2D554A2E602FAB0BEBE4584F4F9A340FC0CFC6D44E1A54C94EAAF02A5460h2v0I" TargetMode="External"/><Relationship Id="rId39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4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7" Type="http://schemas.openxmlformats.org/officeDocument/2006/relationships/hyperlink" Target="consultantplus://offline/ref=EBEF2B85A919076B01B5DC756D92EABD3040E6EA8A379E0715DC2C1226180A9A6839249E539CCFED0BE92B8126C8DD92044D7F9C6CSFp8D" TargetMode="External"/><Relationship Id="rId12" Type="http://schemas.openxmlformats.org/officeDocument/2006/relationships/hyperlink" Target="consultantplus://offline/ref=966C74C3FF39597EE0F89EEF7E88C9E8615A6BBFA12EA010BE992350427E3A3FBD42E7E2464E4D81320496h9vEI" TargetMode="External"/><Relationship Id="rId17" Type="http://schemas.openxmlformats.org/officeDocument/2006/relationships/hyperlink" Target="consultantplus://offline/ref=966C74C3FF39597EE0F89EEF7E88C9E860576DB8AD7BF712EFCC2D554A2E602FB90BB3E85948529E311A969E80h8v1I" TargetMode="External"/><Relationship Id="rId25" Type="http://schemas.openxmlformats.org/officeDocument/2006/relationships/hyperlink" Target="consultantplus://offline/ref=966C74C3FF39597EE0F89EEF7E88C9E8605764B2AF7EF712EFCC2D554A2E602FAB0BEBE4584F4F9A340FC0CFC6D44E1A54C94EAAF02A5460h2v0I" TargetMode="External"/><Relationship Id="rId33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38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6C74C3FF39597EE0F89EEF7E88C9E8605768BFAE79F712EFCC2D554A2E602FB90BB3E85948529E311A969E80h8v1I" TargetMode="External"/><Relationship Id="rId20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29" Type="http://schemas.openxmlformats.org/officeDocument/2006/relationships/hyperlink" Target="consultantplus://offline/ref=966C74C3FF39597EE0F89EEF7E88C9E8605764B2AF7EF712EFCC2D554A2E602FAB0BEBE4584F4F9A340FC0CFC6D44E1A54C94EAAF02A5460h2v0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6C74C3FF39597EE0F89EEF7E88C9E8605764B2AF7EF712EFCC2D554A2E602FAB0BEBE4584F4C96340FC0CFC6D44E1A54C94EAAF02A5460h2v0I" TargetMode="External"/><Relationship Id="rId11" Type="http://schemas.openxmlformats.org/officeDocument/2006/relationships/hyperlink" Target="consultantplus://offline/ref=261008E07B39745741C70401BA0B334666A5ECA30573C5789CEADB39FDCFE89B7AC8D2FC6401E1ED1A13B76B0596B72957F0DE2301D7D47Er55DD" TargetMode="External"/><Relationship Id="rId24" Type="http://schemas.openxmlformats.org/officeDocument/2006/relationships/hyperlink" Target="consultantplus://offline/ref=966C74C3FF39597EE0F89EEF7E88C9E8605764B2AF7EF712EFCC2D554A2E602FAB0BEBE75C4B47CB6140C19383865D1A52C94DABECh2v8I" TargetMode="External"/><Relationship Id="rId32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37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6C74C3FF39597EE0F89EEF7E88C9E8605368B2A878F712EFCC2D554A2E602FB90BB3E85948529E311A969E80h8v1I" TargetMode="External"/><Relationship Id="rId23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28" Type="http://schemas.openxmlformats.org/officeDocument/2006/relationships/hyperlink" Target="consultantplus://offline/ref=966C74C3FF39597EE0F89EEF7E88C9E8605764B2AF7EF712EFCC2D554A2E602FAB0BEBE4584F4F9A340FC0CFC6D44E1A54C94EAAF02A5460h2v0I" TargetMode="External"/><Relationship Id="rId36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10" Type="http://schemas.openxmlformats.org/officeDocument/2006/relationships/hyperlink" Target="consultantplus://offline/ref=261008E07B39745741C70401BA0B334666A5ECA30573C5789CEADB39FDCFE89B7AC8D2FC6401E2E11C13B76B0596B72957F0DE2301D7D47Er55DD" TargetMode="External"/><Relationship Id="rId19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31" Type="http://schemas.openxmlformats.org/officeDocument/2006/relationships/hyperlink" Target="consultantplus://offline/ref=966C74C3FF39597EE0F89EEF7E88C9E8605764B2AF7EF712EFCC2D554A2E602FAB0BEBE4584F4F9A340FC0CFC6D44E1A54C94EAAF02A5460h2v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1008E07B39745741C70401BA0B334666A7EAA90A75C5789CEADB39FDCFE89B7AC8D2FC6604E4E34C49A76F4CC1B83555EFC0201FD7rD55D" TargetMode="External"/><Relationship Id="rId14" Type="http://schemas.openxmlformats.org/officeDocument/2006/relationships/hyperlink" Target="consultantplus://offline/ref=966C74C3FF39597EE0F89EEF7E88C9E860576BBBAB7FF712EFCC2D554A2E602FAB0BEBE4584E4F98330FC0CFC6D44E1A54C94EAAF02A5460h2v0I" TargetMode="External"/><Relationship Id="rId2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7" Type="http://schemas.openxmlformats.org/officeDocument/2006/relationships/hyperlink" Target="consultantplus://offline/ref=966C74C3FF39597EE0F89EEF7E88C9E8605764B2AF7EF712EFCC2D554A2E602FAB0BEBE4584F4F9A320FC0CFC6D44E1A54C94EAAF02A5460h2v0I" TargetMode="External"/><Relationship Id="rId30" Type="http://schemas.openxmlformats.org/officeDocument/2006/relationships/hyperlink" Target="consultantplus://offline/ref=966C74C3FF39597EE0F89EEF7E88C9E8605764B2AF7EF712EFCC2D554A2E602FAB0BEBE7514F47CB6140C19383865D1A52C94DABECh2v8I" TargetMode="External"/><Relationship Id="rId35" Type="http://schemas.openxmlformats.org/officeDocument/2006/relationships/hyperlink" Target="consultantplus://offline/ref=966C74C3FF39597EE0F89EEF7E88C9E8605764B2AF7EF712EFCC2D554A2E602FAB0BEBE4584F4F9A320FC0CFC6D44E1A54C94EAAF02A5460h2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5353-CFF3-4715-9D51-8896200A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7172</Words>
  <Characters>40885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2021-06-01T03:42:00Z</dcterms:created>
  <dcterms:modified xsi:type="dcterms:W3CDTF">2021-06-01T03:42:00Z</dcterms:modified>
</cp:coreProperties>
</file>