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D6" w:rsidRPr="00B35421" w:rsidRDefault="00FD65D6" w:rsidP="00FD65D6">
      <w:pPr>
        <w:pStyle w:val="ConsPlusNormal"/>
        <w:ind w:left="10080"/>
        <w:outlineLvl w:val="1"/>
        <w:rPr>
          <w:rFonts w:ascii="Times New Roman" w:hAnsi="Times New Roman" w:cs="Times New Roman"/>
          <w:sz w:val="24"/>
          <w:szCs w:val="24"/>
        </w:rPr>
      </w:pPr>
      <w:r w:rsidRPr="00B354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C2B" w:rsidRPr="00B35421">
        <w:rPr>
          <w:rFonts w:ascii="Times New Roman" w:hAnsi="Times New Roman" w:cs="Times New Roman"/>
          <w:sz w:val="24"/>
          <w:szCs w:val="24"/>
        </w:rPr>
        <w:t>3 к</w:t>
      </w:r>
      <w:r w:rsidRPr="00B35421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3542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е «Защита населения и территории от чрезвычайных ситуаций, обеспечения пожарной безопасности и безопасности людей на водных объектах</w:t>
      </w:r>
      <w:r w:rsidRPr="00B35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5D6" w:rsidRPr="00B35421" w:rsidRDefault="00FD65D6" w:rsidP="00FD65D6">
      <w:pPr>
        <w:pStyle w:val="ConsPlusNormal"/>
        <w:ind w:left="10080"/>
        <w:rPr>
          <w:rFonts w:ascii="Times New Roman" w:hAnsi="Times New Roman" w:cs="Times New Roman"/>
          <w:sz w:val="24"/>
          <w:szCs w:val="24"/>
        </w:rPr>
      </w:pPr>
      <w:r w:rsidRPr="00B35421">
        <w:rPr>
          <w:rFonts w:ascii="Times New Roman" w:hAnsi="Times New Roman" w:cs="Times New Roman"/>
          <w:sz w:val="24"/>
          <w:szCs w:val="24"/>
        </w:rPr>
        <w:t>города Искитима Новосибирской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D65D6" w:rsidRPr="008E3704" w:rsidRDefault="00FD65D6" w:rsidP="00FD65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65D6" w:rsidRPr="00B35421" w:rsidRDefault="00FD65D6" w:rsidP="00FD65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39"/>
      <w:bookmarkEnd w:id="0"/>
      <w:r w:rsidRPr="00B35421">
        <w:rPr>
          <w:rFonts w:ascii="Times New Roman" w:hAnsi="Times New Roman" w:cs="Times New Roman"/>
          <w:sz w:val="26"/>
          <w:szCs w:val="26"/>
        </w:rPr>
        <w:t>ЦЕЛИ, ЗАДАЧИ И ЦЕЛЕВЫЕ ИНДИКАТОРЫ</w:t>
      </w:r>
    </w:p>
    <w:p w:rsidR="00FD65D6" w:rsidRPr="00B35421" w:rsidRDefault="00FD65D6" w:rsidP="00FD65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35421">
        <w:rPr>
          <w:rFonts w:ascii="Times New Roman" w:hAnsi="Times New Roman" w:cs="Times New Roman"/>
          <w:sz w:val="26"/>
          <w:szCs w:val="26"/>
        </w:rPr>
        <w:t>муниципальной программы города Искитима Новосибирской области</w:t>
      </w:r>
    </w:p>
    <w:p w:rsidR="00FD65D6" w:rsidRPr="008E3704" w:rsidRDefault="00FD65D6" w:rsidP="00FD65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6"/>
        <w:gridCol w:w="2895"/>
        <w:gridCol w:w="1029"/>
        <w:gridCol w:w="1287"/>
        <w:gridCol w:w="1287"/>
        <w:gridCol w:w="1287"/>
        <w:gridCol w:w="1287"/>
        <w:gridCol w:w="1287"/>
        <w:gridCol w:w="1222"/>
      </w:tblGrid>
      <w:tr w:rsidR="00FD65D6" w:rsidRPr="00B35421" w:rsidTr="00CC7305">
        <w:trPr>
          <w:trHeight w:val="354"/>
          <w:jc w:val="center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Цель/задачи, требующие решения для достижения цели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D65D6" w:rsidRPr="00B35421" w:rsidTr="00CC7305">
        <w:trPr>
          <w:trHeight w:val="147"/>
          <w:jc w:val="center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  <w:tc>
          <w:tcPr>
            <w:tcW w:w="6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</w:tr>
      <w:tr w:rsidR="00FD65D6" w:rsidRPr="00B35421" w:rsidTr="00CC7305">
        <w:trPr>
          <w:trHeight w:val="147"/>
          <w:jc w:val="center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AB0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D65D6" w:rsidRPr="00B3542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D65D6" w:rsidRPr="00B3542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FD65D6" w:rsidRPr="00B3542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D65D6" w:rsidRPr="00B3542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D65D6" w:rsidRPr="00B3542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B35421" w:rsidRDefault="00FD65D6" w:rsidP="00CC7305">
            <w:pPr>
              <w:rPr>
                <w:sz w:val="24"/>
                <w:szCs w:val="24"/>
              </w:rPr>
            </w:pPr>
          </w:p>
        </w:tc>
      </w:tr>
      <w:tr w:rsidR="00FD65D6" w:rsidRPr="00B35421" w:rsidTr="00CC7305">
        <w:trPr>
          <w:trHeight w:val="258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56"/>
            <w:bookmarkEnd w:id="1"/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FD65D6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AB0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D6" w:rsidRPr="00B35421" w:rsidRDefault="00AB0AC2" w:rsidP="00CC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65D6" w:rsidRPr="00B35421" w:rsidTr="00CC7305">
        <w:trPr>
          <w:trHeight w:val="258"/>
          <w:jc w:val="center"/>
        </w:trPr>
        <w:tc>
          <w:tcPr>
            <w:tcW w:w="15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D6" w:rsidRPr="00EF4E44" w:rsidRDefault="00FD65D6" w:rsidP="00FD65D6">
            <w:pPr>
              <w:tabs>
                <w:tab w:val="left" w:pos="0"/>
                <w:tab w:val="left" w:pos="11199"/>
              </w:tabs>
              <w:jc w:val="both"/>
              <w:rPr>
                <w:sz w:val="28"/>
                <w:szCs w:val="28"/>
              </w:rPr>
            </w:pPr>
            <w:r w:rsidRPr="00EF4E44">
              <w:rPr>
                <w:b/>
                <w:sz w:val="28"/>
                <w:szCs w:val="28"/>
              </w:rPr>
              <w:t>Цель программы</w:t>
            </w:r>
            <w:r w:rsidRPr="00EF4E44">
              <w:rPr>
                <w:sz w:val="28"/>
                <w:szCs w:val="28"/>
              </w:rPr>
              <w:t xml:space="preserve"> -</w:t>
            </w:r>
            <w:r w:rsidR="0063207E" w:rsidRPr="001628E6">
              <w:rPr>
                <w:sz w:val="28"/>
                <w:szCs w:val="28"/>
              </w:rPr>
              <w:t xml:space="preserve"> </w:t>
            </w:r>
            <w:r w:rsidR="0063207E">
              <w:rPr>
                <w:sz w:val="28"/>
                <w:szCs w:val="28"/>
              </w:rPr>
              <w:t>м</w:t>
            </w:r>
            <w:r w:rsidR="0063207E" w:rsidRPr="001628E6">
              <w:rPr>
                <w:sz w:val="28"/>
                <w:szCs w:val="28"/>
              </w:rPr>
              <w:t>инимизация социального, экономического и экологического ущерба, наносимого населению, экономике и природной среде при ведении военных конфликтов или вследствие этих конфликтов, а также при чрезвычайных ситуаци</w:t>
            </w:r>
            <w:r w:rsidR="0063207E">
              <w:rPr>
                <w:sz w:val="28"/>
                <w:szCs w:val="28"/>
              </w:rPr>
              <w:t>ях</w:t>
            </w:r>
            <w:r w:rsidR="0063207E" w:rsidRPr="001628E6">
              <w:rPr>
                <w:sz w:val="28"/>
                <w:szCs w:val="28"/>
              </w:rPr>
              <w:t xml:space="preserve"> природного и техногенного характера, пожар</w:t>
            </w:r>
            <w:r w:rsidR="005361D9">
              <w:rPr>
                <w:sz w:val="28"/>
                <w:szCs w:val="28"/>
              </w:rPr>
              <w:t>ах</w:t>
            </w:r>
            <w:r w:rsidR="0063207E" w:rsidRPr="001628E6">
              <w:rPr>
                <w:sz w:val="28"/>
                <w:szCs w:val="28"/>
              </w:rPr>
              <w:t xml:space="preserve"> и происшестви</w:t>
            </w:r>
            <w:r w:rsidR="005361D9">
              <w:rPr>
                <w:sz w:val="28"/>
                <w:szCs w:val="28"/>
              </w:rPr>
              <w:t>ях</w:t>
            </w:r>
            <w:r w:rsidR="0063207E" w:rsidRPr="001628E6">
              <w:rPr>
                <w:sz w:val="28"/>
                <w:szCs w:val="28"/>
              </w:rPr>
              <w:t xml:space="preserve"> на водных объектах</w:t>
            </w:r>
            <w:r>
              <w:rPr>
                <w:sz w:val="28"/>
                <w:szCs w:val="28"/>
              </w:rPr>
              <w:t>.</w:t>
            </w:r>
          </w:p>
          <w:p w:rsidR="00FD65D6" w:rsidRPr="00B35421" w:rsidRDefault="00FD65D6" w:rsidP="00CC730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C2" w:rsidRPr="00B35421" w:rsidTr="00CC7305">
        <w:trPr>
          <w:trHeight w:val="354"/>
          <w:jc w:val="center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576F7C" w:rsidRDefault="00AB0AC2" w:rsidP="00AB0AC2">
            <w:pPr>
              <w:pStyle w:val="a3"/>
              <w:jc w:val="both"/>
              <w:rPr>
                <w:rFonts w:ascii="Times New Roman" w:hAnsi="Times New Roman"/>
              </w:rPr>
            </w:pPr>
            <w:r w:rsidRPr="00576F7C">
              <w:rPr>
                <w:rFonts w:ascii="Times New Roman" w:hAnsi="Times New Roman"/>
              </w:rPr>
              <w:t xml:space="preserve">Задача №1.Организация </w:t>
            </w:r>
            <w:r>
              <w:rPr>
                <w:rFonts w:ascii="Times New Roman" w:hAnsi="Times New Roman"/>
              </w:rPr>
              <w:t>обучения руководящего состава, подготовка населения города Искитима способам защиты и действиям в ЧС, мерам пожарной безопасности и безопасности на водных объектах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C3376D" w:rsidRDefault="000E02E4" w:rsidP="00AB0AC2">
            <w:pPr>
              <w:tabs>
                <w:tab w:val="left" w:pos="0"/>
                <w:tab w:val="left" w:pos="11199"/>
              </w:tabs>
              <w:ind w:firstLine="48"/>
              <w:jc w:val="both"/>
              <w:rPr>
                <w:sz w:val="24"/>
                <w:szCs w:val="24"/>
              </w:rPr>
            </w:pPr>
            <w:r w:rsidRPr="00C3376D">
              <w:rPr>
                <w:rFonts w:eastAsia="Calibri"/>
                <w:sz w:val="24"/>
                <w:szCs w:val="24"/>
              </w:rPr>
              <w:t>Е</w:t>
            </w:r>
            <w:r w:rsidR="00AB0AC2" w:rsidRPr="00C3376D">
              <w:rPr>
                <w:rFonts w:eastAsia="Calibri"/>
                <w:sz w:val="24"/>
                <w:szCs w:val="24"/>
              </w:rPr>
              <w:t>жегодная подготовка руководящего состава и специалистов</w:t>
            </w:r>
            <w:r w:rsidR="00387F60">
              <w:rPr>
                <w:rFonts w:eastAsia="Calibri"/>
                <w:sz w:val="24"/>
                <w:szCs w:val="24"/>
              </w:rPr>
              <w:t>, работающих в системе ГОЧС</w:t>
            </w:r>
            <w:r w:rsidR="00AB0AC2" w:rsidRPr="00C3376D">
              <w:rPr>
                <w:rFonts w:eastAsia="Calibri"/>
                <w:sz w:val="24"/>
                <w:szCs w:val="24"/>
              </w:rPr>
              <w:t xml:space="preserve">             на курсах ГО города и УМЦ</w:t>
            </w:r>
            <w:r w:rsidR="00387F60">
              <w:rPr>
                <w:rFonts w:eastAsia="Calibri"/>
                <w:sz w:val="24"/>
                <w:szCs w:val="24"/>
              </w:rPr>
              <w:t xml:space="preserve"> ГОЧС</w:t>
            </w:r>
            <w:r w:rsidR="00AB0AC2" w:rsidRPr="00C3376D">
              <w:rPr>
                <w:rFonts w:eastAsia="Calibri"/>
                <w:sz w:val="24"/>
                <w:szCs w:val="24"/>
              </w:rPr>
              <w:t xml:space="preserve"> Новосибирской области</w:t>
            </w:r>
            <w:bookmarkStart w:id="2" w:name="_GoBack"/>
            <w:bookmarkEnd w:id="2"/>
          </w:p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C2" w:rsidRPr="00B35421" w:rsidTr="00CC7305">
        <w:trPr>
          <w:trHeight w:val="147"/>
          <w:jc w:val="center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памяток, листовок и другой полиграфической продукции по вопросам безопасности жизнедеятельности населения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E02E4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5тыс.экземпляров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E02E4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5тыс.экземпляров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E02E4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5тыс.экземпляров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E02E4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5тыс.экземпляров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E02E4" w:rsidRPr="00B35421" w:rsidRDefault="000E02E4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5тыс.экземпляров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C2" w:rsidRPr="00B35421" w:rsidTr="00CC7305">
        <w:trPr>
          <w:trHeight w:val="368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FA78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Задача№2.</w:t>
            </w:r>
            <w:r w:rsidR="000708E3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поддержание в постоянной готовности к использованию систем управления, оповещения и информирования населения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F405FA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количественных показателей по времени неработоспособности МАСЦО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7C3813" w:rsidP="00F405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F405FA" w:rsidP="00F405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F405FA" w:rsidP="00F405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F405FA" w:rsidP="00F405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F405FA" w:rsidP="00F405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F405FA" w:rsidP="00F405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C2" w:rsidRPr="00B35421" w:rsidRDefault="00AB0AC2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346" w:rsidRPr="00B35421" w:rsidTr="00E84EAA">
        <w:trPr>
          <w:trHeight w:val="245"/>
          <w:jc w:val="center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346" w:rsidRPr="00B35421" w:rsidRDefault="006F6346" w:rsidP="00FA78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№3.Защита населения и территории города Искитима от пожаров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пожаров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6F6346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346" w:rsidRPr="00B35421" w:rsidTr="00C9448E">
        <w:trPr>
          <w:trHeight w:val="245"/>
          <w:jc w:val="center"/>
        </w:trPr>
        <w:tc>
          <w:tcPr>
            <w:tcW w:w="37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346" w:rsidRPr="00B35421" w:rsidRDefault="006F6346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погибших и пострадавших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A96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A966DC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46" w:rsidRPr="00B35421" w:rsidRDefault="006F6346" w:rsidP="00AB0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F60" w:rsidRPr="00B35421" w:rsidTr="00CC7305">
        <w:trPr>
          <w:trHeight w:val="245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№4. Защита населения и территории города Искитима от весеннего паводка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чрезвычайных ситуаций в период прохождения весеннего паводка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60" w:rsidRPr="00B35421" w:rsidRDefault="00387F60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7C5" w:rsidRPr="00B35421" w:rsidTr="0080715D">
        <w:trPr>
          <w:trHeight w:val="245"/>
          <w:jc w:val="center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7C5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№</w:t>
            </w:r>
            <w:r w:rsidR="001F6638">
              <w:rPr>
                <w:rFonts w:ascii="Times New Roman" w:hAnsi="Times New Roman" w:cs="Times New Roman"/>
                <w:sz w:val="24"/>
                <w:szCs w:val="24"/>
              </w:rPr>
              <w:t>5.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людей на водных объектах города</w:t>
            </w:r>
          </w:p>
          <w:p w:rsidR="001C37C5" w:rsidRPr="00B35421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гибели людей на воде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1C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7C5" w:rsidRPr="00B35421" w:rsidTr="0080715D">
        <w:trPr>
          <w:trHeight w:val="245"/>
          <w:jc w:val="center"/>
        </w:trPr>
        <w:tc>
          <w:tcPr>
            <w:tcW w:w="3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спасенных на воде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1C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FA78BD" w:rsidP="00FA78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7C5" w:rsidRPr="00B35421" w:rsidTr="00CC7305">
        <w:trPr>
          <w:trHeight w:val="245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Default="00FA78BD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№6.Развитие и совершенствование ЕДДС и системы обеспечения вызова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экстренных оперативных служб по единому номеру «112»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030107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Поддержание в постоянной готовности</w:t>
            </w:r>
            <w:r w:rsidR="00773936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автоматизированные рабочие места</w:t>
            </w:r>
            <w:r w:rsidR="0077393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ЕДДС             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773936" w:rsidP="00773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773936" w:rsidP="00773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773936" w:rsidP="00773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773936" w:rsidP="00773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773936" w:rsidP="00773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773936" w:rsidP="00773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C5" w:rsidRPr="00B35421" w:rsidRDefault="001C37C5" w:rsidP="00387F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850" w:rsidRPr="00B35421" w:rsidTr="00CC7305">
        <w:trPr>
          <w:trHeight w:val="245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№7.Создание условий для финансового и материального обеспечения мероприятий по ГО и защите населения и территории города от ЧС природного и техногенного характера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созданных резервов финансовых и материальных ресурсов для ликвидации ЧС  и первоочередного жизнеобеспечения населения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850" w:rsidRPr="00B35421" w:rsidTr="00CC7305">
        <w:trPr>
          <w:trHeight w:val="245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F042CE" w:rsidP="00165D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№8. Финансовое обеспечение деятельности МБУ «</w:t>
            </w:r>
            <w:r w:rsidR="00165D25">
              <w:rPr>
                <w:rFonts w:ascii="Times New Roman" w:hAnsi="Times New Roman" w:cs="Times New Roman"/>
                <w:sz w:val="24"/>
                <w:szCs w:val="24"/>
              </w:rPr>
              <w:t>СГЗН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F042CE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F042CE" w:rsidP="00F04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850" w:rsidRPr="00B35421" w:rsidTr="00CC7305">
        <w:trPr>
          <w:trHeight w:val="245"/>
          <w:jc w:val="center"/>
        </w:trPr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0" w:rsidRPr="00B35421" w:rsidRDefault="00401850" w:rsidP="004018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5D6" w:rsidRPr="008E3704" w:rsidRDefault="00FD65D6" w:rsidP="00FD65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65D6" w:rsidRPr="008E3704" w:rsidRDefault="00FD65D6" w:rsidP="00FD65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65D6" w:rsidRDefault="00FD65D6" w:rsidP="00FD65D6">
      <w:pPr>
        <w:pStyle w:val="ConsPlusNormal"/>
        <w:jc w:val="both"/>
        <w:rPr>
          <w:rFonts w:ascii="Times New Roman" w:hAnsi="Times New Roman" w:cs="Times New Roman"/>
        </w:rPr>
      </w:pPr>
    </w:p>
    <w:p w:rsidR="00FD65D6" w:rsidRDefault="00FD65D6" w:rsidP="00FD65D6">
      <w:pPr>
        <w:pStyle w:val="ConsPlusNormal"/>
        <w:jc w:val="both"/>
        <w:rPr>
          <w:rFonts w:ascii="Times New Roman" w:hAnsi="Times New Roman" w:cs="Times New Roman"/>
        </w:rPr>
      </w:pPr>
    </w:p>
    <w:p w:rsidR="001060EC" w:rsidRDefault="001060EC"/>
    <w:sectPr w:rsidR="001060EC" w:rsidSect="00FD65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5D6"/>
    <w:rsid w:val="00030107"/>
    <w:rsid w:val="000708E3"/>
    <w:rsid w:val="000E02E4"/>
    <w:rsid w:val="001060EC"/>
    <w:rsid w:val="00157C2B"/>
    <w:rsid w:val="00165D25"/>
    <w:rsid w:val="001C37C5"/>
    <w:rsid w:val="001F6638"/>
    <w:rsid w:val="00387F60"/>
    <w:rsid w:val="00401850"/>
    <w:rsid w:val="004D5178"/>
    <w:rsid w:val="005361D9"/>
    <w:rsid w:val="00576F7C"/>
    <w:rsid w:val="0063207E"/>
    <w:rsid w:val="00644642"/>
    <w:rsid w:val="006F6346"/>
    <w:rsid w:val="007540C1"/>
    <w:rsid w:val="00773936"/>
    <w:rsid w:val="007C3813"/>
    <w:rsid w:val="00821FBF"/>
    <w:rsid w:val="00A47BA4"/>
    <w:rsid w:val="00A966DC"/>
    <w:rsid w:val="00AB0AC2"/>
    <w:rsid w:val="00C3376D"/>
    <w:rsid w:val="00C95470"/>
    <w:rsid w:val="00F042CE"/>
    <w:rsid w:val="00F238C1"/>
    <w:rsid w:val="00F405FA"/>
    <w:rsid w:val="00FA78BD"/>
    <w:rsid w:val="00F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15795-6C30-4770-9229-B10618D35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5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4D5178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7C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C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"СГЗН г. Искитима"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 Александр Николаевич</dc:creator>
  <cp:keywords/>
  <dc:description/>
  <cp:lastModifiedBy>Мальцев Александр Николаевич</cp:lastModifiedBy>
  <cp:revision>10</cp:revision>
  <cp:lastPrinted>2021-09-28T03:30:00Z</cp:lastPrinted>
  <dcterms:created xsi:type="dcterms:W3CDTF">2021-09-20T03:38:00Z</dcterms:created>
  <dcterms:modified xsi:type="dcterms:W3CDTF">2021-10-12T07:16:00Z</dcterms:modified>
</cp:coreProperties>
</file>