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РЕШЕНИЕ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(тридцать восьмая сессия)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от 4 февраля 2009 г. N 326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ОБ УТВЕРЖДЕНИИ ПОЛОЖЕНИЯ О ПОРЯДКЕ УПРАВЛЕНИЯ И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РАСПОРЯЖЕНИЯ ЗЕМЕЛЬНЫМИ УЧАСТКАМИ НА ТЕРРИТОРИИ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Г. ИСКИТИМА НОВОСИБИРСКОЙ ОБЛАСТИ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5055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r>
              <w:rPr>
                <w:rFonts w:ascii="Calibri" w:hAnsi="Calibri" w:cs="Calibri"/>
                <w:color w:val="392C69"/>
                <w:sz w:val="36"/>
                <w:szCs w:val="36"/>
              </w:rPr>
              <w:t>Список изменяющих документов</w:t>
            </w:r>
          </w:p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proofErr w:type="gramStart"/>
            <w:r>
              <w:rPr>
                <w:rFonts w:ascii="Calibri" w:hAnsi="Calibri" w:cs="Calibri"/>
                <w:color w:val="392C69"/>
                <w:sz w:val="36"/>
                <w:szCs w:val="36"/>
              </w:rPr>
              <w:t>(в ред. решений Совета депутатов г. Искитима</w:t>
            </w:r>
            <w:proofErr w:type="gramEnd"/>
          </w:p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от 26.08.2009 </w:t>
            </w:r>
            <w:hyperlink r:id="rId5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388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, от 01.02.2012 </w:t>
            </w:r>
            <w:hyperlink r:id="rId6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91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 (ред. 21.03.2012),</w:t>
            </w:r>
          </w:p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от 28.08.2013 </w:t>
            </w:r>
            <w:hyperlink r:id="rId7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237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, от 24.02.2016 </w:t>
            </w:r>
            <w:hyperlink r:id="rId8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471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, от 26.04.2017 </w:t>
            </w:r>
            <w:hyperlink r:id="rId9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75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>)</w:t>
            </w:r>
          </w:p>
        </w:tc>
      </w:tr>
    </w:tbl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Руководствуясь </w:t>
      </w:r>
      <w:hyperlink r:id="rId10" w:history="1">
        <w:r>
          <w:rPr>
            <w:rFonts w:ascii="Calibri" w:hAnsi="Calibri" w:cs="Calibri"/>
            <w:color w:val="0000FF"/>
            <w:sz w:val="36"/>
            <w:szCs w:val="36"/>
          </w:rPr>
          <w:t>Земельным</w:t>
        </w:r>
      </w:hyperlink>
      <w:r>
        <w:rPr>
          <w:rFonts w:ascii="Calibri" w:hAnsi="Calibri" w:cs="Calibri"/>
          <w:sz w:val="36"/>
          <w:szCs w:val="36"/>
        </w:rPr>
        <w:t xml:space="preserve">, </w:t>
      </w:r>
      <w:hyperlink r:id="rId11" w:history="1">
        <w:r>
          <w:rPr>
            <w:rFonts w:ascii="Calibri" w:hAnsi="Calibri" w:cs="Calibri"/>
            <w:color w:val="0000FF"/>
            <w:sz w:val="36"/>
            <w:szCs w:val="36"/>
          </w:rPr>
          <w:t>Градостроительным</w:t>
        </w:r>
      </w:hyperlink>
      <w:r>
        <w:rPr>
          <w:rFonts w:ascii="Calibri" w:hAnsi="Calibri" w:cs="Calibri"/>
          <w:sz w:val="36"/>
          <w:szCs w:val="36"/>
        </w:rPr>
        <w:t xml:space="preserve"> кодексами Российской Федерации, Федеральным </w:t>
      </w:r>
      <w:hyperlink r:id="rId12" w:history="1">
        <w:r>
          <w:rPr>
            <w:rFonts w:ascii="Calibri" w:hAnsi="Calibri" w:cs="Calibri"/>
            <w:color w:val="0000FF"/>
            <w:sz w:val="36"/>
            <w:szCs w:val="36"/>
          </w:rPr>
          <w:t>законом</w:t>
        </w:r>
      </w:hyperlink>
      <w:r>
        <w:rPr>
          <w:rFonts w:ascii="Calibri" w:hAnsi="Calibri" w:cs="Calibri"/>
          <w:sz w:val="36"/>
          <w:szCs w:val="3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>
          <w:rPr>
            <w:rFonts w:ascii="Calibri" w:hAnsi="Calibri" w:cs="Calibri"/>
            <w:color w:val="0000FF"/>
            <w:sz w:val="36"/>
            <w:szCs w:val="36"/>
          </w:rPr>
          <w:t>Уставом</w:t>
        </w:r>
      </w:hyperlink>
      <w:r>
        <w:rPr>
          <w:rFonts w:ascii="Calibri" w:hAnsi="Calibri" w:cs="Calibri"/>
          <w:sz w:val="36"/>
          <w:szCs w:val="36"/>
        </w:rPr>
        <w:t xml:space="preserve"> города Искитима Новосибирской области, Совет депутатов решил: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1. Утвердить </w:t>
      </w:r>
      <w:hyperlink w:anchor="Par30" w:history="1">
        <w:r>
          <w:rPr>
            <w:rFonts w:ascii="Calibri" w:hAnsi="Calibri" w:cs="Calibri"/>
            <w:color w:val="0000FF"/>
            <w:sz w:val="36"/>
            <w:szCs w:val="36"/>
          </w:rPr>
          <w:t>Положение</w:t>
        </w:r>
      </w:hyperlink>
      <w:r>
        <w:rPr>
          <w:rFonts w:ascii="Calibri" w:hAnsi="Calibri" w:cs="Calibri"/>
          <w:sz w:val="36"/>
          <w:szCs w:val="36"/>
        </w:rPr>
        <w:t xml:space="preserve"> о порядке управления и распоряжения земельными участками на территории г. Искитима Новосибирской области (приложение).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2. Считать утратившим силу </w:t>
      </w:r>
      <w:hyperlink r:id="rId14" w:history="1">
        <w:r>
          <w:rPr>
            <w:rFonts w:ascii="Calibri" w:hAnsi="Calibri" w:cs="Calibri"/>
            <w:color w:val="0000FF"/>
            <w:sz w:val="36"/>
            <w:szCs w:val="36"/>
          </w:rPr>
          <w:t>решение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от 22.10.2003 N 110 "Положение о порядке управления и распоряжения земельными участками, находящимися в собственности или ведении муниципального образования г. Искитима".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3. Решение вступает в силу с момента опубликования.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4. Решение опубликовать в газете "</w:t>
      </w:r>
      <w:proofErr w:type="spellStart"/>
      <w:r>
        <w:rPr>
          <w:rFonts w:ascii="Calibri" w:hAnsi="Calibri" w:cs="Calibri"/>
          <w:sz w:val="36"/>
          <w:szCs w:val="36"/>
        </w:rPr>
        <w:t>Искитимская</w:t>
      </w:r>
      <w:proofErr w:type="spellEnd"/>
      <w:r>
        <w:rPr>
          <w:rFonts w:ascii="Calibri" w:hAnsi="Calibri" w:cs="Calibri"/>
          <w:sz w:val="36"/>
          <w:szCs w:val="36"/>
        </w:rPr>
        <w:t xml:space="preserve"> газета".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Глава города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В.Г.ПФЕЙФЕР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Приложение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к решению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Совета депутатов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от 04.02.2009 N 326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Par30"/>
      <w:bookmarkEnd w:id="0"/>
      <w:r>
        <w:rPr>
          <w:rFonts w:ascii="Calibri" w:hAnsi="Calibri" w:cs="Calibri"/>
          <w:b/>
          <w:bCs/>
          <w:sz w:val="36"/>
          <w:szCs w:val="36"/>
        </w:rPr>
        <w:t>ПОЛОЖЕНИЕ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"О ПОРЯДКЕ УПРАВЛЕНИЯ И РАСПОРЯЖЕНИЯ ЗЕМЕЛЬНЫМИ УЧАСТКАМИ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НА ТЕРРИТОРИИ Г. ИСКИТИМА НОВОСИБИРСКОЙ ОБЛАСТИ"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5055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r>
              <w:rPr>
                <w:rFonts w:ascii="Calibri" w:hAnsi="Calibri" w:cs="Calibri"/>
                <w:color w:val="392C69"/>
                <w:sz w:val="36"/>
                <w:szCs w:val="36"/>
              </w:rPr>
              <w:t>Список изменяющих документов</w:t>
            </w:r>
          </w:p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proofErr w:type="gramStart"/>
            <w:r>
              <w:rPr>
                <w:rFonts w:ascii="Calibri" w:hAnsi="Calibri" w:cs="Calibri"/>
                <w:color w:val="392C69"/>
                <w:sz w:val="36"/>
                <w:szCs w:val="36"/>
              </w:rPr>
              <w:t>(в ред. решений Совета депутатов г. Искитима</w:t>
            </w:r>
            <w:proofErr w:type="gramEnd"/>
          </w:p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от 26.08.2009 </w:t>
            </w:r>
            <w:hyperlink r:id="rId15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388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, от 01.02.2012 </w:t>
            </w:r>
            <w:hyperlink r:id="rId16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91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 (ред. 21.03.2012),</w:t>
            </w:r>
          </w:p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от 28.08.2013 </w:t>
            </w:r>
            <w:hyperlink r:id="rId17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237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, от 24.02.2016 </w:t>
            </w:r>
            <w:hyperlink r:id="rId18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471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, от 26.04.2017 </w:t>
            </w:r>
            <w:hyperlink r:id="rId19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N 75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>)</w:t>
            </w:r>
          </w:p>
        </w:tc>
      </w:tr>
    </w:tbl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Раздел 1. Общие положения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</w:t>
      </w:r>
      <w:proofErr w:type="gramEnd"/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от 26.04.2017 N 75)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 xml:space="preserve">Положение "О порядке распоряжения земельными участками на территории г. Искитима Новосибирской области" (далее - Положение) разработано во исполнение </w:t>
      </w:r>
      <w:r>
        <w:rPr>
          <w:rFonts w:ascii="Calibri" w:hAnsi="Calibri" w:cs="Calibri"/>
          <w:sz w:val="36"/>
          <w:szCs w:val="36"/>
        </w:rPr>
        <w:lastRenderedPageBreak/>
        <w:t xml:space="preserve">Гражданского </w:t>
      </w:r>
      <w:hyperlink r:id="rId21" w:history="1">
        <w:r>
          <w:rPr>
            <w:rFonts w:ascii="Calibri" w:hAnsi="Calibri" w:cs="Calibri"/>
            <w:color w:val="0000FF"/>
            <w:sz w:val="36"/>
            <w:szCs w:val="36"/>
          </w:rPr>
          <w:t>кодекса</w:t>
        </w:r>
      </w:hyperlink>
      <w:r>
        <w:rPr>
          <w:rFonts w:ascii="Calibri" w:hAnsi="Calibri" w:cs="Calibri"/>
          <w:sz w:val="36"/>
          <w:szCs w:val="36"/>
        </w:rPr>
        <w:t xml:space="preserve"> РФ, Градостроительного </w:t>
      </w:r>
      <w:hyperlink r:id="rId22" w:history="1">
        <w:r>
          <w:rPr>
            <w:rFonts w:ascii="Calibri" w:hAnsi="Calibri" w:cs="Calibri"/>
            <w:color w:val="0000FF"/>
            <w:sz w:val="36"/>
            <w:szCs w:val="36"/>
          </w:rPr>
          <w:t>кодекса</w:t>
        </w:r>
      </w:hyperlink>
      <w:r>
        <w:rPr>
          <w:rFonts w:ascii="Calibri" w:hAnsi="Calibri" w:cs="Calibri"/>
          <w:sz w:val="36"/>
          <w:szCs w:val="36"/>
        </w:rPr>
        <w:t xml:space="preserve"> РФ, Земельного </w:t>
      </w:r>
      <w:hyperlink r:id="rId23" w:history="1">
        <w:r>
          <w:rPr>
            <w:rFonts w:ascii="Calibri" w:hAnsi="Calibri" w:cs="Calibri"/>
            <w:color w:val="0000FF"/>
            <w:sz w:val="36"/>
            <w:szCs w:val="36"/>
          </w:rPr>
          <w:t>кодекса</w:t>
        </w:r>
      </w:hyperlink>
      <w:r>
        <w:rPr>
          <w:rFonts w:ascii="Calibri" w:hAnsi="Calibri" w:cs="Calibri"/>
          <w:sz w:val="36"/>
          <w:szCs w:val="36"/>
        </w:rPr>
        <w:t xml:space="preserve"> РФ (далее - Земельный кодекс), Федерального </w:t>
      </w:r>
      <w:hyperlink r:id="rId24" w:history="1">
        <w:r>
          <w:rPr>
            <w:rFonts w:ascii="Calibri" w:hAnsi="Calibri" w:cs="Calibri"/>
            <w:color w:val="0000FF"/>
            <w:sz w:val="36"/>
            <w:szCs w:val="36"/>
          </w:rPr>
          <w:t>закона</w:t>
        </w:r>
      </w:hyperlink>
      <w:r>
        <w:rPr>
          <w:rFonts w:ascii="Calibri" w:hAnsi="Calibri" w:cs="Calibri"/>
          <w:sz w:val="36"/>
          <w:szCs w:val="36"/>
        </w:rPr>
        <w:t xml:space="preserve"> "О введении в действие Земельного кодекса Российской Федерации" от 25.10.2001 N 137-ФЗ, Федерального </w:t>
      </w:r>
      <w:hyperlink r:id="rId25" w:history="1">
        <w:r>
          <w:rPr>
            <w:rFonts w:ascii="Calibri" w:hAnsi="Calibri" w:cs="Calibri"/>
            <w:color w:val="0000FF"/>
            <w:sz w:val="36"/>
            <w:szCs w:val="36"/>
          </w:rPr>
          <w:t>закона</w:t>
        </w:r>
      </w:hyperlink>
      <w:r>
        <w:rPr>
          <w:rFonts w:ascii="Calibri" w:hAnsi="Calibri" w:cs="Calibri"/>
          <w:sz w:val="36"/>
          <w:szCs w:val="36"/>
        </w:rPr>
        <w:t xml:space="preserve"> от 21.12.2001 N 178-ФЗ "О приватизации государственного и муниципального имущества", Федерального </w:t>
      </w:r>
      <w:hyperlink r:id="rId26" w:history="1">
        <w:r>
          <w:rPr>
            <w:rFonts w:ascii="Calibri" w:hAnsi="Calibri" w:cs="Calibri"/>
            <w:color w:val="0000FF"/>
            <w:sz w:val="36"/>
            <w:szCs w:val="36"/>
          </w:rPr>
          <w:t>закона</w:t>
        </w:r>
      </w:hyperlink>
      <w:r>
        <w:rPr>
          <w:rFonts w:ascii="Calibri" w:hAnsi="Calibri" w:cs="Calibri"/>
          <w:sz w:val="36"/>
          <w:szCs w:val="36"/>
        </w:rPr>
        <w:t xml:space="preserve"> от 06.10.2003 N</w:t>
      </w:r>
      <w:proofErr w:type="gramEnd"/>
      <w:r>
        <w:rPr>
          <w:rFonts w:ascii="Calibri" w:hAnsi="Calibri" w:cs="Calibri"/>
          <w:sz w:val="36"/>
          <w:szCs w:val="36"/>
        </w:rPr>
        <w:t xml:space="preserve"> 131-ФЗ "Об общих принципах организации местного самоуправления в Российской Федерации", </w:t>
      </w:r>
      <w:hyperlink r:id="rId27" w:history="1">
        <w:r>
          <w:rPr>
            <w:rFonts w:ascii="Calibri" w:hAnsi="Calibri" w:cs="Calibri"/>
            <w:color w:val="0000FF"/>
            <w:sz w:val="36"/>
            <w:szCs w:val="36"/>
          </w:rPr>
          <w:t>Закона</w:t>
        </w:r>
      </w:hyperlink>
      <w:r>
        <w:rPr>
          <w:rFonts w:ascii="Calibri" w:hAnsi="Calibri" w:cs="Calibri"/>
          <w:sz w:val="36"/>
          <w:szCs w:val="36"/>
        </w:rP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области", </w:t>
      </w:r>
      <w:hyperlink r:id="rId28" w:history="1">
        <w:r>
          <w:rPr>
            <w:rFonts w:ascii="Calibri" w:hAnsi="Calibri" w:cs="Calibri"/>
            <w:color w:val="0000FF"/>
            <w:sz w:val="36"/>
            <w:szCs w:val="36"/>
          </w:rPr>
          <w:t>Устава</w:t>
        </w:r>
      </w:hyperlink>
      <w:r>
        <w:rPr>
          <w:rFonts w:ascii="Calibri" w:hAnsi="Calibri" w:cs="Calibri"/>
          <w:sz w:val="36"/>
          <w:szCs w:val="36"/>
        </w:rPr>
        <w:t xml:space="preserve"> города Искитима Новосибирской области.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Раздел 2. Полномочия органа местного самоуправления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в сфере управления и распоряжения </w:t>
      </w:r>
      <w:proofErr w:type="gramStart"/>
      <w:r>
        <w:rPr>
          <w:rFonts w:ascii="Calibri" w:hAnsi="Calibri" w:cs="Calibri"/>
          <w:sz w:val="36"/>
          <w:szCs w:val="36"/>
        </w:rPr>
        <w:t>земельными</w:t>
      </w:r>
      <w:proofErr w:type="gramEnd"/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участками на территории города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2.1. Совет депутатов: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утверждает Положение о порядке управления и распоряжения земельными участками на территории города Искитима Новосибирской области;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утверждает Положение о муниципальном земельном контроле в городе </w:t>
      </w:r>
      <w:proofErr w:type="spellStart"/>
      <w:r>
        <w:rPr>
          <w:rFonts w:ascii="Calibri" w:hAnsi="Calibri" w:cs="Calibri"/>
          <w:sz w:val="36"/>
          <w:szCs w:val="36"/>
        </w:rPr>
        <w:t>Искитиме</w:t>
      </w:r>
      <w:proofErr w:type="spellEnd"/>
      <w:r>
        <w:rPr>
          <w:rFonts w:ascii="Calibri" w:hAnsi="Calibri" w:cs="Calibri"/>
          <w:sz w:val="36"/>
          <w:szCs w:val="36"/>
        </w:rPr>
        <w:t xml:space="preserve"> Новосибирской области;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утверждает местные программы охраны земель, включающие в себя перечень обязательных мероприятий по охране земель с учетом требований </w:t>
      </w:r>
      <w:hyperlink r:id="rId29" w:history="1">
        <w:r>
          <w:rPr>
            <w:rFonts w:ascii="Calibri" w:hAnsi="Calibri" w:cs="Calibri"/>
            <w:color w:val="0000FF"/>
            <w:sz w:val="36"/>
            <w:szCs w:val="36"/>
          </w:rPr>
          <w:t>ст. 13</w:t>
        </w:r>
      </w:hyperlink>
      <w:r>
        <w:rPr>
          <w:rFonts w:ascii="Calibri" w:hAnsi="Calibri" w:cs="Calibri"/>
          <w:sz w:val="36"/>
          <w:szCs w:val="36"/>
        </w:rPr>
        <w:t xml:space="preserve"> Земельного кодекса Российской Федерации;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- осуществляет </w:t>
      </w:r>
      <w:proofErr w:type="gramStart"/>
      <w:r>
        <w:rPr>
          <w:rFonts w:ascii="Calibri" w:hAnsi="Calibri" w:cs="Calibri"/>
          <w:sz w:val="36"/>
          <w:szCs w:val="36"/>
        </w:rPr>
        <w:t>контроль за</w:t>
      </w:r>
      <w:proofErr w:type="gramEnd"/>
      <w:r>
        <w:rPr>
          <w:rFonts w:ascii="Calibri" w:hAnsi="Calibri" w:cs="Calibri"/>
          <w:sz w:val="36"/>
          <w:szCs w:val="36"/>
        </w:rPr>
        <w:t xml:space="preserve"> исполнением Положения о порядке управления и распоряжения земельными участками на территории города Искитима Новосибирской области;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устанавливает земельный налог,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устанавливает порядок определения арендной платы, порядок, условия и сроки внесения арендной платы за земли, находящиеся в собственности города Искитима Новосибирской области, устанавливает базовые размеры арендной платы по видам разрешенного использования земель;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утверждает значение коэффициентов Ка, </w:t>
      </w:r>
      <w:proofErr w:type="spellStart"/>
      <w:proofErr w:type="gramStart"/>
      <w:r>
        <w:rPr>
          <w:rFonts w:ascii="Calibri" w:hAnsi="Calibri" w:cs="Calibri"/>
          <w:sz w:val="36"/>
          <w:szCs w:val="36"/>
        </w:rPr>
        <w:t>Кр</w:t>
      </w:r>
      <w:proofErr w:type="spellEnd"/>
      <w:proofErr w:type="gramEnd"/>
      <w:r>
        <w:rPr>
          <w:rFonts w:ascii="Calibri" w:hAnsi="Calibri" w:cs="Calibri"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sz w:val="36"/>
          <w:szCs w:val="36"/>
        </w:rPr>
        <w:t>Кдоп</w:t>
      </w:r>
      <w:proofErr w:type="spellEnd"/>
      <w:r>
        <w:rPr>
          <w:rFonts w:ascii="Calibri" w:hAnsi="Calibri" w:cs="Calibri"/>
          <w:sz w:val="36"/>
          <w:szCs w:val="36"/>
        </w:rPr>
        <w:t>, используемых при определении размера арендной платы за использование на земельных участков, государственная собственность на которые не разграничена;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устанавливает предельные (максимальные и минимальные) размеры земельных участков, предназначенных для каких-либо видов деятельности;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утверждает правила землепользования и </w:t>
      </w:r>
      <w:proofErr w:type="gramStart"/>
      <w:r>
        <w:rPr>
          <w:rFonts w:ascii="Calibri" w:hAnsi="Calibri" w:cs="Calibri"/>
          <w:sz w:val="36"/>
          <w:szCs w:val="36"/>
        </w:rPr>
        <w:t>застройки города</w:t>
      </w:r>
      <w:proofErr w:type="gramEnd"/>
      <w:r>
        <w:rPr>
          <w:rFonts w:ascii="Calibri" w:hAnsi="Calibri" w:cs="Calibri"/>
          <w:sz w:val="36"/>
          <w:szCs w:val="36"/>
        </w:rPr>
        <w:t xml:space="preserve"> Искитима Новосибирской области;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принимает иные решения по вопросам управления и распоряжения земельными участками, расположенными на территории города Искитима, в пределах своей компетенции.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2.2. Администрация города Искитима: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утверждает перечень земельных участков для строительства, подлежащих продаже на торгах, либо перечень земельных участков, право на заключение </w:t>
      </w:r>
      <w:proofErr w:type="gramStart"/>
      <w:r>
        <w:rPr>
          <w:rFonts w:ascii="Calibri" w:hAnsi="Calibri" w:cs="Calibri"/>
          <w:sz w:val="36"/>
          <w:szCs w:val="36"/>
        </w:rPr>
        <w:t>договоров</w:t>
      </w:r>
      <w:proofErr w:type="gramEnd"/>
      <w:r>
        <w:rPr>
          <w:rFonts w:ascii="Calibri" w:hAnsi="Calibri" w:cs="Calibri"/>
          <w:sz w:val="36"/>
          <w:szCs w:val="36"/>
        </w:rPr>
        <w:t xml:space="preserve"> аренды которых подлежит продаже на торгах;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организует и проводит аукционы по продаже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или аукционы на право заключения договоров аренды земельных участков, находящихся в муниципальной собственности или земельных участков, государственная собственность на которые не разграничена;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 от 26.04.2017 N 75)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>- принимает решения по предоставлению земельных участков в собственность, в постоянное (бессрочное) пользование, в аренду, в безвозмездное пользование, на условиях ограниченного пользования - сервитутах для строительства и для целей, не связанных со строительством, по изъятию земельных участков, в том числе для муниципальных нужд, по ограничению прав на земельные участки, утверждению актов выбора и схем границ земельных участков, актов по возмещению ущерба, наносимого</w:t>
      </w:r>
      <w:proofErr w:type="gramEnd"/>
      <w:r>
        <w:rPr>
          <w:rFonts w:ascii="Calibri" w:hAnsi="Calibri" w:cs="Calibri"/>
          <w:sz w:val="36"/>
          <w:szCs w:val="36"/>
        </w:rPr>
        <w:t xml:space="preserve"> природным ресурсам при изъятии в случае использования не по целевому назначению и ликвидации последствий аварий, по резервированию;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 от 24.02.2016 N 471)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- утверждает состав постоянной комиссии по обследованию и выбору земельных участков;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утверждает положение комиссии по градостроительству и землепользованию и ее состав;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взимает платежи за землю по договорам аренды, договорам купли-продажи;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осуществляет </w:t>
      </w:r>
      <w:proofErr w:type="gramStart"/>
      <w:r>
        <w:rPr>
          <w:rFonts w:ascii="Calibri" w:hAnsi="Calibri" w:cs="Calibri"/>
          <w:sz w:val="36"/>
          <w:szCs w:val="36"/>
        </w:rPr>
        <w:t>контроль за</w:t>
      </w:r>
      <w:proofErr w:type="gramEnd"/>
      <w:r>
        <w:rPr>
          <w:rFonts w:ascii="Calibri" w:hAnsi="Calibri" w:cs="Calibri"/>
          <w:sz w:val="36"/>
          <w:szCs w:val="36"/>
        </w:rPr>
        <w:t xml:space="preserve"> использованием и охраной земель в пределах, предоставленных Положением о муниципальном контроле за использованием земель в городе </w:t>
      </w:r>
      <w:proofErr w:type="spellStart"/>
      <w:r>
        <w:rPr>
          <w:rFonts w:ascii="Calibri" w:hAnsi="Calibri" w:cs="Calibri"/>
          <w:sz w:val="36"/>
          <w:szCs w:val="36"/>
        </w:rPr>
        <w:t>Искитиме</w:t>
      </w:r>
      <w:proofErr w:type="spellEnd"/>
      <w:r>
        <w:rPr>
          <w:rFonts w:ascii="Calibri" w:hAnsi="Calibri" w:cs="Calibri"/>
          <w:sz w:val="36"/>
          <w:szCs w:val="36"/>
        </w:rPr>
        <w:t xml:space="preserve"> Новосибирской области;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разрабатывает и выполняет местные программы по охране земель, включающие в себя перечень обязательных мероприятий по охране земель с учетом особенностей хозяйственной деятельности, природных и иных условий;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представляет интересы города Искитима Новосибирской области в пределах своей компетенции и в установленном законом порядке при рассмотрении земельных споров;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разрабатывает нормативно-правовые акты органов местного самоуправления по регулированию земельных отношений;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организует выполнение работ по инвентаризации земель с выявлением неиспользуемых земель или используемых не по целевому назначению, выполнение работ по межеванию и постановке на государственный кадастровый учет;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- координирует проведение землеустроительных работ, организует выполнение земельно-кадастровых работ, в том числе геодезических и картографических работ специального назначения, а также иных изысканий для обеспечения землеустройства, мониторинга земель и других специальных работ, связанных с охраной и рациональным использованием земельных ресурсов;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привлекает к ответственности, в установленном порядке, лиц, виновных в нарушении земельного законодательства;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осуществляет </w:t>
      </w:r>
      <w:proofErr w:type="spellStart"/>
      <w:r>
        <w:rPr>
          <w:rFonts w:ascii="Calibri" w:hAnsi="Calibri" w:cs="Calibri"/>
          <w:sz w:val="36"/>
          <w:szCs w:val="36"/>
        </w:rPr>
        <w:t>претензионно</w:t>
      </w:r>
      <w:proofErr w:type="spellEnd"/>
      <w:r>
        <w:rPr>
          <w:rFonts w:ascii="Calibri" w:hAnsi="Calibri" w:cs="Calibri"/>
          <w:sz w:val="36"/>
          <w:szCs w:val="36"/>
        </w:rPr>
        <w:t>-исковую работу по взысканию задолженности по арендной плате за землю;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принимает иные решения и действия по вопросам управления и распоряжения земельными участками на территории города Искитима Новосибирской области в пределах своей компетенции.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Раздел 3. Определение размеров земельных участков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Исключен. - </w:t>
      </w:r>
      <w:hyperlink r:id="rId32" w:history="1">
        <w:r>
          <w:rPr>
            <w:rFonts w:ascii="Calibri" w:hAnsi="Calibri" w:cs="Calibri"/>
            <w:color w:val="0000FF"/>
            <w:sz w:val="36"/>
            <w:szCs w:val="36"/>
          </w:rPr>
          <w:t>Решение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 от 26.04.2017 N 75.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Раздел 4. Предоставление </w:t>
      </w:r>
      <w:proofErr w:type="gramStart"/>
      <w:r>
        <w:rPr>
          <w:rFonts w:ascii="Calibri" w:hAnsi="Calibri" w:cs="Calibri"/>
          <w:sz w:val="36"/>
          <w:szCs w:val="36"/>
        </w:rPr>
        <w:t>земельных</w:t>
      </w:r>
      <w:proofErr w:type="gramEnd"/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участков для строительства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</w:t>
      </w:r>
      <w:proofErr w:type="gramEnd"/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от 24.02.2016 N 471)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Предоставление земельных участков гражданам и юридическим лицам для строительства из земель, находящихся в муниципальной собственности города </w:t>
      </w:r>
      <w:r>
        <w:rPr>
          <w:rFonts w:ascii="Calibri" w:hAnsi="Calibri" w:cs="Calibri"/>
          <w:sz w:val="36"/>
          <w:szCs w:val="36"/>
        </w:rPr>
        <w:lastRenderedPageBreak/>
        <w:t>Искитима, а также земельных участков, государственная собственность на которые не разграничена, осуществляется администрацией города Искитима в порядке, установленном законодательством Российской Федерации.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Раздел 5. Порядок предоставления земельных участков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для целей, не связанных со строительством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</w:t>
      </w:r>
      <w:proofErr w:type="gramEnd"/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от 24.02.2016 N 471)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Предоставление земельных участков гражданам и юридическим лицам для целей, не связанных со строительством, из земель, находящихся в муниципальной собственности города Искитима, а также земельных участков, государственная собственность на которые не разграничена, осуществляется администрацией города Искитима в порядке, установленном законодательством Российской Федерации.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Раздел 6. Порядок приобретения и перехода прав </w:t>
      </w:r>
      <w:proofErr w:type="gramStart"/>
      <w:r>
        <w:rPr>
          <w:rFonts w:ascii="Calibri" w:hAnsi="Calibri" w:cs="Calibri"/>
          <w:sz w:val="36"/>
          <w:szCs w:val="36"/>
        </w:rPr>
        <w:t>на</w:t>
      </w:r>
      <w:proofErr w:type="gramEnd"/>
      <w:r>
        <w:rPr>
          <w:rFonts w:ascii="Calibri" w:hAnsi="Calibri" w:cs="Calibri"/>
          <w:sz w:val="36"/>
          <w:szCs w:val="36"/>
        </w:rPr>
        <w:t xml:space="preserve"> земельные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участки, на которых расположены здания, сооружения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</w:t>
      </w:r>
      <w:proofErr w:type="gramEnd"/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от 24.02.2016 N 471)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6.1.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 (далее - объекты недвижимости), расположенных на таких земельных участках. Собственники объектов недвижимости, заинтересованные в предоставлении земельных участков либо в оформлении перехода права на земельный участок в связи с переходом </w:t>
      </w:r>
      <w:r>
        <w:rPr>
          <w:rFonts w:ascii="Calibri" w:hAnsi="Calibri" w:cs="Calibri"/>
          <w:sz w:val="36"/>
          <w:szCs w:val="36"/>
        </w:rPr>
        <w:lastRenderedPageBreak/>
        <w:t>права собственности на объект недвижимости, обращаются в администрацию города Искитима Новосибирской области с заявлением о предоставлении земельного участка с указанием испрашиваемого права.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К заявлению о предоставлении земельного участка прилагаются документы, предусмотренные </w:t>
      </w:r>
      <w:hyperlink r:id="rId36" w:history="1">
        <w:r>
          <w:rPr>
            <w:rFonts w:ascii="Calibri" w:hAnsi="Calibri" w:cs="Calibri"/>
            <w:color w:val="0000FF"/>
            <w:sz w:val="36"/>
            <w:szCs w:val="36"/>
          </w:rPr>
          <w:t>Приказом</w:t>
        </w:r>
      </w:hyperlink>
      <w:r>
        <w:rPr>
          <w:rFonts w:ascii="Calibri" w:hAnsi="Calibri" w:cs="Calibri"/>
          <w:sz w:val="36"/>
          <w:szCs w:val="36"/>
        </w:rPr>
        <w:t xml:space="preserve">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торгов", за исключением документов, которые должны быть представлены в уполномоченный орган в порядке межведомственного информационного взаимодействия.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6.2. Управление имущества и земельных отношений готовит проект постановления администрации города Искитима Новосибирской области о предоставлении прав на испрашиваемый земельный участок в сроки, установленные федеральным законодательством. Постановление администрации города Искитима Новосибирской области о предоставлении земельного участка на каком-либо праве является основанием для заключения договора купли-продажи либо аренды земельного участка.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Раздел 7. Установление права ограниченного пользования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чужим земельным участком (сервитут) для обеспечения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интересов местного самоуправления или местного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населения без изъятия земельных участков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7.1. Публичный сервитут устанавливается в соответствии со </w:t>
      </w:r>
      <w:hyperlink r:id="rId37" w:history="1">
        <w:r>
          <w:rPr>
            <w:rFonts w:ascii="Calibri" w:hAnsi="Calibri" w:cs="Calibri"/>
            <w:color w:val="0000FF"/>
            <w:sz w:val="36"/>
            <w:szCs w:val="36"/>
          </w:rPr>
          <w:t>статьей 23</w:t>
        </w:r>
      </w:hyperlink>
      <w:r>
        <w:rPr>
          <w:rFonts w:ascii="Calibri" w:hAnsi="Calibri" w:cs="Calibri"/>
          <w:sz w:val="36"/>
          <w:szCs w:val="36"/>
        </w:rPr>
        <w:t xml:space="preserve"> Земельного кодекса Российской Федерации, </w:t>
      </w:r>
      <w:r>
        <w:rPr>
          <w:rFonts w:ascii="Calibri" w:hAnsi="Calibri" w:cs="Calibri"/>
          <w:sz w:val="36"/>
          <w:szCs w:val="36"/>
        </w:rPr>
        <w:lastRenderedPageBreak/>
        <w:t>на основании постановления администрации города Искитима Новосибирской области в целях обеспечения интересов местного самоуправления или местного населения без изъятия земельных участков. Установление публичного сервитута осуществляется с учетом результатов общественных слушаний.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(</w:t>
      </w:r>
      <w:proofErr w:type="gramStart"/>
      <w:r>
        <w:rPr>
          <w:rFonts w:ascii="Calibri" w:hAnsi="Calibri" w:cs="Calibri"/>
          <w:sz w:val="36"/>
          <w:szCs w:val="36"/>
        </w:rPr>
        <w:t>п</w:t>
      </w:r>
      <w:proofErr w:type="gramEnd"/>
      <w:r>
        <w:rPr>
          <w:rFonts w:ascii="Calibri" w:hAnsi="Calibri" w:cs="Calibri"/>
          <w:sz w:val="36"/>
          <w:szCs w:val="36"/>
        </w:rPr>
        <w:t xml:space="preserve">. 7.1 в ред. </w:t>
      </w:r>
      <w:hyperlink r:id="rId38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 от 24.02.2016 N 471)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7.2. Публичные сервитуты могут быть установлены </w:t>
      </w:r>
      <w:proofErr w:type="gramStart"/>
      <w:r>
        <w:rPr>
          <w:rFonts w:ascii="Calibri" w:hAnsi="Calibri" w:cs="Calibri"/>
          <w:sz w:val="36"/>
          <w:szCs w:val="36"/>
        </w:rPr>
        <w:t>для</w:t>
      </w:r>
      <w:proofErr w:type="gramEnd"/>
      <w:r>
        <w:rPr>
          <w:rFonts w:ascii="Calibri" w:hAnsi="Calibri" w:cs="Calibri"/>
          <w:sz w:val="36"/>
          <w:szCs w:val="36"/>
        </w:rPr>
        <w:t>: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прохода 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размещения на земельном участке межевых и геодезических знаков и подъездов к ним;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проведения дренажных работ на земельном участке;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забора (изъятия) водных ресурсов из водных объектов и водопоя;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прогона сельскохозяйственных животных через земельный участок;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сенокошения, выпаса сельскохозяйственных животных в установленном порядке на земельных участках в сроки, </w:t>
      </w:r>
      <w:r>
        <w:rPr>
          <w:rFonts w:ascii="Calibri" w:hAnsi="Calibri" w:cs="Calibri"/>
          <w:sz w:val="36"/>
          <w:szCs w:val="36"/>
        </w:rPr>
        <w:lastRenderedPageBreak/>
        <w:t>продолжительность которых соответствует местным условиям и обычаям;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использования земельного участка в целях охоты, рыболовства, </w:t>
      </w:r>
      <w:proofErr w:type="spellStart"/>
      <w:r>
        <w:rPr>
          <w:rFonts w:ascii="Calibri" w:hAnsi="Calibri" w:cs="Calibri"/>
          <w:sz w:val="36"/>
          <w:szCs w:val="36"/>
        </w:rPr>
        <w:t>аквакультуры</w:t>
      </w:r>
      <w:proofErr w:type="spellEnd"/>
      <w:r>
        <w:rPr>
          <w:rFonts w:ascii="Calibri" w:hAnsi="Calibri" w:cs="Calibri"/>
          <w:sz w:val="36"/>
          <w:szCs w:val="36"/>
        </w:rPr>
        <w:t xml:space="preserve"> (рыбоводства);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временного пользования земельным участком в целях проведения изыскательских, исследовательских и других работ.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(п. 7.2 в ред. </w:t>
      </w:r>
      <w:hyperlink r:id="rId39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 от 24.02.2016 N 471)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7.3. Исключен. - </w:t>
      </w:r>
      <w:hyperlink r:id="rId40" w:history="1">
        <w:r>
          <w:rPr>
            <w:rFonts w:ascii="Calibri" w:hAnsi="Calibri" w:cs="Calibri"/>
            <w:color w:val="0000FF"/>
            <w:sz w:val="36"/>
            <w:szCs w:val="36"/>
          </w:rPr>
          <w:t>Решение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 от 24.02.2016 N 471.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7.4. В случаях, если установление публичного сервитута приводит к существенным затруднениям в использовании земельного участка, его собственник вправе требовать от органа местного самоуправления, установившего публичный сервитут, соразмерную плату.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7.5. Общественные слушания по установлению публичного сервитута в целях ремонта инженерных сетей проводит администрация г. Искитима.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7.6. По результатам общественных слушаний администрация г. Искитима: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7.6.1. Подготавливает проект постановления администрации города Искитима Новосибирской области о предоставлении земельного участка собственнику, землепользователю, землевладельцу, арендатору земельного участка с установлением публичного сервитута.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(в ред. </w:t>
      </w:r>
      <w:hyperlink r:id="rId41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 от 24.02.2016 N 471)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7.6.2. Обеспечивает выполнение работ по межеванию единого земельного участка собственника, землепользователя, землевладельца, арендатора и осуществляет постановку на государственный кадастровый учет.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7.6.3. Осуществляет государственную регистрацию публичного сервитута согласно действующему законодательству.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7.7. Сервитуты подлежат государственной регистрации в соответствии с Федеральным </w:t>
      </w:r>
      <w:hyperlink r:id="rId42" w:history="1">
        <w:r>
          <w:rPr>
            <w:rFonts w:ascii="Calibri" w:hAnsi="Calibri" w:cs="Calibri"/>
            <w:color w:val="0000FF"/>
            <w:sz w:val="36"/>
            <w:szCs w:val="36"/>
          </w:rPr>
          <w:t>законом</w:t>
        </w:r>
      </w:hyperlink>
      <w:r>
        <w:rPr>
          <w:rFonts w:ascii="Calibri" w:hAnsi="Calibri" w:cs="Calibri"/>
          <w:sz w:val="36"/>
          <w:szCs w:val="36"/>
        </w:rPr>
        <w:t xml:space="preserve"> "О государственной регистрации прав на недвижимое имущество и сделок с ним".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Раздел 8. Порядок оформления гражданами земельных участков,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ранее предоставленных садоводческим, огородническим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или дачным некоммерческим объединениям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</w:t>
      </w:r>
      <w:proofErr w:type="gramEnd"/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от 26.04.2017 N 75)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</w:t>
      </w:r>
      <w:proofErr w:type="gramEnd"/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от 24.02.2016 N 471)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Гражданин, являющийся членом садоводческого, огороднического или дачного некоммерческого объединения (далее - Объединение), образованного до вступления в силу Земельного </w:t>
      </w:r>
      <w:hyperlink r:id="rId45" w:history="1">
        <w:r>
          <w:rPr>
            <w:rFonts w:ascii="Calibri" w:hAnsi="Calibri" w:cs="Calibri"/>
            <w:color w:val="0000FF"/>
            <w:sz w:val="36"/>
            <w:szCs w:val="36"/>
          </w:rPr>
          <w:t>кодекса</w:t>
        </w:r>
      </w:hyperlink>
      <w:r>
        <w:rPr>
          <w:rFonts w:ascii="Calibri" w:hAnsi="Calibri" w:cs="Calibri"/>
          <w:sz w:val="36"/>
          <w:szCs w:val="36"/>
        </w:rPr>
        <w:t xml:space="preserve"> Российской Федерации, имеет право бесплатно приобрести в </w:t>
      </w:r>
      <w:r>
        <w:rPr>
          <w:rFonts w:ascii="Calibri" w:hAnsi="Calibri" w:cs="Calibri"/>
          <w:sz w:val="36"/>
          <w:szCs w:val="36"/>
        </w:rPr>
        <w:lastRenderedPageBreak/>
        <w:t>собственность фактически используемый земельный участок.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Лицо, являющееся членом Объединения, заинтересованное в оформлении земельного участка для целей садоводства или огородничества, обращается в администрацию города Искитима Новосибирской области с заявлением о предоставлении земельного участка.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К заявлению прилагаются следующие документы: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схема расположения земельного участка на кадастровом плане территории, подготовленная гражданином. 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недвижимости;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протокол общего собрания членов Объединения (собрания уполномоченных) о распределении земельных участков между членами Объединения, иной устанавливающий распределение земельных участков документ или выписка из указанного протокола или указанного документа.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Управление имущества и земельных отношений готовит проект постановления администрации города Искитима Новосибирской области о предоставлении прав на испрашиваемый земельный участок в сроки, установленные федеральным законодательством. Постановление о предоставлении земельного участка на праве </w:t>
      </w:r>
      <w:r>
        <w:rPr>
          <w:rFonts w:ascii="Calibri" w:hAnsi="Calibri" w:cs="Calibri"/>
          <w:sz w:val="36"/>
          <w:szCs w:val="36"/>
        </w:rPr>
        <w:lastRenderedPageBreak/>
        <w:t>собственности является основанием для подготовки акта приема-передачи земельного участка.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Раздел 9. Права, обязанности и ответственность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собственников, землевладельцев, землепользователей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и арендаторов земельных участков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9.1. Права, обязанности и ответственность собственников, землевладельцев, землепользователей и арендаторов определяются соглашением сторон земельных правоотношений - договором аренды, купли-продажи, постоянного (бессрочного) пользования, соглашением о безвозмездном срочном пользовании, в части, не урегулированной соглашением сторон, права, обязанности и ответственность определяются действующим законодательством и локальными нормативными актами.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9.2. Права собственников, землевладельцев, землепользователей и арендаторов земельных участков: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9.2.1. Осуществлять </w:t>
      </w:r>
      <w:proofErr w:type="gramStart"/>
      <w:r>
        <w:rPr>
          <w:rFonts w:ascii="Calibri" w:hAnsi="Calibri" w:cs="Calibri"/>
          <w:sz w:val="36"/>
          <w:szCs w:val="36"/>
        </w:rPr>
        <w:t>контроль за</w:t>
      </w:r>
      <w:proofErr w:type="gramEnd"/>
      <w:r>
        <w:rPr>
          <w:rFonts w:ascii="Calibri" w:hAnsi="Calibri" w:cs="Calibri"/>
          <w:sz w:val="36"/>
          <w:szCs w:val="36"/>
        </w:rPr>
        <w:t xml:space="preserve"> использованием и охраной земель.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9.2.2. Использовать земельный участок на условиях и в целях, установленных земельным законодательством Российской Федерации и соглашением сторон земельных правоотношений.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9.2.3. Передавать свои права и обязанности третьему лицу в порядке, установленном действующим законодательством и соглашением сторон, в том числе право отдать арендные права земельного участка в залог и внести их в качестве вклада в уставной капитал </w:t>
      </w:r>
      <w:r>
        <w:rPr>
          <w:rFonts w:ascii="Calibri" w:hAnsi="Calibri" w:cs="Calibri"/>
          <w:sz w:val="36"/>
          <w:szCs w:val="36"/>
        </w:rPr>
        <w:lastRenderedPageBreak/>
        <w:t>хозяйственного товарищества либо паевого взноса в производственный кооператив.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9.2.4. Производить улучшения земельного участка в порядке, установленном законодательством и соглашением сторон.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9.3. Обязанности собственников, землевладельцев, землепользователей и арендаторов земельных участков: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9.3.1. Не допускать действий, приводящих к ухудшению качественных характеристик земельного участка, экологической обстановки на арендуемой территории, а также к загрязнению территории.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9.3.2. Оформить в </w:t>
      </w:r>
      <w:proofErr w:type="gramStart"/>
      <w:r>
        <w:rPr>
          <w:rFonts w:ascii="Calibri" w:hAnsi="Calibri" w:cs="Calibri"/>
          <w:sz w:val="36"/>
          <w:szCs w:val="36"/>
        </w:rPr>
        <w:t>установленном</w:t>
      </w:r>
      <w:proofErr w:type="gramEnd"/>
      <w:r>
        <w:rPr>
          <w:rFonts w:ascii="Calibri" w:hAnsi="Calibri" w:cs="Calibri"/>
          <w:sz w:val="36"/>
          <w:szCs w:val="36"/>
        </w:rPr>
        <w:t xml:space="preserve"> действующим законодательством и настоящим Положением правоустанавливающие и </w:t>
      </w:r>
      <w:proofErr w:type="spellStart"/>
      <w:r>
        <w:rPr>
          <w:rFonts w:ascii="Calibri" w:hAnsi="Calibri" w:cs="Calibri"/>
          <w:sz w:val="36"/>
          <w:szCs w:val="36"/>
        </w:rPr>
        <w:t>правоудостоверяющие</w:t>
      </w:r>
      <w:proofErr w:type="spellEnd"/>
      <w:r>
        <w:rPr>
          <w:rFonts w:ascii="Calibri" w:hAnsi="Calibri" w:cs="Calibri"/>
          <w:sz w:val="36"/>
          <w:szCs w:val="36"/>
        </w:rPr>
        <w:t xml:space="preserve"> документы на используемый земельный участок.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9.3.3. Вносить арендную плату и земельный налог в размере и на условиях, установленных действующим законодательством и соглашением сторон. В случае несвоевременного перечисления арендной платы в сроки, указанные в договоре аренды земельного участка, начисляется пеня в размере 0,1% от суммы задолженности по арендной плате за каждый день просрочки платежа.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(</w:t>
      </w:r>
      <w:proofErr w:type="gramStart"/>
      <w:r>
        <w:rPr>
          <w:rFonts w:ascii="Calibri" w:hAnsi="Calibri" w:cs="Calibri"/>
          <w:sz w:val="36"/>
          <w:szCs w:val="36"/>
        </w:rPr>
        <w:t>в</w:t>
      </w:r>
      <w:proofErr w:type="gramEnd"/>
      <w:r>
        <w:rPr>
          <w:rFonts w:ascii="Calibri" w:hAnsi="Calibri" w:cs="Calibri"/>
          <w:sz w:val="36"/>
          <w:szCs w:val="36"/>
        </w:rPr>
        <w:t xml:space="preserve"> ред. </w:t>
      </w:r>
      <w:hyperlink r:id="rId46" w:history="1">
        <w:r>
          <w:rPr>
            <w:rFonts w:ascii="Calibri" w:hAnsi="Calibri" w:cs="Calibri"/>
            <w:color w:val="0000FF"/>
            <w:sz w:val="36"/>
            <w:szCs w:val="36"/>
          </w:rPr>
          <w:t>решения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 от 24.02.2016 N 471)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9.3.4. Нести ответственность за соблюдение требований техники безопасности на земельном участке, включая возмещение расходов и убытков, связанных с возникновением на земельном участке пожара, аварии </w:t>
      </w:r>
      <w:r>
        <w:rPr>
          <w:rFonts w:ascii="Calibri" w:hAnsi="Calibri" w:cs="Calibri"/>
          <w:sz w:val="36"/>
          <w:szCs w:val="36"/>
        </w:rPr>
        <w:lastRenderedPageBreak/>
        <w:t>либо иной ситуации, повлекшей неблагоприятные последствия.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9.3.5. Обеспечивать органам земельного </w:t>
      </w:r>
      <w:proofErr w:type="gramStart"/>
      <w:r>
        <w:rPr>
          <w:rFonts w:ascii="Calibri" w:hAnsi="Calibri" w:cs="Calibri"/>
          <w:sz w:val="36"/>
          <w:szCs w:val="36"/>
        </w:rPr>
        <w:t>контроля за</w:t>
      </w:r>
      <w:proofErr w:type="gramEnd"/>
      <w:r>
        <w:rPr>
          <w:rFonts w:ascii="Calibri" w:hAnsi="Calibri" w:cs="Calibri"/>
          <w:sz w:val="36"/>
          <w:szCs w:val="36"/>
        </w:rPr>
        <w:t xml:space="preserve"> использованием и охраной земель свободный доступ на участок по их требованию.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9.3.6. Не препятствовать службам в ремонте и обслуживании подземных и наземных коммуникаций, сооружений, дорог, проездов и т.п., расположенных на земельном участке.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9.3.7. Соблюдать санитарные и экологические нормы при использовании земельного участка.</w:t>
      </w:r>
    </w:p>
    <w:p w:rsidR="00050554" w:rsidRDefault="00050554" w:rsidP="00050554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9.4. Собственники, землевладельцы, землепользователи и арендаторы земельных участков несут ответственность в соответствии с действующим законодательством Российской Федерации.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Раздел 10. Бесплатное и внеочередное предоставление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земельных участков для </w:t>
      </w:r>
      <w:proofErr w:type="gramStart"/>
      <w:r>
        <w:rPr>
          <w:rFonts w:ascii="Calibri" w:hAnsi="Calibri" w:cs="Calibri"/>
          <w:sz w:val="36"/>
          <w:szCs w:val="36"/>
        </w:rPr>
        <w:t>индивидуального</w:t>
      </w:r>
      <w:proofErr w:type="gramEnd"/>
      <w:r>
        <w:rPr>
          <w:rFonts w:ascii="Calibri" w:hAnsi="Calibri" w:cs="Calibri"/>
          <w:sz w:val="36"/>
          <w:szCs w:val="36"/>
        </w:rPr>
        <w:t xml:space="preserve"> жилищного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строительства, садоводства, дачного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строительства, огородничества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Исключен. - </w:t>
      </w:r>
      <w:hyperlink r:id="rId47" w:history="1">
        <w:r>
          <w:rPr>
            <w:rFonts w:ascii="Calibri" w:hAnsi="Calibri" w:cs="Calibri"/>
            <w:color w:val="0000FF"/>
            <w:sz w:val="36"/>
            <w:szCs w:val="36"/>
          </w:rPr>
          <w:t>Решение</w:t>
        </w:r>
      </w:hyperlink>
      <w:r>
        <w:rPr>
          <w:rFonts w:ascii="Calibri" w:hAnsi="Calibri" w:cs="Calibri"/>
          <w:sz w:val="36"/>
          <w:szCs w:val="36"/>
        </w:rPr>
        <w:t xml:space="preserve"> Совета депутатов г. Искитима от 26.04.2017 N 75.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Приложение 1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5055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r>
              <w:rPr>
                <w:rFonts w:ascii="Calibri" w:hAnsi="Calibri" w:cs="Calibri"/>
                <w:color w:val="392C69"/>
                <w:sz w:val="36"/>
                <w:szCs w:val="36"/>
              </w:rPr>
              <w:lastRenderedPageBreak/>
              <w:t>Список изменяющих документов</w:t>
            </w:r>
          </w:p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proofErr w:type="gramStart"/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(введено </w:t>
            </w:r>
            <w:hyperlink r:id="rId48" w:history="1">
              <w:r>
                <w:rPr>
                  <w:rFonts w:ascii="Calibri" w:hAnsi="Calibri" w:cs="Calibri"/>
                  <w:color w:val="0000FF"/>
                  <w:sz w:val="36"/>
                  <w:szCs w:val="36"/>
                </w:rPr>
                <w:t>решением</w:t>
              </w:r>
            </w:hyperlink>
            <w:r>
              <w:rPr>
                <w:rFonts w:ascii="Calibri" w:hAnsi="Calibri" w:cs="Calibri"/>
                <w:color w:val="392C69"/>
                <w:sz w:val="36"/>
                <w:szCs w:val="36"/>
              </w:rPr>
              <w:t xml:space="preserve"> Совета депутатов г. Искитима</w:t>
            </w:r>
            <w:proofErr w:type="gramEnd"/>
          </w:p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sz w:val="36"/>
                <w:szCs w:val="36"/>
              </w:rPr>
            </w:pPr>
            <w:r>
              <w:rPr>
                <w:rFonts w:ascii="Calibri" w:hAnsi="Calibri" w:cs="Calibri"/>
                <w:color w:val="392C69"/>
                <w:sz w:val="36"/>
                <w:szCs w:val="36"/>
              </w:rPr>
              <w:t>от 26.08.2009 N 388)</w:t>
            </w:r>
          </w:p>
        </w:tc>
      </w:tr>
    </w:tbl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КНИГА УЧЕТА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заявлений граждан, имеющих льготы,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на предоставление земельных участков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2494"/>
        <w:gridCol w:w="1417"/>
        <w:gridCol w:w="1814"/>
      </w:tblGrid>
      <w:tr w:rsidR="000505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N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Фамилия, имя, отчество заявителя, паспортные данные, место жительства, состав семьи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Нормативный правовой акт, на основании которого предоставлена льгота, вид льготы, дата и номер выдачи удостоверения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Дата поступления заявления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Дата и результат рассмотрения заявления</w:t>
            </w:r>
          </w:p>
        </w:tc>
      </w:tr>
      <w:tr w:rsidR="000505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0505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0505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0505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4" w:rsidRDefault="0005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Примечание: книга должна быть пронумерована, прошнурована, скреплена печатью, подписана должностным лицом, ответственным за прием, учет и рассмотрение заявлений категорий граждан, имеющих льготы, на предоставление земельных участков.</w:t>
      </w:r>
    </w:p>
    <w:p w:rsidR="00050554" w:rsidRDefault="00050554" w:rsidP="00050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36"/>
          <w:szCs w:val="36"/>
        </w:rPr>
      </w:pPr>
    </w:p>
    <w:p w:rsidR="003A7672" w:rsidRDefault="003A7672">
      <w:bookmarkStart w:id="1" w:name="_GoBack"/>
      <w:bookmarkEnd w:id="1"/>
    </w:p>
    <w:sectPr w:rsidR="003A7672" w:rsidSect="00252FD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54"/>
    <w:rsid w:val="00050554"/>
    <w:rsid w:val="003A7672"/>
    <w:rsid w:val="00B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6A800D789C635184F9D6B0D4063CFC46EE1538B337B9019A57AECE2CD507C07E4474751A37B9AF9B3D0AD695A0057B089665474DAE9A6AB6DF4603a3YDE" TargetMode="External"/><Relationship Id="rId18" Type="http://schemas.openxmlformats.org/officeDocument/2006/relationships/hyperlink" Target="consultantplus://offline/ref=CB6A800D789C635184F9D6B0D4063CFC46EE1538BA30B70A925AF3C4248C0BC2794B2B621D7EB5AE9B3D0CD69CFF006E19CE694550B19976AADD47a0YAE" TargetMode="External"/><Relationship Id="rId26" Type="http://schemas.openxmlformats.org/officeDocument/2006/relationships/hyperlink" Target="consultantplus://offline/ref=CB6A800D789C635184F9D6A6D76A62F54CE44B37B232BB55CF05A899738501953E0472205973B5A99B365882D3FE5C2B4FDD694450B29B69aAY0E" TargetMode="External"/><Relationship Id="rId39" Type="http://schemas.openxmlformats.org/officeDocument/2006/relationships/hyperlink" Target="consultantplus://offline/ref=CB6A800D789C635184F9D6B0D4063CFC46EE1538BA30B70A925AF3C4248C0BC2794B2B621D7EB5AE9B3D0ED19CFF006E19CE694550B19976AADD47a0Y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6A800D789C635184F9D6A6D76A62F54DEC4F33BB35BB55CF05A899738501952C042A2C5870AAAF99230ED396aAY3E" TargetMode="External"/><Relationship Id="rId34" Type="http://schemas.openxmlformats.org/officeDocument/2006/relationships/hyperlink" Target="consultantplus://offline/ref=CB6A800D789C635184F9D6B0D4063CFC46EE1538BA30B70A925AF3C4248C0BC2794B2B621D7EB5AE9B3D0DD09CFF006E19CE694550B19976AADD47a0YAE" TargetMode="External"/><Relationship Id="rId42" Type="http://schemas.openxmlformats.org/officeDocument/2006/relationships/hyperlink" Target="consultantplus://offline/ref=CB6A800D789C635184F9D6A6D76A62F54DE54A3DB037BB55CF05A899738501952C042A2C5870AAAF99230ED396aAY3E" TargetMode="External"/><Relationship Id="rId47" Type="http://schemas.openxmlformats.org/officeDocument/2006/relationships/hyperlink" Target="consultantplus://offline/ref=CB6A800D789C635184F9D6B0D4063CFC46EE1538BB3EB307915AF3C4248C0BC2794B2B621D7EB5AE9B3D0DD09CFF006E19CE694550B19976AADD47a0YAE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B6A800D789C635184F9D6B0D4063CFC46EE1538B432B900955AF3C4248C0BC2794B2B621D7EB5AE9B3D0CD69CFF006E19CE694550B19976AADD47a0YAE" TargetMode="External"/><Relationship Id="rId12" Type="http://schemas.openxmlformats.org/officeDocument/2006/relationships/hyperlink" Target="consultantplus://offline/ref=CB6A800D789C635184F9D6A6D76A62F54CE44B37B232BB55CF05A899738501953E0472205973B5A99B365882D3FE5C2B4FDD694450B29B69aAY0E" TargetMode="External"/><Relationship Id="rId17" Type="http://schemas.openxmlformats.org/officeDocument/2006/relationships/hyperlink" Target="consultantplus://offline/ref=CB6A800D789C635184F9D6B0D4063CFC46EE1538B432B900955AF3C4248C0BC2794B2B621D7EB5AE9B3D0CD69CFF006E19CE694550B19976AADD47a0YAE" TargetMode="External"/><Relationship Id="rId25" Type="http://schemas.openxmlformats.org/officeDocument/2006/relationships/hyperlink" Target="consultantplus://offline/ref=CB6A800D789C635184F9D6A6D76A62F54CE54A31B037BB55CF05A899738501952C042A2C5870AAAF99230ED396aAY3E" TargetMode="External"/><Relationship Id="rId33" Type="http://schemas.openxmlformats.org/officeDocument/2006/relationships/hyperlink" Target="consultantplus://offline/ref=CB6A800D789C635184F9D6B0D4063CFC46EE1538BA30B70A925AF3C4248C0BC2794B2B621D7EB5AE9B3D0DD39CFF006E19CE694550B19976AADD47a0YAE" TargetMode="External"/><Relationship Id="rId38" Type="http://schemas.openxmlformats.org/officeDocument/2006/relationships/hyperlink" Target="consultantplus://offline/ref=CB6A800D789C635184F9D6B0D4063CFC46EE1538BA30B70A925AF3C4248C0BC2794B2B621D7EB5AE9B3D0ED29CFF006E19CE694550B19976AADD47a0YAE" TargetMode="External"/><Relationship Id="rId46" Type="http://schemas.openxmlformats.org/officeDocument/2006/relationships/hyperlink" Target="consultantplus://offline/ref=CB6A800D789C635184F9D6B0D4063CFC46EE1538BA30B70A925AF3C4248C0BC2794B2B621D7EB5AE9B3D08D19CFF006E19CE694550B19976AADD47a0Y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6A800D789C635184F9D6B0D4063CFC46EE1538B337B30A9351AECE2CD507C07E4474751A37B9AF9B3D0CD292A0057B089665474DAE9A6AB6DF4603a3YDE" TargetMode="External"/><Relationship Id="rId20" Type="http://schemas.openxmlformats.org/officeDocument/2006/relationships/hyperlink" Target="consultantplus://offline/ref=CB6A800D789C635184F9D6B0D4063CFC46EE1538BB3EB307915AF3C4248C0BC2794B2B621D7EB5AE9B3D0CD59CFF006E19CE694550B19976AADD47a0YAE" TargetMode="External"/><Relationship Id="rId29" Type="http://schemas.openxmlformats.org/officeDocument/2006/relationships/hyperlink" Target="consultantplus://offline/ref=CB6A800D789C635184F9D6A6D76A62F54CE54A31B634BB55CF05A899738501953E0472205973B5AE9F365882D3FE5C2B4FDD694450B29B69aAY0E" TargetMode="External"/><Relationship Id="rId41" Type="http://schemas.openxmlformats.org/officeDocument/2006/relationships/hyperlink" Target="consultantplus://offline/ref=CB6A800D789C635184F9D6B0D4063CFC46EE1538BA30B70A925AF3C4248C0BC2794B2B621D7EB5AE9B3D0CD49CFF006E19CE694550B19976AADD47a0Y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A800D789C635184F9D6B0D4063CFC46EE1538B337B30A9351AECE2CD507C07E4474751A37B9AF9B3D0CD293A0057B089665474DAE9A6AB6DF4603a3YDE" TargetMode="External"/><Relationship Id="rId11" Type="http://schemas.openxmlformats.org/officeDocument/2006/relationships/hyperlink" Target="consultantplus://offline/ref=CB6A800D789C635184F9D6A6D76A62F54CE54F30B63EBB55CF05A899738501952C042A2C5870AAAF99230ED396aAY3E" TargetMode="External"/><Relationship Id="rId24" Type="http://schemas.openxmlformats.org/officeDocument/2006/relationships/hyperlink" Target="consultantplus://offline/ref=CB6A800D789C635184F9D6A6D76A62F54CE54F37BB35BB55CF05A899738501952C042A2C5870AAAF99230ED396aAY3E" TargetMode="External"/><Relationship Id="rId32" Type="http://schemas.openxmlformats.org/officeDocument/2006/relationships/hyperlink" Target="consultantplus://offline/ref=CB6A800D789C635184F9D6B0D4063CFC46EE1538BB3EB307915AF3C4248C0BC2794B2B621D7EB5AE9B3D0DD29CFF006E19CE694550B19976AADD47a0YAE" TargetMode="External"/><Relationship Id="rId37" Type="http://schemas.openxmlformats.org/officeDocument/2006/relationships/hyperlink" Target="consultantplus://offline/ref=CB6A800D789C635184F9D6A6D76A62F54CE54A31B634BB55CF05A899738501953E0472205973B5A699365882D3FE5C2B4FDD694450B29B69aAY0E" TargetMode="External"/><Relationship Id="rId40" Type="http://schemas.openxmlformats.org/officeDocument/2006/relationships/hyperlink" Target="consultantplus://offline/ref=CB6A800D789C635184F9D6B0D4063CFC46EE1538BA30B70A925AF3C4248C0BC2794B2B621D7EB5AE9B3D0FD09CFF006E19CE694550B19976AADD47a0YAE" TargetMode="External"/><Relationship Id="rId45" Type="http://schemas.openxmlformats.org/officeDocument/2006/relationships/hyperlink" Target="consultantplus://offline/ref=CB6A800D789C635184F9D6A6D76A62F54CE54A31B634BB55CF05A899738501952C042A2C5870AAAF99230ED396aAY3E" TargetMode="External"/><Relationship Id="rId5" Type="http://schemas.openxmlformats.org/officeDocument/2006/relationships/hyperlink" Target="consultantplus://offline/ref=CB6A800D789C635184F9D6B0D4063CFC46EE1538B133B402945AF3C4248C0BC2794B2B621D7EB5AE9B3D0CD69CFF006E19CE694550B19976AADD47a0YAE" TargetMode="External"/><Relationship Id="rId15" Type="http://schemas.openxmlformats.org/officeDocument/2006/relationships/hyperlink" Target="consultantplus://offline/ref=CB6A800D789C635184F9D6B0D4063CFC46EE1538B133B402945AF3C4248C0BC2794B2B621D7EB5AE9B3D0CD69CFF006E19CE694550B19976AADD47a0YAE" TargetMode="External"/><Relationship Id="rId23" Type="http://schemas.openxmlformats.org/officeDocument/2006/relationships/hyperlink" Target="consultantplus://offline/ref=CB6A800D789C635184F9D6A6D76A62F54CE54A31B634BB55CF05A899738501953E0472205973B4A79D365882D3FE5C2B4FDD694450B29B69aAY0E" TargetMode="External"/><Relationship Id="rId28" Type="http://schemas.openxmlformats.org/officeDocument/2006/relationships/hyperlink" Target="consultantplus://offline/ref=CB6A800D789C635184F9D6B0D4063CFC46EE1538B337B9019A57AECE2CD507C07E4474751A37B9AF9B3D0AD695A0057B089665474DAE9A6AB6DF4603a3YDE" TargetMode="External"/><Relationship Id="rId36" Type="http://schemas.openxmlformats.org/officeDocument/2006/relationships/hyperlink" Target="consultantplus://offline/ref=CB6A800D789C635184F9D6A6D76A62F54DE54234B33FBB55CF05A899738501952C042A2C5870AAAF99230ED396aAY3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B6A800D789C635184F9D6A6D76A62F54CE54A31B634BB55CF05A899738501953E0472205973B4A79D365882D3FE5C2B4FDD694450B29B69aAY0E" TargetMode="External"/><Relationship Id="rId19" Type="http://schemas.openxmlformats.org/officeDocument/2006/relationships/hyperlink" Target="consultantplus://offline/ref=CB6A800D789C635184F9D6B0D4063CFC46EE1538BB3EB307915AF3C4248C0BC2794B2B621D7EB5AE9B3D0CD69CFF006E19CE694550B19976AADD47a0YAE" TargetMode="External"/><Relationship Id="rId31" Type="http://schemas.openxmlformats.org/officeDocument/2006/relationships/hyperlink" Target="consultantplus://offline/ref=CB6A800D789C635184F9D6B0D4063CFC46EE1538BA30B70A925AF3C4248C0BC2794B2B621D7EB5AE9B3D0CDA9CFF006E19CE694550B19976AADD47a0YAE" TargetMode="External"/><Relationship Id="rId44" Type="http://schemas.openxmlformats.org/officeDocument/2006/relationships/hyperlink" Target="consultantplus://offline/ref=CB6A800D789C635184F9D6B0D4063CFC46EE1538BA30B70A925AF3C4248C0BC2794B2B621D7EB5AE9B3D0FD79CFF006E19CE694550B19976AADD47a0Y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A800D789C635184F9D6B0D4063CFC46EE1538BB3EB307915AF3C4248C0BC2794B2B621D7EB5AE9B3D0CD69CFF006E19CE694550B19976AADD47a0YAE" TargetMode="External"/><Relationship Id="rId14" Type="http://schemas.openxmlformats.org/officeDocument/2006/relationships/hyperlink" Target="consultantplus://offline/ref=CB6A800D789C635184F9D6B0D4063CFC46EE1538B333B804955AF3C4248C0BC2794B2B701D26B9AF98230DD189A9512Ba4Y4E" TargetMode="External"/><Relationship Id="rId22" Type="http://schemas.openxmlformats.org/officeDocument/2006/relationships/hyperlink" Target="consultantplus://offline/ref=CB6A800D789C635184F9D6A6D76A62F54CE54F30B63EBB55CF05A899738501952C042A2C5870AAAF99230ED396aAY3E" TargetMode="External"/><Relationship Id="rId27" Type="http://schemas.openxmlformats.org/officeDocument/2006/relationships/hyperlink" Target="consultantplus://offline/ref=CB6A800D789C635184F9D6B0D4063CFC46EE1538B337B9039B58AECE2CD507C07E4474750837E1A39A3E12D295B5532A4DaCYBE" TargetMode="External"/><Relationship Id="rId30" Type="http://schemas.openxmlformats.org/officeDocument/2006/relationships/hyperlink" Target="consultantplus://offline/ref=CB6A800D789C635184F9D6B0D4063CFC46EE1538BB3EB307915AF3C4248C0BC2794B2B621D7EB5AE9B3D0CDA9CFF006E19CE694550B19976AADD47a0YAE" TargetMode="External"/><Relationship Id="rId35" Type="http://schemas.openxmlformats.org/officeDocument/2006/relationships/hyperlink" Target="consultantplus://offline/ref=CB6A800D789C635184F9D6B0D4063CFC46EE1538BA30B70A925AF3C4248C0BC2794B2B621D7EB5AE9B3D0DD59CFF006E19CE694550B19976AADD47a0YAE" TargetMode="External"/><Relationship Id="rId43" Type="http://schemas.openxmlformats.org/officeDocument/2006/relationships/hyperlink" Target="consultantplus://offline/ref=CB6A800D789C635184F9D6B0D4063CFC46EE1538BB3EB307915AF3C4248C0BC2794B2B621D7EB5AE9B3D0DD19CFF006E19CE694550B19976AADD47a0YAE" TargetMode="External"/><Relationship Id="rId48" Type="http://schemas.openxmlformats.org/officeDocument/2006/relationships/hyperlink" Target="consultantplus://offline/ref=CB6A800D789C635184F9D6B0D4063CFC46EE1538B133B402945AF3C4248C0BC2794B2B621D7EB5AE9B3D09DA9CFF006E19CE694550B19976AADD47a0YAE" TargetMode="External"/><Relationship Id="rId8" Type="http://schemas.openxmlformats.org/officeDocument/2006/relationships/hyperlink" Target="consultantplus://offline/ref=CB6A800D789C635184F9D6B0D4063CFC46EE1538BA30B70A925AF3C4248C0BC2794B2B621D7EB5AE9B3D0CD69CFF006E19CE694550B19976AADD47a0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3925</Words>
  <Characters>22377</Characters>
  <Application>Microsoft Office Word</Application>
  <DocSecurity>0</DocSecurity>
  <Lines>186</Lines>
  <Paragraphs>52</Paragraphs>
  <ScaleCrop>false</ScaleCrop>
  <Company/>
  <LinksUpToDate>false</LinksUpToDate>
  <CharactersWithSpaces>26250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2018-12-13T04:24:00Z</dcterms:created>
  <dcterms:modified xsi:type="dcterms:W3CDTF">2018-12-13T04:25:00Z</dcterms:modified>
</cp:coreProperties>
</file>