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DF" w:rsidRDefault="00AC1EDF" w:rsidP="00C202A9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ИНФОРМАЦИЯ</w:t>
      </w:r>
    </w:p>
    <w:p w:rsidR="00DE3D2B" w:rsidRDefault="00AC1EDF" w:rsidP="00C202A9">
      <w:pPr>
        <w:jc w:val="center"/>
        <w:rPr>
          <w:b/>
          <w:szCs w:val="28"/>
        </w:rPr>
      </w:pPr>
      <w:r>
        <w:rPr>
          <w:b/>
          <w:szCs w:val="28"/>
        </w:rPr>
        <w:t xml:space="preserve">Отдела архивной службы администрации города Искитима </w:t>
      </w:r>
      <w:proofErr w:type="gramStart"/>
      <w:r>
        <w:rPr>
          <w:b/>
          <w:szCs w:val="28"/>
        </w:rPr>
        <w:t>на</w:t>
      </w:r>
      <w:proofErr w:type="gramEnd"/>
      <w:r>
        <w:rPr>
          <w:b/>
          <w:szCs w:val="28"/>
        </w:rPr>
        <w:t xml:space="preserve"> </w:t>
      </w:r>
    </w:p>
    <w:p w:rsidR="00AC1EDF" w:rsidRDefault="00AC1EDF" w:rsidP="00C202A9">
      <w:pPr>
        <w:jc w:val="center"/>
        <w:rPr>
          <w:b/>
          <w:szCs w:val="28"/>
        </w:rPr>
      </w:pPr>
      <w:r>
        <w:rPr>
          <w:b/>
          <w:szCs w:val="28"/>
        </w:rPr>
        <w:t>Час контроля</w:t>
      </w:r>
      <w:r w:rsidR="00DE3D2B">
        <w:rPr>
          <w:b/>
          <w:szCs w:val="28"/>
        </w:rPr>
        <w:t xml:space="preserve"> 07.02.2022</w:t>
      </w:r>
    </w:p>
    <w:p w:rsidR="00C202A9" w:rsidRPr="00EB2DCD" w:rsidRDefault="00EB2DCD" w:rsidP="00C202A9">
      <w:pPr>
        <w:jc w:val="center"/>
        <w:rPr>
          <w:b/>
          <w:szCs w:val="28"/>
        </w:rPr>
      </w:pPr>
      <w:r w:rsidRPr="00EB2DCD">
        <w:rPr>
          <w:b/>
          <w:szCs w:val="28"/>
        </w:rPr>
        <w:t>«В</w:t>
      </w:r>
      <w:r w:rsidR="00C202A9" w:rsidRPr="00EB2DCD">
        <w:rPr>
          <w:b/>
          <w:szCs w:val="28"/>
        </w:rPr>
        <w:t>ыполнения основных направлений развития архивного дела</w:t>
      </w:r>
      <w:r w:rsidR="005A2A62">
        <w:rPr>
          <w:b/>
          <w:szCs w:val="28"/>
        </w:rPr>
        <w:t xml:space="preserve"> </w:t>
      </w:r>
      <w:r w:rsidR="00C202A9" w:rsidRPr="00EB2DCD">
        <w:rPr>
          <w:b/>
          <w:szCs w:val="28"/>
        </w:rPr>
        <w:t>отделом архивной службы администрации города Искитима Новосибирской области за 20</w:t>
      </w:r>
      <w:r w:rsidR="0070165C" w:rsidRPr="00EB2DCD">
        <w:rPr>
          <w:b/>
          <w:szCs w:val="28"/>
        </w:rPr>
        <w:t>20</w:t>
      </w:r>
      <w:r w:rsidR="00C202A9" w:rsidRPr="00EB2DCD">
        <w:rPr>
          <w:b/>
          <w:szCs w:val="28"/>
        </w:rPr>
        <w:t xml:space="preserve"> год</w:t>
      </w:r>
      <w:r w:rsidRPr="00EB2DCD">
        <w:rPr>
          <w:b/>
          <w:szCs w:val="28"/>
        </w:rPr>
        <w:t>»</w:t>
      </w:r>
      <w:r w:rsidR="00C202A9" w:rsidRPr="00EB2DCD">
        <w:rPr>
          <w:b/>
          <w:szCs w:val="28"/>
        </w:rPr>
        <w:t>.</w:t>
      </w:r>
    </w:p>
    <w:bookmarkEnd w:id="0"/>
    <w:p w:rsidR="005A2A62" w:rsidRPr="00B13632" w:rsidRDefault="005A2A62" w:rsidP="005A2A62">
      <w:pPr>
        <w:ind w:firstLine="708"/>
        <w:jc w:val="both"/>
        <w:rPr>
          <w:b/>
          <w:szCs w:val="28"/>
        </w:rPr>
      </w:pPr>
    </w:p>
    <w:p w:rsidR="009A0675" w:rsidRDefault="00341ABC" w:rsidP="00341ABC">
      <w:pPr>
        <w:ind w:firstLine="709"/>
        <w:jc w:val="both"/>
        <w:rPr>
          <w:bCs/>
          <w:color w:val="333333"/>
          <w:szCs w:val="28"/>
          <w:shd w:val="clear" w:color="auto" w:fill="FFFFFF"/>
        </w:rPr>
      </w:pPr>
      <w:r w:rsidRPr="00905AED">
        <w:rPr>
          <w:szCs w:val="28"/>
        </w:rPr>
        <w:t xml:space="preserve">Отдел архивной службы администрации </w:t>
      </w:r>
      <w:r>
        <w:rPr>
          <w:szCs w:val="28"/>
        </w:rPr>
        <w:t>города Искитима о</w:t>
      </w:r>
      <w:r w:rsidRPr="00905AED">
        <w:rPr>
          <w:szCs w:val="28"/>
        </w:rPr>
        <w:t>существл</w:t>
      </w:r>
      <w:r>
        <w:rPr>
          <w:szCs w:val="28"/>
        </w:rPr>
        <w:t>яет</w:t>
      </w:r>
      <w:r w:rsidRPr="00905AED">
        <w:rPr>
          <w:szCs w:val="28"/>
        </w:rPr>
        <w:t xml:space="preserve"> на территории города полномочий в области архивного дела, установленных Федеральным законом Российской Федерации от 22 октября 2004 года № 125-ФЗ «Об архивном деле в Российской Федерации», а также Законодательством Новосибирской области об архивном деле в Новосибирской области.</w:t>
      </w:r>
    </w:p>
    <w:p w:rsidR="009E4676" w:rsidRDefault="009A0675" w:rsidP="005A2A62">
      <w:pPr>
        <w:ind w:firstLine="708"/>
        <w:jc w:val="both"/>
        <w:rPr>
          <w:szCs w:val="28"/>
        </w:rPr>
      </w:pPr>
      <w:r>
        <w:rPr>
          <w:bCs/>
          <w:color w:val="333333"/>
          <w:szCs w:val="28"/>
          <w:shd w:val="clear" w:color="auto" w:fill="FFFFFF"/>
        </w:rPr>
        <w:t xml:space="preserve"> Деятельность </w:t>
      </w:r>
      <w:r w:rsidR="005A2A62">
        <w:rPr>
          <w:szCs w:val="28"/>
        </w:rPr>
        <w:t>отдел</w:t>
      </w:r>
      <w:r>
        <w:rPr>
          <w:szCs w:val="28"/>
        </w:rPr>
        <w:t>а</w:t>
      </w:r>
      <w:r w:rsidR="005A2A62">
        <w:rPr>
          <w:szCs w:val="28"/>
        </w:rPr>
        <w:t xml:space="preserve"> архивной службы </w:t>
      </w:r>
      <w:r>
        <w:rPr>
          <w:szCs w:val="28"/>
        </w:rPr>
        <w:t xml:space="preserve">в 2021 году осуществлялась </w:t>
      </w:r>
      <w:proofErr w:type="gramStart"/>
      <w:r w:rsidR="001322C9">
        <w:rPr>
          <w:szCs w:val="28"/>
        </w:rPr>
        <w:t>согласно</w:t>
      </w:r>
      <w:r>
        <w:rPr>
          <w:szCs w:val="28"/>
        </w:rPr>
        <w:t xml:space="preserve"> Правил</w:t>
      </w:r>
      <w:proofErr w:type="gramEnd"/>
      <w:r>
        <w:rPr>
          <w:szCs w:val="28"/>
        </w:rPr>
        <w:t xml:space="preserve"> </w:t>
      </w:r>
      <w:r w:rsidR="005A2A62">
        <w:rPr>
          <w:szCs w:val="28"/>
        </w:rPr>
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</w:t>
      </w:r>
      <w:r>
        <w:rPr>
          <w:szCs w:val="28"/>
        </w:rPr>
        <w:t>заци</w:t>
      </w:r>
      <w:r w:rsidR="00341ABC">
        <w:rPr>
          <w:szCs w:val="28"/>
        </w:rPr>
        <w:t xml:space="preserve">ях Российской академии наук </w:t>
      </w:r>
      <w:r>
        <w:rPr>
          <w:szCs w:val="28"/>
        </w:rPr>
        <w:t>и была направлена на реализацию и достижение показателей плана работы на 2021 год.</w:t>
      </w:r>
    </w:p>
    <w:p w:rsidR="005A2A62" w:rsidRDefault="009E4676" w:rsidP="005A2A62">
      <w:pPr>
        <w:ind w:firstLine="708"/>
        <w:jc w:val="both"/>
        <w:rPr>
          <w:szCs w:val="28"/>
        </w:rPr>
      </w:pPr>
      <w:r>
        <w:rPr>
          <w:szCs w:val="28"/>
        </w:rPr>
        <w:t xml:space="preserve">При выполнении показателей плана отдел архивной службы </w:t>
      </w:r>
      <w:r w:rsidR="005A2A62">
        <w:rPr>
          <w:szCs w:val="28"/>
        </w:rPr>
        <w:t>руководств</w:t>
      </w:r>
      <w:r w:rsidR="009A0675">
        <w:rPr>
          <w:szCs w:val="28"/>
        </w:rPr>
        <w:t>овалс</w:t>
      </w:r>
      <w:r>
        <w:rPr>
          <w:szCs w:val="28"/>
        </w:rPr>
        <w:t>я</w:t>
      </w:r>
      <w:r w:rsidR="005A2A62">
        <w:rPr>
          <w:szCs w:val="28"/>
        </w:rPr>
        <w:t xml:space="preserve"> положением об отдел</w:t>
      </w:r>
      <w:r w:rsidR="00237CBA">
        <w:rPr>
          <w:szCs w:val="28"/>
        </w:rPr>
        <w:t>е</w:t>
      </w:r>
      <w:r w:rsidR="005A2A62">
        <w:rPr>
          <w:szCs w:val="28"/>
        </w:rPr>
        <w:t xml:space="preserve"> архивной службы</w:t>
      </w:r>
      <w:r>
        <w:rPr>
          <w:szCs w:val="28"/>
        </w:rPr>
        <w:t>, должностными инструкциями и рекомендациями управления государственной архивной службы Новосибирской области.</w:t>
      </w:r>
    </w:p>
    <w:p w:rsidR="00E526B6" w:rsidRDefault="00E526B6" w:rsidP="000E1972">
      <w:pPr>
        <w:ind w:firstLine="708"/>
        <w:jc w:val="both"/>
        <w:rPr>
          <w:szCs w:val="28"/>
        </w:rPr>
      </w:pPr>
      <w:r>
        <w:rPr>
          <w:szCs w:val="28"/>
        </w:rPr>
        <w:t xml:space="preserve">Работа отдела </w:t>
      </w:r>
      <w:r w:rsidR="009E4676">
        <w:rPr>
          <w:szCs w:val="28"/>
        </w:rPr>
        <w:t>была организована</w:t>
      </w:r>
      <w:r>
        <w:rPr>
          <w:szCs w:val="28"/>
        </w:rPr>
        <w:t xml:space="preserve"> по следующим направлениям:</w:t>
      </w:r>
    </w:p>
    <w:p w:rsidR="00E526B6" w:rsidRPr="00EB2DCD" w:rsidRDefault="00E77019" w:rsidP="000E1972">
      <w:pPr>
        <w:ind w:firstLine="708"/>
        <w:jc w:val="both"/>
      </w:pPr>
      <w:r w:rsidRPr="00EB2DCD">
        <w:t xml:space="preserve">- </w:t>
      </w:r>
      <w:r w:rsidR="00E526B6" w:rsidRPr="00EB2DCD">
        <w:t>обеспечение сохранности и государственного учета архивных документов;</w:t>
      </w:r>
    </w:p>
    <w:p w:rsidR="009E4676" w:rsidRPr="00EB2DCD" w:rsidRDefault="009E4676" w:rsidP="000E1972">
      <w:pPr>
        <w:ind w:firstLine="708"/>
        <w:jc w:val="both"/>
      </w:pPr>
      <w:r>
        <w:t>- формирование архивного фонда, организационно-методическое руководство архивами и организацией документов в делопроизводстве учреждений, организаций;</w:t>
      </w:r>
    </w:p>
    <w:p w:rsidR="00E526B6" w:rsidRPr="00EB2DCD" w:rsidRDefault="00E77019" w:rsidP="000E1972">
      <w:pPr>
        <w:ind w:firstLine="708"/>
        <w:jc w:val="both"/>
        <w:rPr>
          <w:szCs w:val="28"/>
        </w:rPr>
      </w:pPr>
      <w:r w:rsidRPr="00EB2DCD">
        <w:t xml:space="preserve">- </w:t>
      </w:r>
      <w:r w:rsidR="00E526B6" w:rsidRPr="00EB2DCD">
        <w:t>создание</w:t>
      </w:r>
      <w:r w:rsidR="000622AE" w:rsidRPr="00EB2DCD">
        <w:t xml:space="preserve"> </w:t>
      </w:r>
      <w:r w:rsidR="00E526B6" w:rsidRPr="00EB2DCD">
        <w:t>информационных ресурсов и использование архивных документов</w:t>
      </w:r>
      <w:r w:rsidRPr="00EB2DCD">
        <w:rPr>
          <w:u w:val="single"/>
        </w:rPr>
        <w:t>.</w:t>
      </w:r>
    </w:p>
    <w:p w:rsidR="00721B11" w:rsidRDefault="00AF7568" w:rsidP="0061425B">
      <w:pPr>
        <w:tabs>
          <w:tab w:val="left" w:pos="1134"/>
        </w:tabs>
        <w:ind w:firstLine="709"/>
        <w:jc w:val="both"/>
      </w:pPr>
      <w:r>
        <w:t>На</w:t>
      </w:r>
      <w:r w:rsidR="00BE3644">
        <w:t xml:space="preserve"> 01 января 202</w:t>
      </w:r>
      <w:r w:rsidR="00CF7E68">
        <w:t>2</w:t>
      </w:r>
      <w:r w:rsidR="00BE3644">
        <w:t xml:space="preserve"> года в отдел архивной службы числится 192 фонда, в которых хранится 2</w:t>
      </w:r>
      <w:r w:rsidR="00CF7E68">
        <w:t>1454</w:t>
      </w:r>
      <w:r w:rsidR="00BE3644">
        <w:t xml:space="preserve"> единиц</w:t>
      </w:r>
      <w:r w:rsidR="00CF7E68">
        <w:t>ы</w:t>
      </w:r>
      <w:r w:rsidR="00BE3644">
        <w:t xml:space="preserve"> хранения</w:t>
      </w:r>
      <w:r w:rsidR="0061425B">
        <w:t>.</w:t>
      </w:r>
      <w:r w:rsidR="00BE3644">
        <w:t xml:space="preserve"> </w:t>
      </w:r>
      <w:r>
        <w:t>В том числе 37 фондов (6</w:t>
      </w:r>
      <w:r w:rsidR="00721B11">
        <w:t>503</w:t>
      </w:r>
      <w:r>
        <w:t xml:space="preserve"> </w:t>
      </w:r>
      <w:proofErr w:type="spellStart"/>
      <w:r>
        <w:t>ед.хр</w:t>
      </w:r>
      <w:proofErr w:type="spellEnd"/>
      <w:r>
        <w:t>.)  управленческой документации и 151 фонд (140</w:t>
      </w:r>
      <w:r w:rsidR="00721B11">
        <w:t>38</w:t>
      </w:r>
      <w:r>
        <w:t xml:space="preserve"> </w:t>
      </w:r>
      <w:proofErr w:type="spellStart"/>
      <w:r>
        <w:t>ед.хр</w:t>
      </w:r>
      <w:proofErr w:type="spellEnd"/>
      <w:r>
        <w:t xml:space="preserve">.) по личному составу ликвидированных предприятий.  </w:t>
      </w:r>
      <w:proofErr w:type="gramStart"/>
      <w:r>
        <w:t xml:space="preserve">Также на хранении имеется 1 фонд личного происхождения (34 </w:t>
      </w:r>
      <w:proofErr w:type="spellStart"/>
      <w:r>
        <w:t>ед.хр</w:t>
      </w:r>
      <w:proofErr w:type="spellEnd"/>
      <w:r>
        <w:t xml:space="preserve">.), 1 фонд </w:t>
      </w:r>
      <w:proofErr w:type="spellStart"/>
      <w:r>
        <w:t>фонодокументов</w:t>
      </w:r>
      <w:proofErr w:type="spellEnd"/>
      <w:r>
        <w:t>, 1 фонд фото документов на бумажных носителях и по одному фонду видеодокументов и фотодокументов на электронных.</w:t>
      </w:r>
      <w:r w:rsidR="00A16958">
        <w:t xml:space="preserve"> </w:t>
      </w:r>
      <w:proofErr w:type="gramEnd"/>
    </w:p>
    <w:p w:rsidR="00721B11" w:rsidRDefault="00721B11" w:rsidP="00721B11">
      <w:pPr>
        <w:ind w:firstLine="709"/>
        <w:jc w:val="both"/>
      </w:pPr>
      <w:r>
        <w:t xml:space="preserve">В 2021 году в отдел архивной службы на постоянное хранение поступило 459 единиц хранения. </w:t>
      </w:r>
    </w:p>
    <w:p w:rsidR="00BE3644" w:rsidRDefault="00721B11" w:rsidP="0061425B">
      <w:pPr>
        <w:tabs>
          <w:tab w:val="left" w:pos="1134"/>
        </w:tabs>
        <w:ind w:firstLine="709"/>
        <w:jc w:val="both"/>
      </w:pPr>
      <w:r>
        <w:t>П</w:t>
      </w:r>
      <w:r w:rsidR="00675429">
        <w:t xml:space="preserve">о всем поступлениям внесены изменения в учетные документы, в </w:t>
      </w:r>
      <w:r>
        <w:t>топографически</w:t>
      </w:r>
      <w:r w:rsidR="00675429">
        <w:t>е</w:t>
      </w:r>
      <w:r>
        <w:t xml:space="preserve"> указателей и план</w:t>
      </w:r>
      <w:r w:rsidR="00B64FFB">
        <w:t xml:space="preserve"> </w:t>
      </w:r>
      <w:r>
        <w:t>-</w:t>
      </w:r>
      <w:r w:rsidR="00B64FFB">
        <w:t xml:space="preserve"> </w:t>
      </w:r>
      <w:r>
        <w:t>схемы размещения архивных фондов.</w:t>
      </w:r>
      <w:r w:rsidR="00675429">
        <w:t xml:space="preserve"> Все поступившие единицы хранения </w:t>
      </w:r>
      <w:proofErr w:type="spellStart"/>
      <w:r w:rsidR="001D008B">
        <w:t>закартонированы</w:t>
      </w:r>
      <w:proofErr w:type="spellEnd"/>
      <w:r w:rsidR="00675429">
        <w:t xml:space="preserve"> и по ним вся </w:t>
      </w:r>
      <w:r w:rsidR="003F5EF7">
        <w:t xml:space="preserve"> </w:t>
      </w:r>
      <w:r w:rsidR="00675429">
        <w:lastRenderedPageBreak/>
        <w:t xml:space="preserve">информация </w:t>
      </w:r>
      <w:r w:rsidR="00A16958" w:rsidRPr="006666D6">
        <w:rPr>
          <w:szCs w:val="28"/>
        </w:rPr>
        <w:t>введен</w:t>
      </w:r>
      <w:r w:rsidR="00675429">
        <w:rPr>
          <w:szCs w:val="28"/>
        </w:rPr>
        <w:t>а</w:t>
      </w:r>
      <w:r w:rsidR="00A16958" w:rsidRPr="006666D6">
        <w:rPr>
          <w:szCs w:val="28"/>
        </w:rPr>
        <w:t xml:space="preserve"> в </w:t>
      </w:r>
      <w:r w:rsidR="008F2DA2">
        <w:rPr>
          <w:szCs w:val="28"/>
        </w:rPr>
        <w:t xml:space="preserve">базу данных программного комплекса </w:t>
      </w:r>
      <w:r w:rsidR="00A16958">
        <w:rPr>
          <w:szCs w:val="28"/>
        </w:rPr>
        <w:t>«</w:t>
      </w:r>
      <w:r w:rsidR="00A16958" w:rsidRPr="00612661">
        <w:rPr>
          <w:szCs w:val="28"/>
        </w:rPr>
        <w:t>Архивный фонд»</w:t>
      </w:r>
      <w:r w:rsidR="00A16958">
        <w:rPr>
          <w:szCs w:val="28"/>
        </w:rPr>
        <w:t>.</w:t>
      </w:r>
    </w:p>
    <w:p w:rsidR="00C639B7" w:rsidRDefault="00346347" w:rsidP="00C639B7">
      <w:pPr>
        <w:ind w:firstLine="709"/>
        <w:jc w:val="both"/>
        <w:rPr>
          <w:szCs w:val="28"/>
        </w:rPr>
      </w:pPr>
      <w:r w:rsidRPr="00C639B7">
        <w:rPr>
          <w:color w:val="383838"/>
          <w:szCs w:val="28"/>
          <w:shd w:val="clear" w:color="auto" w:fill="FFFFFF"/>
        </w:rPr>
        <w:t>Обеспечение сохранности документов – это основная задача государственных (муниципальных)  архивов. Сложность решения задачи определена тем, что никто и никогда не создавал документы для «вечного» хранения.</w:t>
      </w:r>
      <w:r w:rsidR="00C639B7" w:rsidRPr="00C639B7">
        <w:rPr>
          <w:color w:val="383838"/>
          <w:szCs w:val="28"/>
          <w:shd w:val="clear" w:color="auto" w:fill="FFFFFF"/>
        </w:rPr>
        <w:t xml:space="preserve"> Поэтому в архиве необходимо создавать условия</w:t>
      </w:r>
      <w:r w:rsidRPr="00C639B7">
        <w:rPr>
          <w:color w:val="383838"/>
          <w:szCs w:val="28"/>
          <w:shd w:val="clear" w:color="auto" w:fill="FFFFFF"/>
        </w:rPr>
        <w:t xml:space="preserve"> хранения документов</w:t>
      </w:r>
      <w:r w:rsidR="00C639B7" w:rsidRPr="00C639B7">
        <w:rPr>
          <w:color w:val="383838"/>
          <w:szCs w:val="28"/>
          <w:shd w:val="clear" w:color="auto" w:fill="FFFFFF"/>
        </w:rPr>
        <w:t xml:space="preserve">. </w:t>
      </w:r>
      <w:r w:rsidR="005E4647">
        <w:rPr>
          <w:color w:val="383838"/>
          <w:szCs w:val="28"/>
          <w:shd w:val="clear" w:color="auto" w:fill="FFFFFF"/>
        </w:rPr>
        <w:t>Эти у</w:t>
      </w:r>
      <w:r w:rsidR="00C639B7" w:rsidRPr="00C639B7">
        <w:rPr>
          <w:color w:val="383838"/>
          <w:szCs w:val="28"/>
          <w:shd w:val="clear" w:color="auto" w:fill="FFFFFF"/>
        </w:rPr>
        <w:t xml:space="preserve">словия хранения установлены </w:t>
      </w:r>
      <w:r w:rsidR="00C639B7" w:rsidRPr="00C639B7">
        <w:rPr>
          <w:szCs w:val="28"/>
        </w:rPr>
        <w:t xml:space="preserve">ст. 15 и ст. 17 Федерального закона от 22.10.2004 № 125-ФЗ «Об архивном деле в Российской Федерации» и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утвержденного приказом </w:t>
      </w:r>
      <w:proofErr w:type="spellStart"/>
      <w:r w:rsidR="00C639B7" w:rsidRPr="00C639B7">
        <w:rPr>
          <w:szCs w:val="28"/>
        </w:rPr>
        <w:t>Росархива</w:t>
      </w:r>
      <w:proofErr w:type="spellEnd"/>
      <w:r w:rsidR="00C639B7" w:rsidRPr="00C639B7">
        <w:rPr>
          <w:szCs w:val="28"/>
        </w:rPr>
        <w:t xml:space="preserve"> от 02.02.2020 №</w:t>
      </w:r>
      <w:r w:rsidR="005E4647">
        <w:rPr>
          <w:szCs w:val="28"/>
        </w:rPr>
        <w:t xml:space="preserve"> </w:t>
      </w:r>
      <w:r w:rsidR="00C639B7" w:rsidRPr="00C639B7">
        <w:rPr>
          <w:szCs w:val="28"/>
        </w:rPr>
        <w:t>58396</w:t>
      </w:r>
      <w:r w:rsidR="00C639B7">
        <w:rPr>
          <w:szCs w:val="28"/>
        </w:rPr>
        <w:t>.</w:t>
      </w:r>
    </w:p>
    <w:p w:rsidR="005E4647" w:rsidRDefault="005E4647" w:rsidP="00C639B7">
      <w:pPr>
        <w:ind w:firstLine="709"/>
        <w:jc w:val="both"/>
        <w:rPr>
          <w:szCs w:val="28"/>
        </w:rPr>
      </w:pPr>
      <w:r>
        <w:rPr>
          <w:color w:val="383838"/>
          <w:szCs w:val="28"/>
          <w:shd w:val="clear" w:color="auto" w:fill="FFFFFF"/>
        </w:rPr>
        <w:t xml:space="preserve">Ежегодно загруженность архивохранилища отдела архивной службы возрастает на 6 – 7 %. Для снятия загруженности и увеличения протяженности свободных стеллажных полок отделу архивной службы в 2021 году было </w:t>
      </w:r>
      <w:r>
        <w:rPr>
          <w:szCs w:val="28"/>
        </w:rPr>
        <w:t>выделено помещение площадью 49,6 кв. м. для дополнительного хранилища документов постоянного хранения.</w:t>
      </w:r>
    </w:p>
    <w:p w:rsidR="005E4647" w:rsidRDefault="005E4647" w:rsidP="00C639B7">
      <w:pPr>
        <w:ind w:firstLine="709"/>
        <w:jc w:val="both"/>
        <w:rPr>
          <w:szCs w:val="28"/>
        </w:rPr>
      </w:pPr>
      <w:r>
        <w:rPr>
          <w:szCs w:val="28"/>
        </w:rPr>
        <w:t xml:space="preserve">Основная задача на 2022 год - это </w:t>
      </w:r>
      <w:proofErr w:type="gramStart"/>
      <w:r>
        <w:rPr>
          <w:szCs w:val="28"/>
        </w:rPr>
        <w:t>отремонтировать и оборудовать</w:t>
      </w:r>
      <w:proofErr w:type="gramEnd"/>
      <w:r>
        <w:rPr>
          <w:szCs w:val="28"/>
        </w:rPr>
        <w:t xml:space="preserve"> выделенное помещение в соответствии с условиями хранения, про которые было упомянуто выше.</w:t>
      </w:r>
    </w:p>
    <w:p w:rsidR="000E1972" w:rsidRDefault="000E1972" w:rsidP="000E1972">
      <w:pPr>
        <w:ind w:firstLine="709"/>
        <w:jc w:val="both"/>
      </w:pPr>
      <w:r>
        <w:t>Ежегодный прирост архивного фонда отдела архивной службы происходит за счет поступлений документов постоянного хранения от организаций-источников комплектования. На 01.01.2021 года таких организаций было 18.</w:t>
      </w:r>
    </w:p>
    <w:p w:rsidR="000E1972" w:rsidRDefault="000E1972" w:rsidP="000E1972">
      <w:pPr>
        <w:ind w:firstLine="709"/>
        <w:jc w:val="both"/>
      </w:pPr>
      <w:r>
        <w:t>В течение 2021 года была проведена работа по уточнению и ведению списка организаций – источников комплектования. Две организации - источника комплектования архивного фонда были исключены из списка. Это по фонду № 141 «Управление образования администрации города Искитима» и фонду № 118 «Управление имущества и земельных отношений администрации города Искитима», и две организации были включены в список организаций - источников комплектования архивного фонда. Это МКУ «Управление образования и молодежной политики г. Искитима Новосибирской области» и МБУ «Служба гражданской защиты населения г. Искитима».</w:t>
      </w:r>
    </w:p>
    <w:p w:rsidR="00997466" w:rsidRDefault="00997466" w:rsidP="00997466">
      <w:pPr>
        <w:ind w:firstLine="709"/>
        <w:jc w:val="both"/>
      </w:pPr>
      <w:r>
        <w:t xml:space="preserve">В 2021 году работа с организациями – источниками комплектования </w:t>
      </w:r>
      <w:r w:rsidR="006B3C25">
        <w:t xml:space="preserve">архивного фонда </w:t>
      </w:r>
      <w:r w:rsidR="00572D0F">
        <w:t>была организована в соответствии с Постановлением</w:t>
      </w:r>
      <w:r>
        <w:t xml:space="preserve"> администрации города Искитима от 30.10.2020 № 1313 «Об утверждении графика согласования номенклатур дел, упорядочения и передачи документов в отдел архивной службы администрации города Искитима в 2021 году».</w:t>
      </w:r>
    </w:p>
    <w:p w:rsidR="00AF1386" w:rsidRDefault="00AF1386" w:rsidP="00997466">
      <w:pPr>
        <w:ind w:firstLine="709"/>
        <w:jc w:val="both"/>
      </w:pPr>
      <w:r>
        <w:t>Работа по у</w:t>
      </w:r>
      <w:r w:rsidR="006B3C25">
        <w:t>порядочени</w:t>
      </w:r>
      <w:r>
        <w:t>ю</w:t>
      </w:r>
      <w:r w:rsidR="006B3C25">
        <w:t xml:space="preserve"> документов в организациях – источниках</w:t>
      </w:r>
      <w:r>
        <w:t xml:space="preserve"> в 2021 году</w:t>
      </w:r>
      <w:r w:rsidR="006B3C25">
        <w:t xml:space="preserve"> проведен</w:t>
      </w:r>
      <w:r>
        <w:t>а</w:t>
      </w:r>
      <w:r w:rsidR="006B3C25">
        <w:t xml:space="preserve"> в полном объеме и в установленные сроки. </w:t>
      </w:r>
      <w:r w:rsidR="00997466">
        <w:t>О</w:t>
      </w:r>
      <w:r w:rsidR="007F0FEF">
        <w:t xml:space="preserve">писи дел, </w:t>
      </w:r>
      <w:r w:rsidR="000B7A3A">
        <w:t>составленные</w:t>
      </w:r>
      <w:r>
        <w:t xml:space="preserve"> организациями – источниками, </w:t>
      </w:r>
      <w:r w:rsidR="00997466">
        <w:t xml:space="preserve">были представлены </w:t>
      </w:r>
      <w:r>
        <w:t xml:space="preserve">на утверждение и согласование </w:t>
      </w:r>
      <w:r w:rsidR="00997466">
        <w:t xml:space="preserve">экспертно-проверочной комиссии управления архивной службы Новосибирской области. </w:t>
      </w:r>
    </w:p>
    <w:p w:rsidR="00997466" w:rsidRDefault="007F0FEF" w:rsidP="00997466">
      <w:pPr>
        <w:ind w:firstLine="709"/>
        <w:jc w:val="both"/>
      </w:pPr>
      <w:r>
        <w:lastRenderedPageBreak/>
        <w:t>В 2021 году п</w:t>
      </w:r>
      <w:r w:rsidR="00997466">
        <w:t>рошли утверждение управленческой документации описи 15 организаций на 309 ед.</w:t>
      </w:r>
      <w:r w:rsidR="00035720">
        <w:t xml:space="preserve"> </w:t>
      </w:r>
      <w:r w:rsidR="00997466">
        <w:t>хр. и согласование описи от 10 организаций на 330 ед.</w:t>
      </w:r>
      <w:r w:rsidR="00035720">
        <w:t xml:space="preserve"> </w:t>
      </w:r>
      <w:r w:rsidR="00997466">
        <w:t>хр.</w:t>
      </w:r>
    </w:p>
    <w:p w:rsidR="006B3C25" w:rsidRDefault="00997466" w:rsidP="00997466">
      <w:pPr>
        <w:ind w:firstLine="709"/>
        <w:jc w:val="both"/>
      </w:pPr>
      <w:r>
        <w:t>Так же была про</w:t>
      </w:r>
      <w:r w:rsidR="007F0FEF">
        <w:t>ведена</w:t>
      </w:r>
      <w:r>
        <w:t xml:space="preserve"> работа с организациями – источниками </w:t>
      </w:r>
      <w:proofErr w:type="gramStart"/>
      <w:r>
        <w:t>по</w:t>
      </w:r>
      <w:proofErr w:type="gramEnd"/>
      <w:r w:rsidR="006B3C25">
        <w:t>:</w:t>
      </w:r>
    </w:p>
    <w:p w:rsidR="00B33FFD" w:rsidRDefault="006B3C25" w:rsidP="00997466">
      <w:pPr>
        <w:ind w:firstLine="709"/>
        <w:jc w:val="both"/>
      </w:pPr>
      <w:r>
        <w:t xml:space="preserve">- </w:t>
      </w:r>
      <w:r w:rsidR="00997466">
        <w:t xml:space="preserve">усовершенствованию номенклатуры дел – </w:t>
      </w:r>
      <w:r w:rsidR="00035720">
        <w:t xml:space="preserve">согласованы номенклатуры дел </w:t>
      </w:r>
      <w:r w:rsidR="00AF1386">
        <w:t>10 организаций;</w:t>
      </w:r>
    </w:p>
    <w:p w:rsidR="00B33FFD" w:rsidRDefault="00B33FFD" w:rsidP="00997466">
      <w:pPr>
        <w:ind w:firstLine="709"/>
        <w:jc w:val="both"/>
      </w:pPr>
      <w:r>
        <w:t xml:space="preserve">- </w:t>
      </w:r>
      <w:r w:rsidR="00997466">
        <w:t>разработк</w:t>
      </w:r>
      <w:r w:rsidR="007F0FEF">
        <w:t>е</w:t>
      </w:r>
      <w:r w:rsidR="00997466">
        <w:t xml:space="preserve"> и внедрени</w:t>
      </w:r>
      <w:r w:rsidR="007F0FEF">
        <w:t>ю инструкций</w:t>
      </w:r>
      <w:r w:rsidR="00997466">
        <w:t xml:space="preserve"> по делопроизводству – </w:t>
      </w:r>
      <w:r w:rsidR="00035720">
        <w:t>согласованы инструкции в</w:t>
      </w:r>
      <w:r>
        <w:t xml:space="preserve"> </w:t>
      </w:r>
      <w:r w:rsidR="00997466">
        <w:t>1</w:t>
      </w:r>
      <w:r w:rsidR="00AF1386">
        <w:t>2</w:t>
      </w:r>
      <w:r w:rsidR="00997466">
        <w:t xml:space="preserve"> организаци</w:t>
      </w:r>
      <w:r w:rsidR="00035720">
        <w:t>ях</w:t>
      </w:r>
      <w:r w:rsidR="00AF1386">
        <w:t>;</w:t>
      </w:r>
    </w:p>
    <w:p w:rsidR="00997466" w:rsidRDefault="00B33FFD" w:rsidP="00997466">
      <w:pPr>
        <w:ind w:firstLine="709"/>
        <w:jc w:val="both"/>
      </w:pPr>
      <w:r>
        <w:t xml:space="preserve">- </w:t>
      </w:r>
      <w:r w:rsidR="00997466">
        <w:t>внедрени</w:t>
      </w:r>
      <w:r w:rsidR="007F0FEF">
        <w:t>ю</w:t>
      </w:r>
      <w:r w:rsidR="00997466">
        <w:t xml:space="preserve"> положения о постоянно действующей экспертной комиссии</w:t>
      </w:r>
      <w:r w:rsidR="00035720">
        <w:t xml:space="preserve"> – согласовано положений у</w:t>
      </w:r>
      <w:r w:rsidR="00997466">
        <w:t xml:space="preserve"> </w:t>
      </w:r>
      <w:r w:rsidR="00AF1386">
        <w:t>8</w:t>
      </w:r>
      <w:r w:rsidR="00997466">
        <w:t xml:space="preserve"> организаци</w:t>
      </w:r>
      <w:r w:rsidR="00035720">
        <w:t>й</w:t>
      </w:r>
      <w:r w:rsidR="00997466">
        <w:t>.</w:t>
      </w:r>
    </w:p>
    <w:p w:rsidR="00035720" w:rsidRDefault="00035720" w:rsidP="00035720">
      <w:pPr>
        <w:ind w:firstLine="720"/>
        <w:jc w:val="both"/>
      </w:pPr>
      <w:r>
        <w:t xml:space="preserve">В 2021 году </w:t>
      </w:r>
      <w:r w:rsidR="00B33FFD">
        <w:t xml:space="preserve">отделом архивной службы </w:t>
      </w:r>
      <w:r>
        <w:t>проведено 5 комплексных обследований в организациях – источниках комплектования на предмет организации</w:t>
      </w:r>
      <w:r w:rsidRPr="00D25CE8">
        <w:rPr>
          <w:szCs w:val="28"/>
        </w:rPr>
        <w:t xml:space="preserve"> делопроизводства</w:t>
      </w:r>
      <w:r>
        <w:rPr>
          <w:szCs w:val="28"/>
        </w:rPr>
        <w:t xml:space="preserve"> </w:t>
      </w:r>
      <w:r w:rsidRPr="00D25CE8">
        <w:rPr>
          <w:szCs w:val="28"/>
        </w:rPr>
        <w:t xml:space="preserve"> и сохранности документов</w:t>
      </w:r>
      <w:r>
        <w:rPr>
          <w:szCs w:val="28"/>
        </w:rPr>
        <w:t xml:space="preserve"> постоянного хранения</w:t>
      </w:r>
      <w:r w:rsidRPr="00D25CE8">
        <w:rPr>
          <w:szCs w:val="28"/>
        </w:rPr>
        <w:t xml:space="preserve">, в том числе </w:t>
      </w:r>
      <w:r w:rsidR="00C91980">
        <w:rPr>
          <w:szCs w:val="28"/>
        </w:rPr>
        <w:t xml:space="preserve">документов </w:t>
      </w:r>
      <w:r w:rsidRPr="00D25CE8">
        <w:rPr>
          <w:szCs w:val="28"/>
        </w:rPr>
        <w:t>по личному составу</w:t>
      </w:r>
      <w:r w:rsidR="00C91980">
        <w:rPr>
          <w:szCs w:val="28"/>
        </w:rPr>
        <w:t>, а также</w:t>
      </w:r>
      <w:r>
        <w:rPr>
          <w:szCs w:val="28"/>
        </w:rPr>
        <w:t xml:space="preserve"> о</w:t>
      </w:r>
      <w:r w:rsidRPr="00D25CE8">
        <w:rPr>
          <w:szCs w:val="28"/>
        </w:rPr>
        <w:t xml:space="preserve">казание организационно-методической помощи </w:t>
      </w:r>
      <w:r w:rsidR="00C91980">
        <w:rPr>
          <w:szCs w:val="28"/>
        </w:rPr>
        <w:t>в целях улучшения состояния делопроизводства в учреждениях.</w:t>
      </w:r>
    </w:p>
    <w:p w:rsidR="00572D0F" w:rsidRDefault="00572D0F" w:rsidP="00572D0F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333333"/>
          <w:szCs w:val="28"/>
          <w:shd w:val="clear" w:color="auto" w:fill="FFFFFF"/>
        </w:rPr>
        <w:t xml:space="preserve">В течение 2021 года специалистами отдела </w:t>
      </w:r>
      <w:r w:rsidR="001D008B">
        <w:rPr>
          <w:color w:val="333333"/>
          <w:szCs w:val="28"/>
          <w:shd w:val="clear" w:color="auto" w:fill="FFFFFF"/>
        </w:rPr>
        <w:t xml:space="preserve">была </w:t>
      </w:r>
      <w:r>
        <w:rPr>
          <w:color w:val="333333"/>
          <w:szCs w:val="28"/>
          <w:shd w:val="clear" w:color="auto" w:fill="FFFFFF"/>
        </w:rPr>
        <w:t>пров</w:t>
      </w:r>
      <w:r w:rsidR="001D008B">
        <w:rPr>
          <w:color w:val="333333"/>
          <w:szCs w:val="28"/>
          <w:shd w:val="clear" w:color="auto" w:fill="FFFFFF"/>
        </w:rPr>
        <w:t>едена проверка фондов на наличие</w:t>
      </w:r>
      <w:r>
        <w:rPr>
          <w:color w:val="333333"/>
          <w:szCs w:val="28"/>
          <w:shd w:val="clear" w:color="auto" w:fill="FFFFFF"/>
        </w:rPr>
        <w:t xml:space="preserve"> и состояни</w:t>
      </w:r>
      <w:r w:rsidR="001D008B">
        <w:rPr>
          <w:color w:val="333333"/>
          <w:szCs w:val="28"/>
          <w:shd w:val="clear" w:color="auto" w:fill="FFFFFF"/>
        </w:rPr>
        <w:t>е</w:t>
      </w:r>
      <w:r>
        <w:rPr>
          <w:color w:val="333333"/>
          <w:szCs w:val="28"/>
          <w:shd w:val="clear" w:color="auto" w:fill="FFFFFF"/>
        </w:rPr>
        <w:t xml:space="preserve"> архивных документов</w:t>
      </w:r>
      <w:r w:rsidR="00A13984">
        <w:rPr>
          <w:color w:val="333333"/>
          <w:szCs w:val="28"/>
          <w:shd w:val="clear" w:color="auto" w:fill="FFFFFF"/>
        </w:rPr>
        <w:t xml:space="preserve"> находящихся на хранени</w:t>
      </w:r>
      <w:r w:rsidR="001D008B">
        <w:rPr>
          <w:color w:val="333333"/>
          <w:szCs w:val="28"/>
          <w:shd w:val="clear" w:color="auto" w:fill="FFFFFF"/>
        </w:rPr>
        <w:t>е</w:t>
      </w:r>
      <w:r>
        <w:rPr>
          <w:color w:val="333333"/>
          <w:szCs w:val="28"/>
          <w:shd w:val="clear" w:color="auto" w:fill="FFFFFF"/>
        </w:rPr>
        <w:t xml:space="preserve">. Проверка ежегодная, проводится </w:t>
      </w:r>
      <w:r w:rsidR="00A13984">
        <w:rPr>
          <w:color w:val="333333"/>
          <w:szCs w:val="28"/>
          <w:shd w:val="clear" w:color="auto" w:fill="FFFFFF"/>
        </w:rPr>
        <w:t xml:space="preserve">в соответствии с </w:t>
      </w:r>
      <w:r>
        <w:rPr>
          <w:color w:val="333333"/>
          <w:szCs w:val="28"/>
          <w:shd w:val="clear" w:color="auto" w:fill="FFFFFF"/>
        </w:rPr>
        <w:t xml:space="preserve"> график</w:t>
      </w:r>
      <w:r w:rsidR="00A13984">
        <w:rPr>
          <w:color w:val="333333"/>
          <w:szCs w:val="28"/>
          <w:shd w:val="clear" w:color="auto" w:fill="FFFFFF"/>
        </w:rPr>
        <w:t>ом</w:t>
      </w:r>
      <w:r>
        <w:rPr>
          <w:color w:val="333333"/>
          <w:szCs w:val="28"/>
          <w:shd w:val="clear" w:color="auto" w:fill="FFFFFF"/>
        </w:rPr>
        <w:t xml:space="preserve"> </w:t>
      </w:r>
      <w:r w:rsidR="00646832">
        <w:rPr>
          <w:color w:val="333333"/>
          <w:szCs w:val="28"/>
          <w:shd w:val="clear" w:color="auto" w:fill="FFFFFF"/>
        </w:rPr>
        <w:t xml:space="preserve">и долгосрочным планом проведения цикличной </w:t>
      </w:r>
      <w:r>
        <w:rPr>
          <w:color w:val="333333"/>
          <w:szCs w:val="28"/>
          <w:shd w:val="clear" w:color="auto" w:fill="FFFFFF"/>
        </w:rPr>
        <w:t>проверки</w:t>
      </w:r>
      <w:r w:rsidR="00646832">
        <w:rPr>
          <w:color w:val="333333"/>
          <w:szCs w:val="28"/>
          <w:shd w:val="clear" w:color="auto" w:fill="FFFFFF"/>
        </w:rPr>
        <w:t>. Е</w:t>
      </w:r>
      <w:r>
        <w:rPr>
          <w:color w:val="333333"/>
          <w:szCs w:val="28"/>
          <w:shd w:val="clear" w:color="auto" w:fill="FFFFFF"/>
        </w:rPr>
        <w:t>е цель - выявление фактического н</w:t>
      </w:r>
      <w:r w:rsidRPr="00C63E9D">
        <w:rPr>
          <w:color w:val="000000"/>
          <w:szCs w:val="28"/>
        </w:rPr>
        <w:t>аличи</w:t>
      </w:r>
      <w:r>
        <w:rPr>
          <w:color w:val="000000"/>
          <w:szCs w:val="28"/>
        </w:rPr>
        <w:t>я</w:t>
      </w:r>
      <w:r w:rsidRPr="00C63E9D">
        <w:rPr>
          <w:color w:val="000000"/>
          <w:szCs w:val="28"/>
        </w:rPr>
        <w:t xml:space="preserve"> находящихся на хранении архивных документов и отсутствующих докуме</w:t>
      </w:r>
      <w:r>
        <w:rPr>
          <w:color w:val="000000"/>
          <w:szCs w:val="28"/>
        </w:rPr>
        <w:t xml:space="preserve">нтов для организации их розыска, а так же </w:t>
      </w:r>
      <w:r w:rsidRPr="00C63E9D">
        <w:rPr>
          <w:color w:val="000000"/>
          <w:szCs w:val="28"/>
        </w:rPr>
        <w:t>выявл</w:t>
      </w:r>
      <w:r>
        <w:rPr>
          <w:color w:val="000000"/>
          <w:szCs w:val="28"/>
        </w:rPr>
        <w:t>яются</w:t>
      </w:r>
      <w:r w:rsidRPr="00C63E9D">
        <w:rPr>
          <w:color w:val="000000"/>
          <w:szCs w:val="28"/>
        </w:rPr>
        <w:t xml:space="preserve"> документ</w:t>
      </w:r>
      <w:r>
        <w:rPr>
          <w:color w:val="000000"/>
          <w:szCs w:val="28"/>
        </w:rPr>
        <w:t>ы</w:t>
      </w:r>
      <w:r w:rsidRPr="00C63E9D">
        <w:rPr>
          <w:color w:val="000000"/>
          <w:szCs w:val="28"/>
        </w:rPr>
        <w:t>, требующи</w:t>
      </w:r>
      <w:r>
        <w:rPr>
          <w:color w:val="000000"/>
          <w:szCs w:val="28"/>
        </w:rPr>
        <w:t>е</w:t>
      </w:r>
      <w:r w:rsidRPr="00C63E9D">
        <w:rPr>
          <w:color w:val="000000"/>
          <w:szCs w:val="28"/>
        </w:rPr>
        <w:t xml:space="preserve"> реставрационн</w:t>
      </w:r>
      <w:r>
        <w:rPr>
          <w:color w:val="000000"/>
          <w:szCs w:val="28"/>
        </w:rPr>
        <w:t>ую</w:t>
      </w:r>
      <w:r w:rsidRPr="00C63E9D">
        <w:rPr>
          <w:color w:val="000000"/>
          <w:szCs w:val="28"/>
        </w:rPr>
        <w:t xml:space="preserve"> и техническ</w:t>
      </w:r>
      <w:r>
        <w:rPr>
          <w:color w:val="000000"/>
          <w:szCs w:val="28"/>
        </w:rPr>
        <w:t>ую</w:t>
      </w:r>
      <w:r w:rsidRPr="00C63E9D">
        <w:rPr>
          <w:color w:val="000000"/>
          <w:szCs w:val="28"/>
        </w:rPr>
        <w:t xml:space="preserve"> обработк</w:t>
      </w:r>
      <w:r>
        <w:rPr>
          <w:color w:val="000000"/>
          <w:szCs w:val="28"/>
        </w:rPr>
        <w:t>у</w:t>
      </w:r>
      <w:r w:rsidRPr="00C63E9D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572D0F" w:rsidRDefault="001D008B" w:rsidP="00572D0F">
      <w:pPr>
        <w:tabs>
          <w:tab w:val="left" w:pos="1134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ходе проверки </w:t>
      </w:r>
      <w:r w:rsidR="00A13984">
        <w:rPr>
          <w:color w:val="000000"/>
          <w:szCs w:val="28"/>
        </w:rPr>
        <w:t>было проверено 5</w:t>
      </w:r>
      <w:r w:rsidR="00572D0F">
        <w:rPr>
          <w:color w:val="000000"/>
          <w:szCs w:val="28"/>
        </w:rPr>
        <w:t xml:space="preserve"> фондов и в них 22</w:t>
      </w:r>
      <w:r w:rsidR="00A13984">
        <w:rPr>
          <w:color w:val="000000"/>
          <w:szCs w:val="28"/>
        </w:rPr>
        <w:t>38</w:t>
      </w:r>
      <w:r w:rsidR="00572D0F">
        <w:rPr>
          <w:color w:val="000000"/>
          <w:szCs w:val="28"/>
        </w:rPr>
        <w:t xml:space="preserve"> единицы хранения. </w:t>
      </w:r>
      <w:r>
        <w:rPr>
          <w:color w:val="000000"/>
          <w:szCs w:val="28"/>
        </w:rPr>
        <w:t>Не обнаруженных дел, документов не установлено, все дела в наличии.  В</w:t>
      </w:r>
      <w:r w:rsidR="00572D0F">
        <w:rPr>
          <w:color w:val="000000"/>
          <w:szCs w:val="28"/>
        </w:rPr>
        <w:t>ыявлено</w:t>
      </w:r>
      <w:r w:rsidR="00A13984">
        <w:rPr>
          <w:color w:val="000000"/>
          <w:szCs w:val="28"/>
        </w:rPr>
        <w:t xml:space="preserve"> </w:t>
      </w:r>
      <w:r w:rsidR="00646832">
        <w:rPr>
          <w:color w:val="000000"/>
          <w:szCs w:val="28"/>
        </w:rPr>
        <w:t>9</w:t>
      </w:r>
      <w:r>
        <w:rPr>
          <w:color w:val="000000"/>
          <w:szCs w:val="28"/>
        </w:rPr>
        <w:t xml:space="preserve">3 </w:t>
      </w:r>
      <w:r w:rsidR="00A13984">
        <w:rPr>
          <w:color w:val="000000"/>
          <w:szCs w:val="28"/>
        </w:rPr>
        <w:t>дел</w:t>
      </w:r>
      <w:r>
        <w:rPr>
          <w:color w:val="000000"/>
          <w:szCs w:val="28"/>
        </w:rPr>
        <w:t>а,</w:t>
      </w:r>
      <w:r w:rsidR="00A13984">
        <w:rPr>
          <w:color w:val="000000"/>
          <w:szCs w:val="28"/>
        </w:rPr>
        <w:t xml:space="preserve"> </w:t>
      </w:r>
      <w:proofErr w:type="gramStart"/>
      <w:r w:rsidR="00A13984">
        <w:rPr>
          <w:color w:val="000000"/>
          <w:szCs w:val="28"/>
        </w:rPr>
        <w:t>требующих</w:t>
      </w:r>
      <w:proofErr w:type="gramEnd"/>
      <w:r w:rsidR="00A13984">
        <w:rPr>
          <w:color w:val="000000"/>
          <w:szCs w:val="28"/>
        </w:rPr>
        <w:t xml:space="preserve"> реставрацию и техническую обработку</w:t>
      </w:r>
      <w:r w:rsidR="007F0FEF">
        <w:rPr>
          <w:color w:val="000000"/>
          <w:szCs w:val="28"/>
        </w:rPr>
        <w:t>, которая будет проведена в 2022 году.</w:t>
      </w:r>
    </w:p>
    <w:p w:rsidR="00646832" w:rsidRDefault="00646832" w:rsidP="00646832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50CA9">
        <w:rPr>
          <w:color w:val="333333"/>
          <w:sz w:val="28"/>
          <w:szCs w:val="28"/>
          <w:shd w:val="clear" w:color="auto" w:fill="FFFFFF"/>
        </w:rPr>
        <w:t>Совокупность </w:t>
      </w:r>
      <w:r w:rsidRPr="00C50CA9">
        <w:rPr>
          <w:bCs/>
          <w:color w:val="333333"/>
          <w:sz w:val="28"/>
          <w:szCs w:val="28"/>
          <w:shd w:val="clear" w:color="auto" w:fill="FFFFFF"/>
        </w:rPr>
        <w:t>страховых</w:t>
      </w:r>
      <w:r w:rsidRPr="00C50CA9">
        <w:rPr>
          <w:color w:val="333333"/>
          <w:sz w:val="28"/>
          <w:szCs w:val="28"/>
          <w:shd w:val="clear" w:color="auto" w:fill="FFFFFF"/>
        </w:rPr>
        <w:t> копий документов, хранящихся в </w:t>
      </w:r>
      <w:r w:rsidRPr="00C50CA9">
        <w:rPr>
          <w:bCs/>
          <w:color w:val="333333"/>
          <w:sz w:val="28"/>
          <w:szCs w:val="28"/>
          <w:shd w:val="clear" w:color="auto" w:fill="FFFFFF"/>
        </w:rPr>
        <w:t>архиве</w:t>
      </w:r>
      <w:r w:rsidRPr="00C50CA9">
        <w:rPr>
          <w:color w:val="333333"/>
          <w:sz w:val="28"/>
          <w:szCs w:val="28"/>
          <w:shd w:val="clear" w:color="auto" w:fill="FFFFFF"/>
        </w:rPr>
        <w:t>, составляет </w:t>
      </w:r>
      <w:r w:rsidRPr="00C50CA9">
        <w:rPr>
          <w:bCs/>
          <w:color w:val="333333"/>
          <w:sz w:val="28"/>
          <w:szCs w:val="28"/>
          <w:shd w:val="clear" w:color="auto" w:fill="FFFFFF"/>
        </w:rPr>
        <w:t>страховой</w:t>
      </w:r>
      <w:r w:rsidRPr="00C50CA9">
        <w:rPr>
          <w:color w:val="333333"/>
          <w:sz w:val="28"/>
          <w:szCs w:val="28"/>
          <w:shd w:val="clear" w:color="auto" w:fill="FFFFFF"/>
        </w:rPr>
        <w:t> </w:t>
      </w:r>
      <w:r w:rsidRPr="00C50CA9">
        <w:rPr>
          <w:bCs/>
          <w:color w:val="333333"/>
          <w:sz w:val="28"/>
          <w:szCs w:val="28"/>
          <w:shd w:val="clear" w:color="auto" w:fill="FFFFFF"/>
        </w:rPr>
        <w:t>фонд</w:t>
      </w:r>
      <w:r w:rsidRPr="00C50CA9">
        <w:rPr>
          <w:color w:val="333333"/>
          <w:sz w:val="28"/>
          <w:szCs w:val="28"/>
          <w:shd w:val="clear" w:color="auto" w:fill="FFFFFF"/>
        </w:rPr>
        <w:t>. </w:t>
      </w:r>
      <w:r w:rsidRPr="00C50CA9">
        <w:rPr>
          <w:bCs/>
          <w:color w:val="333333"/>
          <w:sz w:val="28"/>
          <w:szCs w:val="28"/>
          <w:shd w:val="clear" w:color="auto" w:fill="FFFFFF"/>
        </w:rPr>
        <w:t>Страховой</w:t>
      </w:r>
      <w:r w:rsidRPr="00C50CA9">
        <w:rPr>
          <w:color w:val="333333"/>
          <w:sz w:val="28"/>
          <w:szCs w:val="28"/>
          <w:shd w:val="clear" w:color="auto" w:fill="FFFFFF"/>
        </w:rPr>
        <w:t> </w:t>
      </w:r>
      <w:r w:rsidRPr="00C50CA9">
        <w:rPr>
          <w:bCs/>
          <w:color w:val="333333"/>
          <w:sz w:val="28"/>
          <w:szCs w:val="28"/>
          <w:shd w:val="clear" w:color="auto" w:fill="FFFFFF"/>
        </w:rPr>
        <w:t>фонд</w:t>
      </w:r>
      <w:r w:rsidRPr="00C50CA9">
        <w:rPr>
          <w:color w:val="333333"/>
          <w:sz w:val="28"/>
          <w:szCs w:val="28"/>
          <w:shd w:val="clear" w:color="auto" w:fill="FFFFFF"/>
        </w:rPr>
        <w:t> создается в целях сохранения ценной документной информации на случай утраты или повреждения подлинных документов.</w:t>
      </w:r>
      <w:r>
        <w:rPr>
          <w:color w:val="333333"/>
          <w:sz w:val="28"/>
          <w:szCs w:val="28"/>
          <w:shd w:val="clear" w:color="auto" w:fill="FFFFFF"/>
        </w:rPr>
        <w:t xml:space="preserve"> Для создания страхового фонда управленческой документации поступающей на хранение в отдел архивной службы ежегодно проводится сканирование поступающих единиц хранения. </w:t>
      </w:r>
    </w:p>
    <w:p w:rsidR="00646832" w:rsidRPr="00C50CA9" w:rsidRDefault="00646832" w:rsidP="00646832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 2021 году</w:t>
      </w:r>
      <w:r w:rsidR="007F465D">
        <w:rPr>
          <w:color w:val="333333"/>
          <w:sz w:val="28"/>
          <w:szCs w:val="28"/>
          <w:shd w:val="clear" w:color="auto" w:fill="FFFFFF"/>
        </w:rPr>
        <w:t xml:space="preserve"> проведено сканирование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7F465D">
        <w:rPr>
          <w:color w:val="333333"/>
          <w:sz w:val="28"/>
          <w:szCs w:val="28"/>
          <w:shd w:val="clear" w:color="auto" w:fill="FFFFFF"/>
        </w:rPr>
        <w:t xml:space="preserve">архивных документов и изготовление цифровых копий пользования поступающих на хранение управленческой документации. Всего </w:t>
      </w:r>
      <w:r w:rsidR="00282561">
        <w:rPr>
          <w:color w:val="333333"/>
          <w:sz w:val="28"/>
          <w:szCs w:val="28"/>
          <w:shd w:val="clear" w:color="auto" w:fill="FFFFFF"/>
        </w:rPr>
        <w:t xml:space="preserve">за 2021 год </w:t>
      </w:r>
      <w:r w:rsidR="007F465D">
        <w:rPr>
          <w:color w:val="333333"/>
          <w:sz w:val="28"/>
          <w:szCs w:val="28"/>
          <w:shd w:val="clear" w:color="auto" w:fill="FFFFFF"/>
        </w:rPr>
        <w:t xml:space="preserve">отсканировано - 281 единица хранения, что составило </w:t>
      </w:r>
      <w:r>
        <w:rPr>
          <w:color w:val="333333"/>
          <w:sz w:val="28"/>
          <w:szCs w:val="28"/>
          <w:shd w:val="clear" w:color="auto" w:fill="FFFFFF"/>
        </w:rPr>
        <w:t xml:space="preserve">–  </w:t>
      </w:r>
      <w:r w:rsidR="007F465D">
        <w:rPr>
          <w:color w:val="333333"/>
          <w:sz w:val="28"/>
          <w:szCs w:val="28"/>
          <w:shd w:val="clear" w:color="auto" w:fill="FFFFFF"/>
        </w:rPr>
        <w:t xml:space="preserve">32406 </w:t>
      </w:r>
      <w:r>
        <w:rPr>
          <w:color w:val="333333"/>
          <w:sz w:val="28"/>
          <w:szCs w:val="28"/>
          <w:shd w:val="clear" w:color="auto" w:fill="FFFFFF"/>
        </w:rPr>
        <w:t>образ</w:t>
      </w:r>
      <w:r w:rsidR="007F465D">
        <w:rPr>
          <w:color w:val="333333"/>
          <w:sz w:val="28"/>
          <w:szCs w:val="28"/>
          <w:shd w:val="clear" w:color="auto" w:fill="FFFFFF"/>
        </w:rPr>
        <w:t>ов</w:t>
      </w:r>
      <w:r>
        <w:rPr>
          <w:color w:val="333333"/>
          <w:sz w:val="28"/>
          <w:szCs w:val="28"/>
          <w:shd w:val="clear" w:color="auto" w:fill="FFFFFF"/>
        </w:rPr>
        <w:t>.</w:t>
      </w:r>
      <w:r w:rsidR="007F465D">
        <w:rPr>
          <w:color w:val="333333"/>
          <w:sz w:val="28"/>
          <w:szCs w:val="28"/>
          <w:shd w:val="clear" w:color="auto" w:fill="FFFFFF"/>
        </w:rPr>
        <w:t xml:space="preserve"> На 01.01.2022 года в полном объеме отсканированы </w:t>
      </w:r>
      <w:r w:rsidR="00282561">
        <w:rPr>
          <w:color w:val="333333"/>
          <w:sz w:val="28"/>
          <w:szCs w:val="28"/>
          <w:shd w:val="clear" w:color="auto" w:fill="FFFFFF"/>
        </w:rPr>
        <w:t xml:space="preserve">все </w:t>
      </w:r>
      <w:r w:rsidR="007F465D">
        <w:rPr>
          <w:color w:val="333333"/>
          <w:sz w:val="28"/>
          <w:szCs w:val="28"/>
          <w:shd w:val="clear" w:color="auto" w:fill="FFFFFF"/>
        </w:rPr>
        <w:t>управленческие документы, поступившие на хранение в отдел архивной службы. Это - 37 фондов  - 6503 ед. хранения.</w:t>
      </w:r>
    </w:p>
    <w:p w:rsidR="00503E59" w:rsidRDefault="00503E59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03E59">
        <w:rPr>
          <w:color w:val="000000"/>
          <w:szCs w:val="28"/>
        </w:rPr>
        <w:t xml:space="preserve">Обращения граждан и организаций в государственные архивы с запросами о документальном подтверждении сведений, необходимых для получения государственных социальных льгот, охватывают в основном </w:t>
      </w:r>
      <w:r w:rsidR="007F0FEF">
        <w:rPr>
          <w:color w:val="000000"/>
          <w:szCs w:val="28"/>
        </w:rPr>
        <w:t>такие</w:t>
      </w:r>
      <w:r w:rsidRPr="00503E59">
        <w:rPr>
          <w:color w:val="000000"/>
          <w:szCs w:val="28"/>
        </w:rPr>
        <w:t xml:space="preserve"> вопросы</w:t>
      </w:r>
      <w:r w:rsidR="007F0FEF">
        <w:rPr>
          <w:color w:val="000000"/>
          <w:szCs w:val="28"/>
        </w:rPr>
        <w:t>, как</w:t>
      </w:r>
      <w:r w:rsidRPr="00503E59">
        <w:rPr>
          <w:color w:val="000000"/>
          <w:szCs w:val="28"/>
        </w:rPr>
        <w:t xml:space="preserve">: образование, трудовая деятельность, награждение, присвоение </w:t>
      </w:r>
      <w:r w:rsidRPr="00503E59">
        <w:rPr>
          <w:color w:val="000000"/>
          <w:szCs w:val="28"/>
        </w:rPr>
        <w:lastRenderedPageBreak/>
        <w:t xml:space="preserve">почетных знаков и почетных званий,  </w:t>
      </w:r>
      <w:r w:rsidR="00A9035C">
        <w:rPr>
          <w:color w:val="000000"/>
          <w:szCs w:val="28"/>
        </w:rPr>
        <w:t>подтверждение имущественных</w:t>
      </w:r>
      <w:r>
        <w:rPr>
          <w:color w:val="000000"/>
          <w:szCs w:val="28"/>
        </w:rPr>
        <w:t xml:space="preserve"> прав и прочие.</w:t>
      </w:r>
    </w:p>
    <w:p w:rsidR="00503E59" w:rsidRDefault="00503E59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03E59">
        <w:rPr>
          <w:color w:val="000000"/>
          <w:szCs w:val="28"/>
        </w:rPr>
        <w:t xml:space="preserve">Основными источниками сведений социально-правового характера являются документы в фондах учреждений, организаций и предприятий, в деятельности которых документировалась соответствующая информация о данном лице. </w:t>
      </w:r>
    </w:p>
    <w:p w:rsidR="00973019" w:rsidRDefault="00A9035C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2021 году </w:t>
      </w:r>
      <w:r w:rsidR="00973019">
        <w:rPr>
          <w:color w:val="000000"/>
          <w:szCs w:val="28"/>
        </w:rPr>
        <w:t xml:space="preserve">в отдел архивной службы </w:t>
      </w:r>
      <w:r>
        <w:rPr>
          <w:color w:val="000000"/>
          <w:szCs w:val="28"/>
        </w:rPr>
        <w:t>поступил 1421 запро</w:t>
      </w:r>
      <w:r w:rsidR="00973019">
        <w:rPr>
          <w:color w:val="000000"/>
          <w:szCs w:val="28"/>
        </w:rPr>
        <w:t>с социально-правового характера, из них</w:t>
      </w:r>
      <w:r w:rsidR="00D43191">
        <w:rPr>
          <w:color w:val="000000"/>
          <w:szCs w:val="28"/>
        </w:rPr>
        <w:t xml:space="preserve"> 1231 запрос </w:t>
      </w:r>
      <w:r w:rsidR="00973019">
        <w:rPr>
          <w:color w:val="000000"/>
          <w:szCs w:val="28"/>
        </w:rPr>
        <w:t xml:space="preserve">- </w:t>
      </w:r>
      <w:r w:rsidR="00D43191">
        <w:rPr>
          <w:color w:val="000000"/>
          <w:szCs w:val="28"/>
        </w:rPr>
        <w:t>это запросы</w:t>
      </w:r>
      <w:r w:rsidR="00FE1B54">
        <w:rPr>
          <w:color w:val="000000"/>
          <w:szCs w:val="28"/>
        </w:rPr>
        <w:t>,</w:t>
      </w:r>
      <w:r w:rsidR="00D43191">
        <w:rPr>
          <w:color w:val="000000"/>
          <w:szCs w:val="28"/>
        </w:rPr>
        <w:t xml:space="preserve"> поступившие от структур Пенсионного фонда РФ.</w:t>
      </w:r>
      <w:r>
        <w:rPr>
          <w:color w:val="000000"/>
          <w:szCs w:val="28"/>
        </w:rPr>
        <w:t xml:space="preserve"> </w:t>
      </w:r>
    </w:p>
    <w:p w:rsidR="00A9035C" w:rsidRDefault="00A9035C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Исполнено 1059 запросов, в том числе </w:t>
      </w:r>
    </w:p>
    <w:p w:rsidR="00D43191" w:rsidRDefault="00D43191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положительный результат – 996</w:t>
      </w:r>
    </w:p>
    <w:p w:rsidR="00D43191" w:rsidRDefault="007F0FEF" w:rsidP="00503E59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отрицательный результат – 63 фонд</w:t>
      </w:r>
      <w:r w:rsidR="00D43191">
        <w:rPr>
          <w:color w:val="000000"/>
          <w:szCs w:val="28"/>
        </w:rPr>
        <w:t xml:space="preserve"> по запросу есть</w:t>
      </w:r>
      <w:r>
        <w:rPr>
          <w:color w:val="000000"/>
          <w:szCs w:val="28"/>
        </w:rPr>
        <w:t xml:space="preserve"> на хранении</w:t>
      </w:r>
      <w:r w:rsidR="00D43191">
        <w:rPr>
          <w:color w:val="000000"/>
          <w:szCs w:val="28"/>
        </w:rPr>
        <w:t>, но документов в фонде по субъекту запроса нет)</w:t>
      </w:r>
    </w:p>
    <w:p w:rsidR="00FE1B54" w:rsidRDefault="00FE1B54" w:rsidP="00FE1B54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числе из общего количества поступивших запросов 3</w:t>
      </w:r>
      <w:r w:rsidR="00D43191">
        <w:rPr>
          <w:color w:val="000000"/>
          <w:szCs w:val="28"/>
        </w:rPr>
        <w:t>62</w:t>
      </w:r>
      <w:r>
        <w:rPr>
          <w:color w:val="000000"/>
          <w:szCs w:val="28"/>
        </w:rPr>
        <w:t xml:space="preserve"> – это непрофильные запросы</w:t>
      </w:r>
      <w:r w:rsidR="00D43191">
        <w:rPr>
          <w:color w:val="000000"/>
          <w:szCs w:val="28"/>
        </w:rPr>
        <w:t>, т.е.</w:t>
      </w:r>
      <w:r>
        <w:rPr>
          <w:color w:val="000000"/>
          <w:szCs w:val="28"/>
        </w:rPr>
        <w:t xml:space="preserve"> это когда</w:t>
      </w:r>
      <w:r w:rsidR="00D43191">
        <w:rPr>
          <w:color w:val="000000"/>
          <w:szCs w:val="28"/>
        </w:rPr>
        <w:t xml:space="preserve"> документы по субъекту запроса (организации</w:t>
      </w:r>
      <w:r>
        <w:rPr>
          <w:color w:val="000000"/>
          <w:szCs w:val="28"/>
        </w:rPr>
        <w:t>/учреждению</w:t>
      </w:r>
      <w:r w:rsidR="00D43191">
        <w:rPr>
          <w:color w:val="000000"/>
          <w:szCs w:val="28"/>
        </w:rPr>
        <w:t xml:space="preserve">) на хранение </w:t>
      </w:r>
      <w:r>
        <w:rPr>
          <w:color w:val="000000"/>
          <w:szCs w:val="28"/>
        </w:rPr>
        <w:t xml:space="preserve">в отдел архивной службы </w:t>
      </w:r>
      <w:r w:rsidR="00D43191">
        <w:rPr>
          <w:color w:val="000000"/>
          <w:szCs w:val="28"/>
        </w:rPr>
        <w:t>не поступали.</w:t>
      </w:r>
      <w:r>
        <w:rPr>
          <w:color w:val="000000"/>
          <w:szCs w:val="28"/>
        </w:rPr>
        <w:t xml:space="preserve"> </w:t>
      </w:r>
    </w:p>
    <w:p w:rsidR="00572D0F" w:rsidRPr="00132F0B" w:rsidRDefault="00572D0F" w:rsidP="00FE1B54">
      <w:pPr>
        <w:shd w:val="clear" w:color="auto" w:fill="FFFFFF"/>
        <w:ind w:firstLine="709"/>
        <w:jc w:val="both"/>
        <w:rPr>
          <w:szCs w:val="28"/>
          <w:shd w:val="clear" w:color="auto" w:fill="FFFFFF"/>
        </w:rPr>
      </w:pPr>
      <w:r w:rsidRPr="00132F0B">
        <w:rPr>
          <w:bCs/>
          <w:szCs w:val="28"/>
          <w:shd w:val="clear" w:color="auto" w:fill="FFFFFF"/>
        </w:rPr>
        <w:t>Тематических</w:t>
      </w:r>
      <w:r w:rsidRPr="00132F0B">
        <w:rPr>
          <w:szCs w:val="28"/>
          <w:shd w:val="clear" w:color="auto" w:fill="FFFFFF"/>
        </w:rPr>
        <w:t> </w:t>
      </w:r>
      <w:r w:rsidR="00FE1B54">
        <w:rPr>
          <w:bCs/>
          <w:szCs w:val="28"/>
          <w:shd w:val="clear" w:color="auto" w:fill="FFFFFF"/>
        </w:rPr>
        <w:t xml:space="preserve">запросов </w:t>
      </w:r>
      <w:r w:rsidRPr="00132F0B">
        <w:rPr>
          <w:szCs w:val="28"/>
          <w:shd w:val="clear" w:color="auto" w:fill="FFFFFF"/>
        </w:rPr>
        <w:t>о предоставлении информации по определенной теме, событию, факту в 202</w:t>
      </w:r>
      <w:r w:rsidR="00FE1B54">
        <w:rPr>
          <w:szCs w:val="28"/>
          <w:shd w:val="clear" w:color="auto" w:fill="FFFFFF"/>
        </w:rPr>
        <w:t>1</w:t>
      </w:r>
      <w:r w:rsidR="007F0FEF">
        <w:rPr>
          <w:szCs w:val="28"/>
          <w:shd w:val="clear" w:color="auto" w:fill="FFFFFF"/>
        </w:rPr>
        <w:t xml:space="preserve"> году было исполнено 23</w:t>
      </w:r>
      <w:r w:rsidR="00FE1B54">
        <w:rPr>
          <w:szCs w:val="28"/>
          <w:shd w:val="clear" w:color="auto" w:fill="FFFFFF"/>
        </w:rPr>
        <w:t>5</w:t>
      </w:r>
      <w:r w:rsidRPr="00132F0B">
        <w:rPr>
          <w:szCs w:val="28"/>
          <w:shd w:val="clear" w:color="auto" w:fill="FFFFFF"/>
        </w:rPr>
        <w:t>. Некоторые</w:t>
      </w:r>
      <w:r w:rsidR="007F0FEF">
        <w:rPr>
          <w:szCs w:val="28"/>
          <w:shd w:val="clear" w:color="auto" w:fill="FFFFFF"/>
        </w:rPr>
        <w:t xml:space="preserve"> тематические</w:t>
      </w:r>
      <w:r w:rsidRPr="00132F0B">
        <w:rPr>
          <w:szCs w:val="28"/>
          <w:shd w:val="clear" w:color="auto" w:fill="FFFFFF"/>
        </w:rPr>
        <w:t xml:space="preserve"> запросы для их исполнения требую проведения большой работы по поиску</w:t>
      </w:r>
      <w:r w:rsidR="00FE1B54">
        <w:rPr>
          <w:szCs w:val="28"/>
          <w:shd w:val="clear" w:color="auto" w:fill="FFFFFF"/>
        </w:rPr>
        <w:t xml:space="preserve"> информации, документов</w:t>
      </w:r>
      <w:r w:rsidRPr="00132F0B">
        <w:rPr>
          <w:szCs w:val="28"/>
          <w:shd w:val="clear" w:color="auto" w:fill="FFFFFF"/>
        </w:rPr>
        <w:t xml:space="preserve">, </w:t>
      </w:r>
      <w:r w:rsidR="00110650">
        <w:rPr>
          <w:szCs w:val="28"/>
          <w:shd w:val="clear" w:color="auto" w:fill="FFFFFF"/>
        </w:rPr>
        <w:t xml:space="preserve">так как порой заявители в запросах указывают большие периоды времени не зная точную дату того или иного события. Весь поиск правоустанавливающих документов мы осуществляем в </w:t>
      </w:r>
      <w:proofErr w:type="gramStart"/>
      <w:r w:rsidR="00110650">
        <w:rPr>
          <w:szCs w:val="28"/>
          <w:shd w:val="clear" w:color="auto" w:fill="FFFFFF"/>
        </w:rPr>
        <w:t>ручную</w:t>
      </w:r>
      <w:proofErr w:type="gramEnd"/>
      <w:r w:rsidR="00110650">
        <w:rPr>
          <w:szCs w:val="28"/>
          <w:shd w:val="clear" w:color="auto" w:fill="FFFFFF"/>
        </w:rPr>
        <w:t>, полистно просматривая дела фонов. Н</w:t>
      </w:r>
      <w:r w:rsidRPr="00132F0B">
        <w:rPr>
          <w:szCs w:val="28"/>
          <w:shd w:val="clear" w:color="auto" w:fill="FFFFFF"/>
        </w:rPr>
        <w:t>о, тем не менее, все запросы исполнены в срок.</w:t>
      </w:r>
    </w:p>
    <w:p w:rsidR="00A63EC6" w:rsidRPr="00A63EC6" w:rsidRDefault="00A63EC6" w:rsidP="00B136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63EC6">
        <w:rPr>
          <w:sz w:val="28"/>
          <w:szCs w:val="28"/>
          <w:shd w:val="clear" w:color="auto" w:fill="FFFFFF"/>
        </w:rPr>
        <w:t>Выставка архивных документов</w:t>
      </w:r>
      <w:r w:rsidR="00110650">
        <w:rPr>
          <w:sz w:val="28"/>
          <w:szCs w:val="28"/>
          <w:shd w:val="clear" w:color="auto" w:fill="FFFFFF"/>
        </w:rPr>
        <w:t>, одно из направлений</w:t>
      </w:r>
      <w:r w:rsidRPr="00A63EC6">
        <w:rPr>
          <w:sz w:val="28"/>
          <w:szCs w:val="28"/>
          <w:shd w:val="clear" w:color="auto" w:fill="FFFFFF"/>
        </w:rPr>
        <w:t xml:space="preserve"> культурно-просветительск</w:t>
      </w:r>
      <w:r w:rsidR="008D2010">
        <w:rPr>
          <w:sz w:val="28"/>
          <w:szCs w:val="28"/>
          <w:shd w:val="clear" w:color="auto" w:fill="FFFFFF"/>
        </w:rPr>
        <w:t>ой</w:t>
      </w:r>
      <w:r w:rsidRPr="00A63EC6">
        <w:rPr>
          <w:sz w:val="28"/>
          <w:szCs w:val="28"/>
          <w:shd w:val="clear" w:color="auto" w:fill="FFFFFF"/>
        </w:rPr>
        <w:t xml:space="preserve"> функци</w:t>
      </w:r>
      <w:r w:rsidR="00110650">
        <w:rPr>
          <w:sz w:val="28"/>
          <w:szCs w:val="28"/>
          <w:shd w:val="clear" w:color="auto" w:fill="FFFFFF"/>
        </w:rPr>
        <w:t>и архива</w:t>
      </w:r>
      <w:r w:rsidRPr="00A63EC6">
        <w:rPr>
          <w:sz w:val="28"/>
          <w:szCs w:val="28"/>
          <w:shd w:val="clear" w:color="auto" w:fill="FFFFFF"/>
        </w:rPr>
        <w:t xml:space="preserve">. </w:t>
      </w:r>
      <w:r w:rsidR="00110650">
        <w:rPr>
          <w:sz w:val="28"/>
          <w:szCs w:val="28"/>
          <w:shd w:val="clear" w:color="auto" w:fill="FFFFFF"/>
        </w:rPr>
        <w:t>Выставки</w:t>
      </w:r>
      <w:r w:rsidRPr="00A63EC6">
        <w:rPr>
          <w:sz w:val="28"/>
          <w:szCs w:val="28"/>
          <w:shd w:val="clear" w:color="auto" w:fill="FFFFFF"/>
        </w:rPr>
        <w:t xml:space="preserve"> призван</w:t>
      </w:r>
      <w:r w:rsidR="00110650">
        <w:rPr>
          <w:sz w:val="28"/>
          <w:szCs w:val="28"/>
          <w:shd w:val="clear" w:color="auto" w:fill="FFFFFF"/>
        </w:rPr>
        <w:t>ы</w:t>
      </w:r>
      <w:r w:rsidRPr="00A63EC6">
        <w:rPr>
          <w:sz w:val="28"/>
          <w:szCs w:val="28"/>
          <w:shd w:val="clear" w:color="auto" w:fill="FFFFFF"/>
        </w:rPr>
        <w:t xml:space="preserve"> привлечь внимание общественности к предложенной теме, быть визуально привлекательной, вызывать </w:t>
      </w:r>
      <w:r w:rsidR="008D2010">
        <w:rPr>
          <w:sz w:val="28"/>
          <w:szCs w:val="28"/>
          <w:shd w:val="clear" w:color="auto" w:fill="FFFFFF"/>
        </w:rPr>
        <w:t xml:space="preserve">интерес к архивным документам и </w:t>
      </w:r>
      <w:r w:rsidRPr="00A63EC6">
        <w:rPr>
          <w:sz w:val="28"/>
          <w:szCs w:val="28"/>
          <w:shd w:val="clear" w:color="auto" w:fill="FFFFFF"/>
        </w:rPr>
        <w:t xml:space="preserve">определенный эмоциональный настрой у </w:t>
      </w:r>
      <w:r w:rsidR="008D2010">
        <w:rPr>
          <w:sz w:val="28"/>
          <w:szCs w:val="28"/>
          <w:shd w:val="clear" w:color="auto" w:fill="FFFFFF"/>
        </w:rPr>
        <w:t>посетителей</w:t>
      </w:r>
      <w:r w:rsidRPr="00A63EC6">
        <w:rPr>
          <w:sz w:val="28"/>
          <w:szCs w:val="28"/>
          <w:shd w:val="clear" w:color="auto" w:fill="FFFFFF"/>
        </w:rPr>
        <w:t>.</w:t>
      </w:r>
    </w:p>
    <w:p w:rsidR="00A63EC6" w:rsidRPr="00A63EC6" w:rsidRDefault="00A63EC6" w:rsidP="00B136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63EC6">
        <w:rPr>
          <w:sz w:val="28"/>
          <w:szCs w:val="28"/>
          <w:shd w:val="clear" w:color="auto" w:fill="FFFFFF"/>
        </w:rPr>
        <w:t>В 2021 году отделом архивной службы организовано три выставки:</w:t>
      </w:r>
    </w:p>
    <w:p w:rsidR="00A14D51" w:rsidRDefault="00A14D51" w:rsidP="00A14D51">
      <w:pPr>
        <w:jc w:val="both"/>
        <w:rPr>
          <w:szCs w:val="28"/>
        </w:rPr>
      </w:pPr>
      <w:r>
        <w:rPr>
          <w:szCs w:val="28"/>
        </w:rPr>
        <w:t xml:space="preserve">Первая выставка «Из истории трудовой книжки». </w:t>
      </w:r>
      <w:r w:rsidR="004B230F" w:rsidRPr="00871B5E">
        <w:rPr>
          <w:color w:val="000000" w:themeColor="text1"/>
          <w:szCs w:val="28"/>
          <w:shd w:val="clear" w:color="auto" w:fill="FFFFFF"/>
        </w:rPr>
        <w:t>Выставка подготовлена на основе подлинных архивных документов</w:t>
      </w:r>
      <w:r w:rsidR="004B230F">
        <w:rPr>
          <w:szCs w:val="28"/>
        </w:rPr>
        <w:t xml:space="preserve"> </w:t>
      </w:r>
      <w:r>
        <w:rPr>
          <w:szCs w:val="28"/>
        </w:rPr>
        <w:t>по материалам фондов: № 13 «</w:t>
      </w:r>
      <w:proofErr w:type="spellStart"/>
      <w:r>
        <w:rPr>
          <w:szCs w:val="28"/>
        </w:rPr>
        <w:t>Искитимское</w:t>
      </w:r>
      <w:proofErr w:type="spellEnd"/>
      <w:r w:rsidRPr="00855868">
        <w:rPr>
          <w:szCs w:val="28"/>
        </w:rPr>
        <w:t xml:space="preserve"> стройуправление треста «</w:t>
      </w:r>
      <w:proofErr w:type="spellStart"/>
      <w:r w:rsidRPr="00855868">
        <w:rPr>
          <w:szCs w:val="28"/>
        </w:rPr>
        <w:t>Черноречцемстрой</w:t>
      </w:r>
      <w:proofErr w:type="spellEnd"/>
      <w:r w:rsidRPr="00855868">
        <w:rPr>
          <w:szCs w:val="28"/>
        </w:rPr>
        <w:t>» Новосибирской области</w:t>
      </w:r>
      <w:r>
        <w:rPr>
          <w:szCs w:val="28"/>
        </w:rPr>
        <w:t>» и № 14 «</w:t>
      </w:r>
      <w:r w:rsidRPr="00855868">
        <w:rPr>
          <w:szCs w:val="28"/>
        </w:rPr>
        <w:t>Искитимский котельно-радиаторный завод Новосибирской области</w:t>
      </w:r>
      <w:r>
        <w:rPr>
          <w:szCs w:val="28"/>
        </w:rPr>
        <w:t xml:space="preserve">». </w:t>
      </w:r>
    </w:p>
    <w:p w:rsidR="00A14D51" w:rsidRDefault="00A14D51" w:rsidP="00A14D51">
      <w:pPr>
        <w:jc w:val="both"/>
        <w:rPr>
          <w:szCs w:val="28"/>
        </w:rPr>
      </w:pPr>
      <w:r>
        <w:rPr>
          <w:szCs w:val="28"/>
        </w:rPr>
        <w:t xml:space="preserve">вторая выставка </w:t>
      </w:r>
      <w:r w:rsidR="00110650">
        <w:rPr>
          <w:szCs w:val="28"/>
        </w:rPr>
        <w:t xml:space="preserve">«Выборы: история и современность» </w:t>
      </w:r>
      <w:r>
        <w:rPr>
          <w:szCs w:val="28"/>
        </w:rPr>
        <w:t>была организована в</w:t>
      </w:r>
      <w:r w:rsidRPr="00885663">
        <w:rPr>
          <w:szCs w:val="28"/>
        </w:rPr>
        <w:t xml:space="preserve"> преддверии  Единого дня голосования</w:t>
      </w:r>
      <w:r>
        <w:rPr>
          <w:szCs w:val="28"/>
        </w:rPr>
        <w:t xml:space="preserve"> в Российской Федерации</w:t>
      </w:r>
      <w:r w:rsidR="00110650">
        <w:rPr>
          <w:szCs w:val="28"/>
        </w:rPr>
        <w:t xml:space="preserve"> </w:t>
      </w:r>
      <w:proofErr w:type="gramStart"/>
      <w:r w:rsidR="00110650">
        <w:rPr>
          <w:szCs w:val="28"/>
        </w:rPr>
        <w:t>который</w:t>
      </w:r>
      <w:proofErr w:type="gramEnd"/>
      <w:r w:rsidR="00110650">
        <w:rPr>
          <w:szCs w:val="28"/>
        </w:rPr>
        <w:t xml:space="preserve"> состоялся</w:t>
      </w:r>
      <w:r>
        <w:rPr>
          <w:szCs w:val="28"/>
        </w:rPr>
        <w:t xml:space="preserve"> 19 сентября 2021 года по материалам информационных изданий Избирательной комиссии Новосибирской области</w:t>
      </w:r>
      <w:r w:rsidR="004B230F">
        <w:rPr>
          <w:szCs w:val="28"/>
        </w:rPr>
        <w:t>.</w:t>
      </w:r>
    </w:p>
    <w:p w:rsidR="00A14D51" w:rsidRDefault="00A14D51" w:rsidP="00A14D51">
      <w:pPr>
        <w:jc w:val="both"/>
        <w:rPr>
          <w:szCs w:val="28"/>
        </w:rPr>
      </w:pPr>
      <w:r>
        <w:rPr>
          <w:szCs w:val="28"/>
        </w:rPr>
        <w:t xml:space="preserve">и третья выставка «Наши земляки», посвященная </w:t>
      </w:r>
      <w:r w:rsidRPr="00491A26">
        <w:rPr>
          <w:szCs w:val="28"/>
        </w:rPr>
        <w:t xml:space="preserve">85 </w:t>
      </w:r>
      <w:r>
        <w:rPr>
          <w:szCs w:val="28"/>
        </w:rPr>
        <w:t>годовщине</w:t>
      </w:r>
      <w:r w:rsidRPr="00491A26">
        <w:rPr>
          <w:szCs w:val="28"/>
        </w:rPr>
        <w:t xml:space="preserve"> со дня смерти И</w:t>
      </w:r>
      <w:r>
        <w:rPr>
          <w:szCs w:val="28"/>
        </w:rPr>
        <w:t xml:space="preserve">вана </w:t>
      </w:r>
      <w:r w:rsidRPr="00491A26">
        <w:rPr>
          <w:szCs w:val="28"/>
        </w:rPr>
        <w:t>В</w:t>
      </w:r>
      <w:r>
        <w:rPr>
          <w:szCs w:val="28"/>
        </w:rPr>
        <w:t>асильевича</w:t>
      </w:r>
      <w:r w:rsidRPr="00491A26">
        <w:rPr>
          <w:szCs w:val="28"/>
        </w:rPr>
        <w:t xml:space="preserve"> </w:t>
      </w:r>
      <w:proofErr w:type="spellStart"/>
      <w:r w:rsidRPr="00491A26">
        <w:rPr>
          <w:szCs w:val="28"/>
        </w:rPr>
        <w:t>Коротеева</w:t>
      </w:r>
      <w:proofErr w:type="spellEnd"/>
      <w:r w:rsidRPr="00491A26">
        <w:rPr>
          <w:szCs w:val="28"/>
        </w:rPr>
        <w:t>, пограничника, погибшего смертью героя при защите государственной границы С</w:t>
      </w:r>
      <w:r>
        <w:rPr>
          <w:szCs w:val="28"/>
        </w:rPr>
        <w:t xml:space="preserve">оюза </w:t>
      </w:r>
      <w:r w:rsidRPr="00491A26">
        <w:rPr>
          <w:szCs w:val="28"/>
        </w:rPr>
        <w:t>С</w:t>
      </w:r>
      <w:r>
        <w:rPr>
          <w:szCs w:val="28"/>
        </w:rPr>
        <w:t xml:space="preserve">оветских </w:t>
      </w:r>
      <w:r w:rsidRPr="00491A26">
        <w:rPr>
          <w:szCs w:val="28"/>
        </w:rPr>
        <w:t>С</w:t>
      </w:r>
      <w:r>
        <w:rPr>
          <w:szCs w:val="28"/>
        </w:rPr>
        <w:t xml:space="preserve">оциалистических </w:t>
      </w:r>
      <w:r w:rsidRPr="00491A26">
        <w:rPr>
          <w:szCs w:val="28"/>
        </w:rPr>
        <w:t>Р</w:t>
      </w:r>
      <w:r>
        <w:rPr>
          <w:szCs w:val="28"/>
        </w:rPr>
        <w:t>еспублик.</w:t>
      </w:r>
    </w:p>
    <w:p w:rsidR="00110650" w:rsidRDefault="00110650" w:rsidP="00A14D51">
      <w:pPr>
        <w:jc w:val="both"/>
        <w:rPr>
          <w:szCs w:val="28"/>
        </w:rPr>
      </w:pPr>
      <w:r>
        <w:rPr>
          <w:szCs w:val="28"/>
        </w:rPr>
        <w:lastRenderedPageBreak/>
        <w:t xml:space="preserve">Все выставки </w:t>
      </w:r>
      <w:proofErr w:type="gramStart"/>
      <w:r>
        <w:rPr>
          <w:szCs w:val="28"/>
        </w:rPr>
        <w:t>организованы в приемной отдела архивной службы и доступны</w:t>
      </w:r>
      <w:proofErr w:type="gramEnd"/>
      <w:r>
        <w:rPr>
          <w:szCs w:val="28"/>
        </w:rPr>
        <w:t xml:space="preserve"> для обзора в дни приема граждан.</w:t>
      </w:r>
    </w:p>
    <w:p w:rsidR="00ED703C" w:rsidRDefault="00ED703C" w:rsidP="00AF1D8F">
      <w:pPr>
        <w:ind w:firstLine="709"/>
        <w:jc w:val="both"/>
        <w:rPr>
          <w:szCs w:val="28"/>
        </w:rPr>
      </w:pPr>
      <w:r>
        <w:rPr>
          <w:szCs w:val="28"/>
        </w:rPr>
        <w:t>Задачи на 202</w:t>
      </w:r>
      <w:r w:rsidR="00110650">
        <w:rPr>
          <w:szCs w:val="28"/>
        </w:rPr>
        <w:t>2</w:t>
      </w:r>
      <w:r>
        <w:rPr>
          <w:szCs w:val="28"/>
        </w:rPr>
        <w:t xml:space="preserve"> год:</w:t>
      </w:r>
    </w:p>
    <w:p w:rsidR="00ED703C" w:rsidRDefault="00ED703C" w:rsidP="00AF1D8F">
      <w:pPr>
        <w:pStyle w:val="ac"/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Выполнение плановых показателей на 202</w:t>
      </w:r>
      <w:r w:rsidR="00110650">
        <w:rPr>
          <w:szCs w:val="28"/>
        </w:rPr>
        <w:t>2</w:t>
      </w:r>
      <w:r>
        <w:rPr>
          <w:szCs w:val="28"/>
        </w:rPr>
        <w:t xml:space="preserve"> год.</w:t>
      </w:r>
    </w:p>
    <w:p w:rsidR="00ED703C" w:rsidRPr="00ED703C" w:rsidRDefault="00ED703C" w:rsidP="00AF1D8F">
      <w:pPr>
        <w:numPr>
          <w:ilvl w:val="0"/>
          <w:numId w:val="3"/>
        </w:numPr>
        <w:ind w:left="0" w:firstLine="709"/>
        <w:jc w:val="both"/>
        <w:rPr>
          <w:szCs w:val="28"/>
        </w:rPr>
      </w:pPr>
      <w:r w:rsidRPr="00ED703C">
        <w:rPr>
          <w:bCs/>
          <w:szCs w:val="28"/>
        </w:rPr>
        <w:t>Продолж</w:t>
      </w:r>
      <w:r>
        <w:rPr>
          <w:bCs/>
          <w:szCs w:val="28"/>
        </w:rPr>
        <w:t>ение</w:t>
      </w:r>
      <w:r w:rsidRPr="00ED703C">
        <w:rPr>
          <w:bCs/>
          <w:szCs w:val="28"/>
        </w:rPr>
        <w:t xml:space="preserve"> работ</w:t>
      </w:r>
      <w:r>
        <w:rPr>
          <w:bCs/>
          <w:szCs w:val="28"/>
        </w:rPr>
        <w:t>ы</w:t>
      </w:r>
      <w:r w:rsidRPr="00ED703C">
        <w:rPr>
          <w:bCs/>
          <w:szCs w:val="28"/>
        </w:rPr>
        <w:t xml:space="preserve">  по инициативному документированию и сохранению истории города</w:t>
      </w:r>
      <w:r>
        <w:rPr>
          <w:bCs/>
          <w:szCs w:val="28"/>
        </w:rPr>
        <w:t>.</w:t>
      </w:r>
    </w:p>
    <w:p w:rsidR="00943674" w:rsidRDefault="00943674" w:rsidP="00AF1D8F">
      <w:pPr>
        <w:numPr>
          <w:ilvl w:val="0"/>
          <w:numId w:val="3"/>
        </w:numPr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Pr="00D25CE8">
        <w:rPr>
          <w:szCs w:val="28"/>
        </w:rPr>
        <w:t xml:space="preserve">казание организационно-методической помощи </w:t>
      </w:r>
      <w:r>
        <w:rPr>
          <w:szCs w:val="28"/>
        </w:rPr>
        <w:t>в целях улучшения состояния делопроизводства во вновь включенных организациях – источниках комплектования архивного фонда.</w:t>
      </w:r>
    </w:p>
    <w:p w:rsidR="00A55D8A" w:rsidRDefault="00A55D8A" w:rsidP="00AF1D8F">
      <w:pPr>
        <w:pStyle w:val="a6"/>
        <w:tabs>
          <w:tab w:val="num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="00AF1D8F" w:rsidRPr="00AF1D8F">
        <w:rPr>
          <w:szCs w:val="28"/>
        </w:rPr>
        <w:t>Выполнение ремонтных работ в выделенном дополнительно помещении для документов постоянного хранения расположенного по адресу: Новосибирская область, город Искитим, улица Советская, д. 252 и его оборудование металлическими стеллажами.</w:t>
      </w:r>
    </w:p>
    <w:p w:rsidR="00AF1D8F" w:rsidRDefault="00AF1D8F" w:rsidP="00AF1D8F">
      <w:pPr>
        <w:pStyle w:val="a6"/>
        <w:tabs>
          <w:tab w:val="num" w:pos="709"/>
        </w:tabs>
        <w:ind w:firstLine="709"/>
        <w:jc w:val="both"/>
        <w:rPr>
          <w:szCs w:val="28"/>
        </w:rPr>
      </w:pPr>
    </w:p>
    <w:p w:rsidR="00AF1D8F" w:rsidRDefault="00AF1D8F" w:rsidP="00AF1D8F">
      <w:pPr>
        <w:pStyle w:val="a6"/>
        <w:tabs>
          <w:tab w:val="num" w:pos="709"/>
        </w:tabs>
        <w:ind w:firstLine="709"/>
        <w:jc w:val="both"/>
      </w:pPr>
    </w:p>
    <w:p w:rsidR="0070165C" w:rsidRDefault="0070165C" w:rsidP="0070165C">
      <w:pPr>
        <w:jc w:val="both"/>
      </w:pPr>
      <w:r w:rsidRPr="007D1786">
        <w:t>Начальник отдела</w:t>
      </w:r>
      <w:r>
        <w:t xml:space="preserve"> </w:t>
      </w:r>
      <w:r w:rsidRPr="007D1786">
        <w:t xml:space="preserve">архивной службы                              </w:t>
      </w:r>
      <w:r>
        <w:t xml:space="preserve">  </w:t>
      </w:r>
      <w:r w:rsidRPr="007D1786">
        <w:t xml:space="preserve">          </w:t>
      </w:r>
      <w:r>
        <w:t>Н.Н. Неустроева</w:t>
      </w:r>
    </w:p>
    <w:p w:rsidR="004E5794" w:rsidRDefault="004E5794" w:rsidP="0070165C">
      <w:pPr>
        <w:ind w:firstLine="1134"/>
        <w:jc w:val="both"/>
      </w:pPr>
    </w:p>
    <w:sectPr w:rsidR="004E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4F98"/>
    <w:multiLevelType w:val="hybridMultilevel"/>
    <w:tmpl w:val="A378A460"/>
    <w:lvl w:ilvl="0" w:tplc="80802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4E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45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8F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AC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6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62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EB5141"/>
    <w:multiLevelType w:val="hybridMultilevel"/>
    <w:tmpl w:val="D7EE7568"/>
    <w:lvl w:ilvl="0" w:tplc="2B388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8C18ED"/>
    <w:multiLevelType w:val="hybridMultilevel"/>
    <w:tmpl w:val="B8EE08A0"/>
    <w:lvl w:ilvl="0" w:tplc="FEFC9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640F4"/>
    <w:multiLevelType w:val="multilevel"/>
    <w:tmpl w:val="0A06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A285D"/>
    <w:multiLevelType w:val="hybridMultilevel"/>
    <w:tmpl w:val="4F26E9AC"/>
    <w:lvl w:ilvl="0" w:tplc="2CDC5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7E50DE">
      <w:numFmt w:val="none"/>
      <w:lvlText w:val=""/>
      <w:lvlJc w:val="left"/>
      <w:pPr>
        <w:tabs>
          <w:tab w:val="num" w:pos="360"/>
        </w:tabs>
      </w:pPr>
    </w:lvl>
    <w:lvl w:ilvl="2" w:tplc="DCD8EEC2">
      <w:numFmt w:val="none"/>
      <w:lvlText w:val=""/>
      <w:lvlJc w:val="left"/>
      <w:pPr>
        <w:tabs>
          <w:tab w:val="num" w:pos="360"/>
        </w:tabs>
      </w:pPr>
    </w:lvl>
    <w:lvl w:ilvl="3" w:tplc="44DAC784">
      <w:numFmt w:val="none"/>
      <w:lvlText w:val=""/>
      <w:lvlJc w:val="left"/>
      <w:pPr>
        <w:tabs>
          <w:tab w:val="num" w:pos="360"/>
        </w:tabs>
      </w:pPr>
    </w:lvl>
    <w:lvl w:ilvl="4" w:tplc="8692143E">
      <w:numFmt w:val="none"/>
      <w:lvlText w:val=""/>
      <w:lvlJc w:val="left"/>
      <w:pPr>
        <w:tabs>
          <w:tab w:val="num" w:pos="360"/>
        </w:tabs>
      </w:pPr>
    </w:lvl>
    <w:lvl w:ilvl="5" w:tplc="E8C6915E">
      <w:numFmt w:val="none"/>
      <w:lvlText w:val=""/>
      <w:lvlJc w:val="left"/>
      <w:pPr>
        <w:tabs>
          <w:tab w:val="num" w:pos="360"/>
        </w:tabs>
      </w:pPr>
    </w:lvl>
    <w:lvl w:ilvl="6" w:tplc="44A624B2">
      <w:numFmt w:val="none"/>
      <w:lvlText w:val=""/>
      <w:lvlJc w:val="left"/>
      <w:pPr>
        <w:tabs>
          <w:tab w:val="num" w:pos="360"/>
        </w:tabs>
      </w:pPr>
    </w:lvl>
    <w:lvl w:ilvl="7" w:tplc="1D32671C">
      <w:numFmt w:val="none"/>
      <w:lvlText w:val=""/>
      <w:lvlJc w:val="left"/>
      <w:pPr>
        <w:tabs>
          <w:tab w:val="num" w:pos="360"/>
        </w:tabs>
      </w:pPr>
    </w:lvl>
    <w:lvl w:ilvl="8" w:tplc="0CDA77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F5"/>
    <w:rsid w:val="0000275E"/>
    <w:rsid w:val="00004CE1"/>
    <w:rsid w:val="00031297"/>
    <w:rsid w:val="00035720"/>
    <w:rsid w:val="000622AE"/>
    <w:rsid w:val="000B7A3A"/>
    <w:rsid w:val="000E1972"/>
    <w:rsid w:val="000E4786"/>
    <w:rsid w:val="000F5A96"/>
    <w:rsid w:val="00110650"/>
    <w:rsid w:val="00110BCC"/>
    <w:rsid w:val="001322C9"/>
    <w:rsid w:val="00132F0B"/>
    <w:rsid w:val="00150DF6"/>
    <w:rsid w:val="001D008B"/>
    <w:rsid w:val="001E6DED"/>
    <w:rsid w:val="001F48B7"/>
    <w:rsid w:val="00207F52"/>
    <w:rsid w:val="00237CBA"/>
    <w:rsid w:val="002726F5"/>
    <w:rsid w:val="00282561"/>
    <w:rsid w:val="00293D17"/>
    <w:rsid w:val="002C5358"/>
    <w:rsid w:val="002D1318"/>
    <w:rsid w:val="002F23FA"/>
    <w:rsid w:val="003339D2"/>
    <w:rsid w:val="00335A3A"/>
    <w:rsid w:val="00341ABC"/>
    <w:rsid w:val="00346347"/>
    <w:rsid w:val="003F5EF7"/>
    <w:rsid w:val="00441A98"/>
    <w:rsid w:val="004650A9"/>
    <w:rsid w:val="004B230F"/>
    <w:rsid w:val="004B5367"/>
    <w:rsid w:val="004E5551"/>
    <w:rsid w:val="004E5794"/>
    <w:rsid w:val="00503E59"/>
    <w:rsid w:val="0052740F"/>
    <w:rsid w:val="005319B7"/>
    <w:rsid w:val="00552708"/>
    <w:rsid w:val="00572D0F"/>
    <w:rsid w:val="00574DDF"/>
    <w:rsid w:val="005A2A62"/>
    <w:rsid w:val="005A5C6D"/>
    <w:rsid w:val="005C2B37"/>
    <w:rsid w:val="005E4647"/>
    <w:rsid w:val="0061425B"/>
    <w:rsid w:val="00646832"/>
    <w:rsid w:val="00675429"/>
    <w:rsid w:val="006B3C25"/>
    <w:rsid w:val="0070165C"/>
    <w:rsid w:val="00721B11"/>
    <w:rsid w:val="0078275D"/>
    <w:rsid w:val="007B091E"/>
    <w:rsid w:val="007C0A06"/>
    <w:rsid w:val="007F0FEF"/>
    <w:rsid w:val="007F465D"/>
    <w:rsid w:val="007F5377"/>
    <w:rsid w:val="008B643F"/>
    <w:rsid w:val="008D2010"/>
    <w:rsid w:val="008E5371"/>
    <w:rsid w:val="008F2DA2"/>
    <w:rsid w:val="00913800"/>
    <w:rsid w:val="00943674"/>
    <w:rsid w:val="00961FA0"/>
    <w:rsid w:val="00973019"/>
    <w:rsid w:val="00997466"/>
    <w:rsid w:val="009A0675"/>
    <w:rsid w:val="009D53B7"/>
    <w:rsid w:val="009E32BC"/>
    <w:rsid w:val="009E4676"/>
    <w:rsid w:val="00A13984"/>
    <w:rsid w:val="00A14D51"/>
    <w:rsid w:val="00A16958"/>
    <w:rsid w:val="00A55D8A"/>
    <w:rsid w:val="00A63EC6"/>
    <w:rsid w:val="00A72B38"/>
    <w:rsid w:val="00A77795"/>
    <w:rsid w:val="00A9035C"/>
    <w:rsid w:val="00A9410B"/>
    <w:rsid w:val="00AA7C80"/>
    <w:rsid w:val="00AC1EDF"/>
    <w:rsid w:val="00AC58D3"/>
    <w:rsid w:val="00AF1386"/>
    <w:rsid w:val="00AF1D8F"/>
    <w:rsid w:val="00AF7568"/>
    <w:rsid w:val="00B13632"/>
    <w:rsid w:val="00B22CD8"/>
    <w:rsid w:val="00B33FFD"/>
    <w:rsid w:val="00B57E66"/>
    <w:rsid w:val="00B61D63"/>
    <w:rsid w:val="00B64FFB"/>
    <w:rsid w:val="00BE3644"/>
    <w:rsid w:val="00BE6281"/>
    <w:rsid w:val="00C202A9"/>
    <w:rsid w:val="00C50CA9"/>
    <w:rsid w:val="00C639B7"/>
    <w:rsid w:val="00C63E9D"/>
    <w:rsid w:val="00C91171"/>
    <w:rsid w:val="00C91980"/>
    <w:rsid w:val="00CB693F"/>
    <w:rsid w:val="00CC3A3A"/>
    <w:rsid w:val="00CD71BA"/>
    <w:rsid w:val="00CD744D"/>
    <w:rsid w:val="00CF7E68"/>
    <w:rsid w:val="00D20C94"/>
    <w:rsid w:val="00D43191"/>
    <w:rsid w:val="00D53FAC"/>
    <w:rsid w:val="00D5705B"/>
    <w:rsid w:val="00D61B65"/>
    <w:rsid w:val="00D6759A"/>
    <w:rsid w:val="00D72498"/>
    <w:rsid w:val="00DE3D2B"/>
    <w:rsid w:val="00DF6116"/>
    <w:rsid w:val="00E04069"/>
    <w:rsid w:val="00E10E7B"/>
    <w:rsid w:val="00E25AAA"/>
    <w:rsid w:val="00E526B6"/>
    <w:rsid w:val="00E77019"/>
    <w:rsid w:val="00EB2DCD"/>
    <w:rsid w:val="00ED703C"/>
    <w:rsid w:val="00F37357"/>
    <w:rsid w:val="00F601C6"/>
    <w:rsid w:val="00F839D0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2A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header"/>
    <w:basedOn w:val="a"/>
    <w:link w:val="a5"/>
    <w:semiHidden/>
    <w:unhideWhenUsed/>
    <w:rsid w:val="00C202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202A9"/>
  </w:style>
  <w:style w:type="character" w:customStyle="1" w:styleId="a7">
    <w:name w:val="Основной текст Знак"/>
    <w:basedOn w:val="a0"/>
    <w:link w:val="a6"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2">
    <w:name w:val="rteindent2"/>
    <w:basedOn w:val="a"/>
    <w:rsid w:val="00C202A9"/>
    <w:pPr>
      <w:spacing w:before="120" w:after="216"/>
      <w:ind w:left="120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3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3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70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01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703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3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2A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header"/>
    <w:basedOn w:val="a"/>
    <w:link w:val="a5"/>
    <w:semiHidden/>
    <w:unhideWhenUsed/>
    <w:rsid w:val="00C202A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semiHidden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nhideWhenUsed/>
    <w:rsid w:val="00C202A9"/>
  </w:style>
  <w:style w:type="character" w:customStyle="1" w:styleId="a7">
    <w:name w:val="Основной текст Знак"/>
    <w:basedOn w:val="a0"/>
    <w:link w:val="a6"/>
    <w:rsid w:val="00C202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teindent2">
    <w:name w:val="rteindent2"/>
    <w:basedOn w:val="a"/>
    <w:rsid w:val="00C202A9"/>
    <w:pPr>
      <w:spacing w:before="120" w:after="216"/>
      <w:ind w:left="120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53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3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rsid w:val="0070165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016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D703C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503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0DF6A-7854-444C-9E28-CAAC9B61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2022-01-21T04:44:00Z</cp:lastPrinted>
  <dcterms:created xsi:type="dcterms:W3CDTF">2022-01-26T01:49:00Z</dcterms:created>
  <dcterms:modified xsi:type="dcterms:W3CDTF">2022-01-26T01:49:00Z</dcterms:modified>
</cp:coreProperties>
</file>