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9D" w:rsidRDefault="00B70F9D" w:rsidP="00B70F9D">
      <w:pPr>
        <w:ind w:firstLine="709"/>
        <w:jc w:val="center"/>
        <w:rPr>
          <w:szCs w:val="28"/>
        </w:rPr>
      </w:pPr>
      <w:r>
        <w:rPr>
          <w:szCs w:val="28"/>
        </w:rPr>
        <w:t xml:space="preserve">Об итогах работы отдела архивной службы администрации </w:t>
      </w:r>
    </w:p>
    <w:p w:rsidR="00B70F9D" w:rsidRDefault="00B70F9D" w:rsidP="00B70F9D">
      <w:pPr>
        <w:ind w:firstLine="709"/>
        <w:jc w:val="center"/>
        <w:rPr>
          <w:szCs w:val="28"/>
        </w:rPr>
      </w:pPr>
      <w:r>
        <w:rPr>
          <w:szCs w:val="28"/>
        </w:rPr>
        <w:t>города Искитима Новосибирской области</w:t>
      </w:r>
    </w:p>
    <w:p w:rsidR="00B70F9D" w:rsidRDefault="00912DCB" w:rsidP="00B70F9D">
      <w:pPr>
        <w:ind w:firstLine="709"/>
        <w:jc w:val="center"/>
        <w:rPr>
          <w:szCs w:val="28"/>
        </w:rPr>
      </w:pPr>
      <w:r>
        <w:rPr>
          <w:szCs w:val="28"/>
        </w:rPr>
        <w:t>в 2024 году</w:t>
      </w:r>
    </w:p>
    <w:p w:rsidR="00912DCB" w:rsidRDefault="00912DCB" w:rsidP="00B70F9D">
      <w:pPr>
        <w:ind w:firstLine="709"/>
        <w:jc w:val="center"/>
        <w:rPr>
          <w:szCs w:val="28"/>
        </w:rPr>
      </w:pPr>
    </w:p>
    <w:p w:rsidR="00F02F5A" w:rsidRDefault="00F02F5A" w:rsidP="003C50D5">
      <w:pPr>
        <w:ind w:firstLine="709"/>
        <w:jc w:val="center"/>
        <w:rPr>
          <w:szCs w:val="28"/>
        </w:rPr>
      </w:pPr>
    </w:p>
    <w:p w:rsidR="009A0675" w:rsidRDefault="00341ABC" w:rsidP="00341ABC">
      <w:pPr>
        <w:ind w:firstLine="709"/>
        <w:jc w:val="both"/>
        <w:rPr>
          <w:bCs/>
          <w:color w:val="333333"/>
          <w:szCs w:val="28"/>
          <w:shd w:val="clear" w:color="auto" w:fill="FFFFFF"/>
        </w:rPr>
      </w:pPr>
      <w:r w:rsidRPr="00905AED">
        <w:rPr>
          <w:szCs w:val="28"/>
        </w:rPr>
        <w:t xml:space="preserve">Отдел архивной службы администрации </w:t>
      </w:r>
      <w:r>
        <w:rPr>
          <w:szCs w:val="28"/>
        </w:rPr>
        <w:t>города Искитима о</w:t>
      </w:r>
      <w:r w:rsidRPr="00905AED">
        <w:rPr>
          <w:szCs w:val="28"/>
        </w:rPr>
        <w:t>существл</w:t>
      </w:r>
      <w:r>
        <w:rPr>
          <w:szCs w:val="28"/>
        </w:rPr>
        <w:t>яет</w:t>
      </w:r>
      <w:r w:rsidRPr="00905AED">
        <w:rPr>
          <w:szCs w:val="28"/>
        </w:rPr>
        <w:t xml:space="preserve"> на территории города полномочий в области архивного дела</w:t>
      </w:r>
      <w:r w:rsidR="003F30E7">
        <w:rPr>
          <w:szCs w:val="28"/>
        </w:rPr>
        <w:t>.</w:t>
      </w:r>
      <w:r w:rsidRPr="00905AED">
        <w:rPr>
          <w:szCs w:val="28"/>
        </w:rPr>
        <w:t xml:space="preserve"> </w:t>
      </w:r>
    </w:p>
    <w:p w:rsidR="00721B11" w:rsidRDefault="00AF7568" w:rsidP="00174020">
      <w:pPr>
        <w:tabs>
          <w:tab w:val="left" w:pos="1134"/>
        </w:tabs>
        <w:ind w:firstLine="709"/>
        <w:jc w:val="both"/>
      </w:pPr>
      <w:r>
        <w:t>На</w:t>
      </w:r>
      <w:r w:rsidR="00BE3644">
        <w:t xml:space="preserve"> 01 января 202</w:t>
      </w:r>
      <w:r w:rsidR="0048677B">
        <w:t>5</w:t>
      </w:r>
      <w:r w:rsidR="00BE3644">
        <w:t xml:space="preserve"> года в отдел архивной службы числится 19</w:t>
      </w:r>
      <w:r w:rsidR="0048677B">
        <w:t>5</w:t>
      </w:r>
      <w:r w:rsidR="00BE3644">
        <w:t xml:space="preserve"> фонда, в которых хранится 2</w:t>
      </w:r>
      <w:r w:rsidR="00174020">
        <w:t>2 8</w:t>
      </w:r>
      <w:r w:rsidR="0048677B">
        <w:t>00</w:t>
      </w:r>
      <w:r w:rsidR="00BE3644">
        <w:t xml:space="preserve"> единиц</w:t>
      </w:r>
      <w:r w:rsidR="00CF7E68">
        <w:t>ы</w:t>
      </w:r>
      <w:r w:rsidR="00BE3644">
        <w:t xml:space="preserve"> хранения</w:t>
      </w:r>
      <w:r w:rsidR="008903E8">
        <w:t xml:space="preserve">. </w:t>
      </w:r>
    </w:p>
    <w:p w:rsidR="00174020" w:rsidRPr="00860F17" w:rsidRDefault="00346347" w:rsidP="00C639B7">
      <w:pPr>
        <w:ind w:firstLine="709"/>
        <w:jc w:val="both"/>
        <w:rPr>
          <w:szCs w:val="28"/>
          <w:shd w:val="clear" w:color="auto" w:fill="FFFFFF"/>
        </w:rPr>
      </w:pPr>
      <w:r w:rsidRPr="00860F17">
        <w:rPr>
          <w:szCs w:val="28"/>
          <w:shd w:val="clear" w:color="auto" w:fill="FFFFFF"/>
        </w:rPr>
        <w:t xml:space="preserve">Обеспечение сохранности документов – это основная задача </w:t>
      </w:r>
      <w:r w:rsidR="00174020" w:rsidRPr="00860F17">
        <w:rPr>
          <w:szCs w:val="28"/>
          <w:shd w:val="clear" w:color="auto" w:fill="FFFFFF"/>
        </w:rPr>
        <w:t>муниципальных</w:t>
      </w:r>
      <w:r w:rsidRPr="00860F17">
        <w:rPr>
          <w:szCs w:val="28"/>
          <w:shd w:val="clear" w:color="auto" w:fill="FFFFFF"/>
        </w:rPr>
        <w:t xml:space="preserve">  архивов. Сложность решения задачи</w:t>
      </w:r>
      <w:bookmarkStart w:id="0" w:name="_GoBack"/>
      <w:bookmarkEnd w:id="0"/>
      <w:r w:rsidRPr="00860F17">
        <w:rPr>
          <w:szCs w:val="28"/>
          <w:shd w:val="clear" w:color="auto" w:fill="FFFFFF"/>
        </w:rPr>
        <w:t xml:space="preserve"> определена тем, что никто и никогда не создавал документы для «вечного» хранения.</w:t>
      </w:r>
      <w:r w:rsidR="00C639B7" w:rsidRPr="00860F17">
        <w:rPr>
          <w:szCs w:val="28"/>
          <w:shd w:val="clear" w:color="auto" w:fill="FFFFFF"/>
        </w:rPr>
        <w:t xml:space="preserve"> Поэтому</w:t>
      </w:r>
      <w:r w:rsidR="0048677B">
        <w:rPr>
          <w:szCs w:val="28"/>
          <w:shd w:val="clear" w:color="auto" w:fill="FFFFFF"/>
        </w:rPr>
        <w:t xml:space="preserve"> соблюдение нормативных режимов хранения документов – одна из важных задач.</w:t>
      </w:r>
      <w:r w:rsidR="00C639B7" w:rsidRPr="00860F17">
        <w:rPr>
          <w:szCs w:val="28"/>
          <w:shd w:val="clear" w:color="auto" w:fill="FFFFFF"/>
        </w:rPr>
        <w:t xml:space="preserve"> </w:t>
      </w:r>
    </w:p>
    <w:p w:rsidR="00F33158" w:rsidRDefault="0048677B" w:rsidP="0048677B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</w:t>
      </w:r>
      <w:r w:rsidRPr="00D47497">
        <w:rPr>
          <w:noProof/>
          <w:szCs w:val="28"/>
          <w:shd w:val="clear" w:color="auto" w:fill="FFFFFF"/>
        </w:rPr>
        <w:drawing>
          <wp:inline distT="0" distB="0" distL="0" distR="0" wp14:anchorId="70214D7C" wp14:editId="48A684F5">
            <wp:extent cx="2209800" cy="2955379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91" cy="295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szCs w:val="28"/>
          <w:shd w:val="clear" w:color="auto" w:fill="FFFFFF"/>
        </w:rPr>
        <w:t xml:space="preserve">                        </w:t>
      </w:r>
      <w:r>
        <w:rPr>
          <w:noProof/>
          <w:color w:val="000000"/>
          <w:szCs w:val="28"/>
        </w:rPr>
        <w:drawing>
          <wp:inline distT="0" distB="0" distL="0" distR="0" wp14:anchorId="34FC9659" wp14:editId="592098AA">
            <wp:extent cx="2235717" cy="2989855"/>
            <wp:effectExtent l="0" t="0" r="0" b="1270"/>
            <wp:docPr id="6" name="Рисунок 6" descr="C:\Users\User\Desktop\Мои документы\ФОТО\2021\к докладу на аппаратное\IMG_20210126_1101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и документы\ФОТО\2021\к докладу на аппаратное\IMG_20210126_11012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88" cy="29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58" w:rsidRDefault="00F33158" w:rsidP="0048677B">
      <w:pPr>
        <w:pStyle w:val="a3"/>
        <w:spacing w:before="0" w:beforeAutospacing="0" w:after="0" w:afterAutospacing="0"/>
        <w:rPr>
          <w:b/>
          <w:i/>
        </w:rPr>
      </w:pPr>
      <w:r w:rsidRPr="00F33158">
        <w:rPr>
          <w:b/>
          <w:i/>
          <w:shd w:val="clear" w:color="auto" w:fill="FFFFFF"/>
        </w:rPr>
        <w:t xml:space="preserve">Хранилище  </w:t>
      </w:r>
      <w:proofErr w:type="gramStart"/>
      <w:r w:rsidRPr="00F33158">
        <w:rPr>
          <w:b/>
          <w:i/>
          <w:shd w:val="clear" w:color="auto" w:fill="FFFFFF"/>
        </w:rPr>
        <w:t>в</w:t>
      </w:r>
      <w:proofErr w:type="gramEnd"/>
      <w:r w:rsidRPr="00F33158">
        <w:rPr>
          <w:b/>
          <w:i/>
          <w:shd w:val="clear" w:color="auto" w:fill="FFFFFF"/>
        </w:rPr>
        <w:t xml:space="preserve"> </w:t>
      </w:r>
      <w:proofErr w:type="gramStart"/>
      <w:r w:rsidRPr="00F33158">
        <w:rPr>
          <w:b/>
          <w:i/>
          <w:shd w:val="clear" w:color="auto" w:fill="FFFFFF"/>
        </w:rPr>
        <w:t>отдела</w:t>
      </w:r>
      <w:proofErr w:type="gramEnd"/>
      <w:r w:rsidRPr="00F33158">
        <w:rPr>
          <w:b/>
          <w:i/>
          <w:shd w:val="clear" w:color="auto" w:fill="FFFFFF"/>
        </w:rPr>
        <w:t xml:space="preserve"> архивной службы</w:t>
      </w:r>
      <w:r w:rsidR="0048677B">
        <w:rPr>
          <w:b/>
          <w:i/>
          <w:shd w:val="clear" w:color="auto" w:fill="FFFFFF"/>
        </w:rPr>
        <w:t xml:space="preserve">                          </w:t>
      </w:r>
      <w:r w:rsidR="0048677B">
        <w:rPr>
          <w:b/>
          <w:i/>
        </w:rPr>
        <w:t>Архивные документы</w:t>
      </w:r>
    </w:p>
    <w:p w:rsidR="0048677B" w:rsidRPr="00F33158" w:rsidRDefault="0048677B" w:rsidP="0048677B">
      <w:pPr>
        <w:pStyle w:val="a3"/>
        <w:spacing w:before="0" w:beforeAutospacing="0" w:after="0" w:afterAutospacing="0"/>
        <w:rPr>
          <w:b/>
          <w:i/>
          <w:shd w:val="clear" w:color="auto" w:fill="FFFFFF"/>
        </w:rPr>
      </w:pPr>
    </w:p>
    <w:p w:rsidR="00503E59" w:rsidRPr="004C6175" w:rsidRDefault="00503E59" w:rsidP="004C61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6175">
        <w:rPr>
          <w:sz w:val="28"/>
          <w:szCs w:val="28"/>
        </w:rPr>
        <w:t xml:space="preserve">Обращения граждан и организаций в </w:t>
      </w:r>
      <w:r w:rsidR="00174020">
        <w:rPr>
          <w:sz w:val="28"/>
          <w:szCs w:val="28"/>
        </w:rPr>
        <w:t>архив</w:t>
      </w:r>
      <w:r w:rsidRPr="004C6175">
        <w:rPr>
          <w:sz w:val="28"/>
          <w:szCs w:val="28"/>
        </w:rPr>
        <w:t xml:space="preserve"> с запросами о документальном подтверждении сведений, необходимых для получения государственных социальных льгот, охватывают в основном следующие вопросы: образование, трудовая деятельность, </w:t>
      </w:r>
      <w:r w:rsidR="00A9035C" w:rsidRPr="004C6175">
        <w:rPr>
          <w:sz w:val="28"/>
          <w:szCs w:val="28"/>
        </w:rPr>
        <w:t>подтверждение имущественных</w:t>
      </w:r>
      <w:r w:rsidRPr="004C6175">
        <w:rPr>
          <w:sz w:val="28"/>
          <w:szCs w:val="28"/>
        </w:rPr>
        <w:t xml:space="preserve"> прав и прочие.</w:t>
      </w:r>
    </w:p>
    <w:p w:rsidR="0048677B" w:rsidRDefault="0048677B" w:rsidP="0048677B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2024 году в отдел архивной службы поступил 1305 запрос социально-правового характера, из них 1136 запрос - это запросы, поступившие от структур Социального фонда РФ. </w:t>
      </w:r>
    </w:p>
    <w:p w:rsidR="00F33158" w:rsidRPr="00F33158" w:rsidRDefault="00F33158" w:rsidP="0048677B">
      <w:pPr>
        <w:shd w:val="clear" w:color="auto" w:fill="FFFFFF"/>
        <w:jc w:val="both"/>
        <w:rPr>
          <w:i/>
          <w:color w:val="000000"/>
          <w:sz w:val="24"/>
          <w:szCs w:val="24"/>
        </w:rPr>
      </w:pPr>
      <w:r>
        <w:rPr>
          <w:color w:val="000000"/>
          <w:szCs w:val="28"/>
        </w:rPr>
        <w:t xml:space="preserve">  </w:t>
      </w:r>
      <w:r w:rsidR="00744ECF">
        <w:rPr>
          <w:color w:val="000000"/>
          <w:szCs w:val="28"/>
        </w:rPr>
        <w:t xml:space="preserve">          </w:t>
      </w:r>
      <w:r w:rsidR="0048677B" w:rsidRPr="00132F0B">
        <w:rPr>
          <w:bCs/>
          <w:szCs w:val="28"/>
          <w:shd w:val="clear" w:color="auto" w:fill="FFFFFF"/>
        </w:rPr>
        <w:t>Тематических</w:t>
      </w:r>
      <w:r w:rsidR="0048677B" w:rsidRPr="00132F0B">
        <w:rPr>
          <w:szCs w:val="28"/>
          <w:shd w:val="clear" w:color="auto" w:fill="FFFFFF"/>
        </w:rPr>
        <w:t> </w:t>
      </w:r>
      <w:r w:rsidR="0048677B">
        <w:rPr>
          <w:bCs/>
          <w:szCs w:val="28"/>
          <w:shd w:val="clear" w:color="auto" w:fill="FFFFFF"/>
        </w:rPr>
        <w:t xml:space="preserve">запросов </w:t>
      </w:r>
      <w:r w:rsidR="0048677B" w:rsidRPr="00132F0B">
        <w:rPr>
          <w:szCs w:val="28"/>
          <w:shd w:val="clear" w:color="auto" w:fill="FFFFFF"/>
        </w:rPr>
        <w:t>о предоставлении информации по определенной теме, событию, факту в 202</w:t>
      </w:r>
      <w:r w:rsidR="0048677B">
        <w:rPr>
          <w:szCs w:val="28"/>
          <w:shd w:val="clear" w:color="auto" w:fill="FFFFFF"/>
        </w:rPr>
        <w:t>4 году было исполнено 260</w:t>
      </w:r>
      <w:r w:rsidR="0048677B" w:rsidRPr="00132F0B">
        <w:rPr>
          <w:szCs w:val="28"/>
          <w:shd w:val="clear" w:color="auto" w:fill="FFFFFF"/>
        </w:rPr>
        <w:t xml:space="preserve">. </w:t>
      </w:r>
      <w:r w:rsidR="0048677B">
        <w:rPr>
          <w:szCs w:val="28"/>
          <w:shd w:val="clear" w:color="auto" w:fill="FFFFFF"/>
        </w:rPr>
        <w:t>Около 90 % тематических запросов – это запросы на предоставление архивных копий правоустанавливающих документов.</w:t>
      </w:r>
      <w:r w:rsidR="00744ECF">
        <w:rPr>
          <w:color w:val="000000"/>
          <w:szCs w:val="28"/>
        </w:rPr>
        <w:t xml:space="preserve">      </w:t>
      </w:r>
    </w:p>
    <w:p w:rsidR="00A63EC6" w:rsidRDefault="00A63EC6" w:rsidP="00B136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63EC6">
        <w:rPr>
          <w:sz w:val="28"/>
          <w:szCs w:val="28"/>
          <w:shd w:val="clear" w:color="auto" w:fill="FFFFFF"/>
        </w:rPr>
        <w:t>В</w:t>
      </w:r>
      <w:r w:rsidR="00551CC9">
        <w:rPr>
          <w:sz w:val="28"/>
          <w:szCs w:val="28"/>
          <w:shd w:val="clear" w:color="auto" w:fill="FFFFFF"/>
        </w:rPr>
        <w:t xml:space="preserve"> целях культурно-просветительской работы и популяризаци</w:t>
      </w:r>
      <w:r w:rsidR="00761658">
        <w:rPr>
          <w:sz w:val="28"/>
          <w:szCs w:val="28"/>
          <w:shd w:val="clear" w:color="auto" w:fill="FFFFFF"/>
        </w:rPr>
        <w:t>и</w:t>
      </w:r>
      <w:r w:rsidR="00551CC9">
        <w:rPr>
          <w:sz w:val="28"/>
          <w:szCs w:val="28"/>
          <w:shd w:val="clear" w:color="auto" w:fill="FFFFFF"/>
        </w:rPr>
        <w:t xml:space="preserve"> архивных документов </w:t>
      </w:r>
      <w:r w:rsidR="00912DCB">
        <w:rPr>
          <w:sz w:val="28"/>
          <w:szCs w:val="28"/>
          <w:shd w:val="clear" w:color="auto" w:fill="FFFFFF"/>
        </w:rPr>
        <w:t xml:space="preserve">в 2024 году </w:t>
      </w:r>
      <w:r w:rsidR="00551CC9">
        <w:rPr>
          <w:sz w:val="28"/>
          <w:szCs w:val="28"/>
          <w:shd w:val="clear" w:color="auto" w:fill="FFFFFF"/>
        </w:rPr>
        <w:t>отделом архивной службы</w:t>
      </w:r>
      <w:r w:rsidR="00912DCB">
        <w:rPr>
          <w:sz w:val="28"/>
          <w:szCs w:val="28"/>
          <w:shd w:val="clear" w:color="auto" w:fill="FFFFFF"/>
        </w:rPr>
        <w:t xml:space="preserve"> были </w:t>
      </w:r>
      <w:r w:rsidR="00912DCB">
        <w:rPr>
          <w:sz w:val="28"/>
          <w:szCs w:val="28"/>
          <w:shd w:val="clear" w:color="auto" w:fill="FFFFFF"/>
        </w:rPr>
        <w:lastRenderedPageBreak/>
        <w:t xml:space="preserve">организованы и </w:t>
      </w:r>
      <w:r w:rsidR="00551CC9">
        <w:rPr>
          <w:sz w:val="28"/>
          <w:szCs w:val="28"/>
          <w:shd w:val="clear" w:color="auto" w:fill="FFFFFF"/>
        </w:rPr>
        <w:t>пров</w:t>
      </w:r>
      <w:r w:rsidR="00912DCB">
        <w:rPr>
          <w:sz w:val="28"/>
          <w:szCs w:val="28"/>
          <w:shd w:val="clear" w:color="auto" w:fill="FFFFFF"/>
        </w:rPr>
        <w:t>едены</w:t>
      </w:r>
      <w:r w:rsidR="00551CC9">
        <w:rPr>
          <w:sz w:val="28"/>
          <w:szCs w:val="28"/>
          <w:shd w:val="clear" w:color="auto" w:fill="FFFFFF"/>
        </w:rPr>
        <w:t xml:space="preserve"> такие мероприятия, как</w:t>
      </w:r>
      <w:r w:rsidR="00761658">
        <w:rPr>
          <w:sz w:val="28"/>
          <w:szCs w:val="28"/>
          <w:shd w:val="clear" w:color="auto" w:fill="FFFFFF"/>
        </w:rPr>
        <w:t>:</w:t>
      </w:r>
      <w:r w:rsidR="00551CC9">
        <w:rPr>
          <w:sz w:val="28"/>
          <w:szCs w:val="28"/>
          <w:shd w:val="clear" w:color="auto" w:fill="FFFFFF"/>
        </w:rPr>
        <w:t xml:space="preserve"> школьные уроки, выставки, экскурсии</w:t>
      </w:r>
      <w:r w:rsidR="00761658">
        <w:rPr>
          <w:sz w:val="28"/>
          <w:szCs w:val="28"/>
          <w:shd w:val="clear" w:color="auto" w:fill="FFFFFF"/>
        </w:rPr>
        <w:t xml:space="preserve">, дни открытых дверей </w:t>
      </w:r>
      <w:r w:rsidR="00551CC9">
        <w:rPr>
          <w:sz w:val="28"/>
          <w:szCs w:val="28"/>
          <w:shd w:val="clear" w:color="auto" w:fill="FFFFFF"/>
        </w:rPr>
        <w:t xml:space="preserve"> и конференции</w:t>
      </w:r>
      <w:r w:rsidR="00B82E12">
        <w:rPr>
          <w:sz w:val="28"/>
          <w:szCs w:val="28"/>
          <w:shd w:val="clear" w:color="auto" w:fill="FFFFFF"/>
        </w:rPr>
        <w:t xml:space="preserve">. </w:t>
      </w:r>
    </w:p>
    <w:p w:rsidR="0048677B" w:rsidRDefault="0036044A" w:rsidP="00646250">
      <w:pPr>
        <w:pStyle w:val="a3"/>
        <w:spacing w:before="0" w:beforeAutospacing="0" w:after="0" w:afterAutospacing="0"/>
        <w:jc w:val="both"/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9E50D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                    </w:t>
      </w:r>
      <w:r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</w:t>
      </w:r>
    </w:p>
    <w:p w:rsidR="00F33158" w:rsidRDefault="0036044A" w:rsidP="0064625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</w:t>
      </w:r>
      <w:r w:rsidR="0067780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</w:t>
      </w:r>
      <w:r w:rsidR="009E50D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="0067780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0D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</w:t>
      </w:r>
      <w:r w:rsidR="00744ECF" w:rsidRPr="00744EC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337D" w:rsidRDefault="0036044A" w:rsidP="009E50DF">
      <w:pPr>
        <w:pStyle w:val="a3"/>
        <w:spacing w:before="0" w:beforeAutospacing="0" w:after="0" w:afterAutospacing="0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 </w:t>
      </w:r>
      <w:r w:rsidR="0093337D"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DA084FB" wp14:editId="321A45DC">
            <wp:extent cx="2343150" cy="3228975"/>
            <wp:effectExtent l="0" t="0" r="0" b="9525"/>
            <wp:docPr id="4" name="Рисунок 4" descr="D:\МОИ ДОКУМЕНТЫ\ФОТО\2024\МОРЕНК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2024\МОРЕНКО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98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37D">
        <w:rPr>
          <w:b/>
          <w:i/>
          <w:shd w:val="clear" w:color="auto" w:fill="FFFFFF"/>
        </w:rPr>
        <w:t xml:space="preserve">                      </w:t>
      </w:r>
      <w:r w:rsidR="0093337D"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6AC6CA4" wp14:editId="4FD0BDDF">
            <wp:extent cx="2238375" cy="3228975"/>
            <wp:effectExtent l="0" t="0" r="9525" b="9525"/>
            <wp:docPr id="1" name="Рисунок 1" descr="D:\МОИ ДОКУМЕНТЫ\ФОТО\2024\ЦЕМЗАВО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\2024\ЦЕМЗАВОД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82" cy="323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7D" w:rsidRDefault="0093337D" w:rsidP="0093337D">
      <w:pPr>
        <w:pStyle w:val="a3"/>
        <w:spacing w:before="0" w:beforeAutospacing="0" w:after="0" w:afterAutospacing="0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Выставка к 90-летию </w:t>
      </w:r>
      <w:proofErr w:type="spellStart"/>
      <w:r>
        <w:rPr>
          <w:b/>
          <w:i/>
          <w:shd w:val="clear" w:color="auto" w:fill="FFFFFF"/>
        </w:rPr>
        <w:t>Моренко</w:t>
      </w:r>
      <w:proofErr w:type="spellEnd"/>
      <w:r>
        <w:rPr>
          <w:b/>
          <w:i/>
          <w:shd w:val="clear" w:color="auto" w:fill="FFFFFF"/>
        </w:rPr>
        <w:t xml:space="preserve"> В.Н                                      Выставка  </w:t>
      </w:r>
    </w:p>
    <w:p w:rsidR="0093337D" w:rsidRDefault="0093337D" w:rsidP="0093337D">
      <w:pPr>
        <w:pStyle w:val="a3"/>
        <w:spacing w:before="0" w:beforeAutospacing="0" w:after="0" w:afterAutospacing="0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  «Человек в истории города»                                        «Наш </w:t>
      </w:r>
      <w:proofErr w:type="spellStart"/>
      <w:r>
        <w:rPr>
          <w:b/>
          <w:i/>
          <w:shd w:val="clear" w:color="auto" w:fill="FFFFFF"/>
        </w:rPr>
        <w:t>Чернореченский</w:t>
      </w:r>
      <w:proofErr w:type="spellEnd"/>
      <w:r>
        <w:rPr>
          <w:b/>
          <w:i/>
          <w:shd w:val="clear" w:color="auto" w:fill="FFFFFF"/>
        </w:rPr>
        <w:t>»</w:t>
      </w:r>
    </w:p>
    <w:p w:rsidR="0093337D" w:rsidRDefault="0093337D" w:rsidP="009E50DF">
      <w:pPr>
        <w:pStyle w:val="a3"/>
        <w:spacing w:before="0" w:beforeAutospacing="0" w:after="0" w:afterAutospacing="0"/>
        <w:rPr>
          <w:b/>
          <w:i/>
          <w:shd w:val="clear" w:color="auto" w:fill="FFFFFF"/>
        </w:rPr>
      </w:pPr>
    </w:p>
    <w:p w:rsidR="0036044A" w:rsidRDefault="0067780B" w:rsidP="00744E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466975" cy="3152775"/>
            <wp:effectExtent l="0" t="0" r="9525" b="9525"/>
            <wp:docPr id="7" name="Рисунок 7" descr="D:\МОИ ДОКУМЕНТЫ\ФОТО\2024\выбор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\2024\выборы\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7" cy="31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0B" w:rsidRDefault="0067780B" w:rsidP="00744ECF">
      <w:pPr>
        <w:pStyle w:val="a3"/>
        <w:spacing w:before="0" w:beforeAutospacing="0" w:after="0" w:afterAutospacing="0"/>
        <w:ind w:firstLine="709"/>
        <w:jc w:val="both"/>
        <w:rPr>
          <w:b/>
          <w:i/>
          <w:shd w:val="clear" w:color="auto" w:fill="FFFFFF"/>
        </w:rPr>
      </w:pPr>
      <w:r w:rsidRPr="0067780B">
        <w:rPr>
          <w:b/>
          <w:i/>
          <w:shd w:val="clear" w:color="auto" w:fill="FFFFFF"/>
        </w:rPr>
        <w:t>Выставка «</w:t>
      </w:r>
      <w:r>
        <w:rPr>
          <w:b/>
          <w:i/>
          <w:shd w:val="clear" w:color="auto" w:fill="FFFFFF"/>
        </w:rPr>
        <w:t>Выборы: история и</w:t>
      </w:r>
    </w:p>
    <w:p w:rsidR="0067780B" w:rsidRDefault="0067780B" w:rsidP="00744ECF">
      <w:pPr>
        <w:pStyle w:val="a3"/>
        <w:spacing w:before="0" w:beforeAutospacing="0" w:after="0" w:afterAutospacing="0"/>
        <w:ind w:firstLine="709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Современность»</w:t>
      </w:r>
    </w:p>
    <w:p w:rsidR="0067780B" w:rsidRPr="0067780B" w:rsidRDefault="0067780B" w:rsidP="00744ECF">
      <w:pPr>
        <w:pStyle w:val="a3"/>
        <w:spacing w:before="0" w:beforeAutospacing="0" w:after="0" w:afterAutospacing="0"/>
        <w:ind w:firstLine="709"/>
        <w:jc w:val="both"/>
        <w:rPr>
          <w:b/>
          <w:i/>
          <w:shd w:val="clear" w:color="auto" w:fill="FFFFFF"/>
        </w:rPr>
      </w:pPr>
    </w:p>
    <w:p w:rsidR="00744ECF" w:rsidRDefault="00744ECF" w:rsidP="009333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Всего в 202</w:t>
      </w:r>
      <w:r w:rsidR="0067780B">
        <w:rPr>
          <w:sz w:val="28"/>
          <w:szCs w:val="28"/>
          <w:shd w:val="clear" w:color="auto" w:fill="FFFFFF"/>
        </w:rPr>
        <w:t>4</w:t>
      </w:r>
      <w:r w:rsidR="00BB7CB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году информацией отдела архивной службы воспользовались 1</w:t>
      </w:r>
      <w:r w:rsidR="0067780B">
        <w:rPr>
          <w:sz w:val="28"/>
          <w:szCs w:val="28"/>
          <w:shd w:val="clear" w:color="auto" w:fill="FFFFFF"/>
        </w:rPr>
        <w:t xml:space="preserve">400 </w:t>
      </w:r>
      <w:r>
        <w:rPr>
          <w:sz w:val="28"/>
          <w:szCs w:val="28"/>
          <w:shd w:val="clear" w:color="auto" w:fill="FFFFFF"/>
        </w:rPr>
        <w:t>пользователей.</w:t>
      </w:r>
    </w:p>
    <w:sectPr w:rsidR="0074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F98"/>
    <w:multiLevelType w:val="hybridMultilevel"/>
    <w:tmpl w:val="A378A460"/>
    <w:lvl w:ilvl="0" w:tplc="80802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0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4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45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8F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A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66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62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EB5141"/>
    <w:multiLevelType w:val="hybridMultilevel"/>
    <w:tmpl w:val="D7EE7568"/>
    <w:lvl w:ilvl="0" w:tplc="2B388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8C18ED"/>
    <w:multiLevelType w:val="hybridMultilevel"/>
    <w:tmpl w:val="B8EE08A0"/>
    <w:lvl w:ilvl="0" w:tplc="FEFC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640F4"/>
    <w:multiLevelType w:val="multilevel"/>
    <w:tmpl w:val="0A06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A285D"/>
    <w:multiLevelType w:val="hybridMultilevel"/>
    <w:tmpl w:val="4F26E9AC"/>
    <w:lvl w:ilvl="0" w:tplc="2CDC5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E50DE">
      <w:numFmt w:val="none"/>
      <w:lvlText w:val=""/>
      <w:lvlJc w:val="left"/>
      <w:pPr>
        <w:tabs>
          <w:tab w:val="num" w:pos="360"/>
        </w:tabs>
      </w:pPr>
    </w:lvl>
    <w:lvl w:ilvl="2" w:tplc="DCD8EEC2">
      <w:numFmt w:val="none"/>
      <w:lvlText w:val=""/>
      <w:lvlJc w:val="left"/>
      <w:pPr>
        <w:tabs>
          <w:tab w:val="num" w:pos="360"/>
        </w:tabs>
      </w:pPr>
    </w:lvl>
    <w:lvl w:ilvl="3" w:tplc="44DAC784">
      <w:numFmt w:val="none"/>
      <w:lvlText w:val=""/>
      <w:lvlJc w:val="left"/>
      <w:pPr>
        <w:tabs>
          <w:tab w:val="num" w:pos="360"/>
        </w:tabs>
      </w:pPr>
    </w:lvl>
    <w:lvl w:ilvl="4" w:tplc="8692143E">
      <w:numFmt w:val="none"/>
      <w:lvlText w:val=""/>
      <w:lvlJc w:val="left"/>
      <w:pPr>
        <w:tabs>
          <w:tab w:val="num" w:pos="360"/>
        </w:tabs>
      </w:pPr>
    </w:lvl>
    <w:lvl w:ilvl="5" w:tplc="E8C6915E">
      <w:numFmt w:val="none"/>
      <w:lvlText w:val=""/>
      <w:lvlJc w:val="left"/>
      <w:pPr>
        <w:tabs>
          <w:tab w:val="num" w:pos="360"/>
        </w:tabs>
      </w:pPr>
    </w:lvl>
    <w:lvl w:ilvl="6" w:tplc="44A624B2">
      <w:numFmt w:val="none"/>
      <w:lvlText w:val=""/>
      <w:lvlJc w:val="left"/>
      <w:pPr>
        <w:tabs>
          <w:tab w:val="num" w:pos="360"/>
        </w:tabs>
      </w:pPr>
    </w:lvl>
    <w:lvl w:ilvl="7" w:tplc="1D32671C">
      <w:numFmt w:val="none"/>
      <w:lvlText w:val=""/>
      <w:lvlJc w:val="left"/>
      <w:pPr>
        <w:tabs>
          <w:tab w:val="num" w:pos="360"/>
        </w:tabs>
      </w:pPr>
    </w:lvl>
    <w:lvl w:ilvl="8" w:tplc="0CDA77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F5"/>
    <w:rsid w:val="0000275E"/>
    <w:rsid w:val="00004CE1"/>
    <w:rsid w:val="00031297"/>
    <w:rsid w:val="00035720"/>
    <w:rsid w:val="000622AE"/>
    <w:rsid w:val="000E1972"/>
    <w:rsid w:val="000F5A96"/>
    <w:rsid w:val="00110650"/>
    <w:rsid w:val="00110BCC"/>
    <w:rsid w:val="001322C9"/>
    <w:rsid w:val="00132F0B"/>
    <w:rsid w:val="00150DF6"/>
    <w:rsid w:val="00174020"/>
    <w:rsid w:val="001D008B"/>
    <w:rsid w:val="001E6DED"/>
    <w:rsid w:val="001F48B7"/>
    <w:rsid w:val="00207F52"/>
    <w:rsid w:val="002229EC"/>
    <w:rsid w:val="00237CBA"/>
    <w:rsid w:val="002726F5"/>
    <w:rsid w:val="00282561"/>
    <w:rsid w:val="00293D17"/>
    <w:rsid w:val="002C5358"/>
    <w:rsid w:val="002D1318"/>
    <w:rsid w:val="002D4F0C"/>
    <w:rsid w:val="002F23FA"/>
    <w:rsid w:val="003339D2"/>
    <w:rsid w:val="00335A3A"/>
    <w:rsid w:val="00341ABC"/>
    <w:rsid w:val="00342401"/>
    <w:rsid w:val="00342DBF"/>
    <w:rsid w:val="00346347"/>
    <w:rsid w:val="0036044A"/>
    <w:rsid w:val="003C50D5"/>
    <w:rsid w:val="003F30E7"/>
    <w:rsid w:val="003F5EF7"/>
    <w:rsid w:val="003F677E"/>
    <w:rsid w:val="00441A98"/>
    <w:rsid w:val="0044247A"/>
    <w:rsid w:val="004650A9"/>
    <w:rsid w:val="0048677B"/>
    <w:rsid w:val="004B230F"/>
    <w:rsid w:val="004B5367"/>
    <w:rsid w:val="004C6175"/>
    <w:rsid w:val="004E5551"/>
    <w:rsid w:val="004E5794"/>
    <w:rsid w:val="00503E59"/>
    <w:rsid w:val="0052740F"/>
    <w:rsid w:val="005319B7"/>
    <w:rsid w:val="00551CC9"/>
    <w:rsid w:val="00552708"/>
    <w:rsid w:val="00572D0F"/>
    <w:rsid w:val="00574DDF"/>
    <w:rsid w:val="005A2A62"/>
    <w:rsid w:val="005A5C6D"/>
    <w:rsid w:val="005C2B37"/>
    <w:rsid w:val="005F0005"/>
    <w:rsid w:val="0061425B"/>
    <w:rsid w:val="00646250"/>
    <w:rsid w:val="00646832"/>
    <w:rsid w:val="00675429"/>
    <w:rsid w:val="0067780B"/>
    <w:rsid w:val="00694B7A"/>
    <w:rsid w:val="006B3C25"/>
    <w:rsid w:val="0070165C"/>
    <w:rsid w:val="00721B11"/>
    <w:rsid w:val="00744ECF"/>
    <w:rsid w:val="00761658"/>
    <w:rsid w:val="0078275D"/>
    <w:rsid w:val="00787B60"/>
    <w:rsid w:val="007B091E"/>
    <w:rsid w:val="007B7FEE"/>
    <w:rsid w:val="007C0A06"/>
    <w:rsid w:val="007F465D"/>
    <w:rsid w:val="007F5377"/>
    <w:rsid w:val="00844595"/>
    <w:rsid w:val="00860F17"/>
    <w:rsid w:val="008903E8"/>
    <w:rsid w:val="008B643F"/>
    <w:rsid w:val="008D2010"/>
    <w:rsid w:val="008E5371"/>
    <w:rsid w:val="008F2DA2"/>
    <w:rsid w:val="00912DCB"/>
    <w:rsid w:val="00913800"/>
    <w:rsid w:val="0093337D"/>
    <w:rsid w:val="00943674"/>
    <w:rsid w:val="00961FA0"/>
    <w:rsid w:val="00973019"/>
    <w:rsid w:val="00997466"/>
    <w:rsid w:val="009A0675"/>
    <w:rsid w:val="009D100A"/>
    <w:rsid w:val="009D53B7"/>
    <w:rsid w:val="009E32BC"/>
    <w:rsid w:val="009E4676"/>
    <w:rsid w:val="009E50DF"/>
    <w:rsid w:val="00A13984"/>
    <w:rsid w:val="00A14D51"/>
    <w:rsid w:val="00A16958"/>
    <w:rsid w:val="00A55D8A"/>
    <w:rsid w:val="00A63EC6"/>
    <w:rsid w:val="00A72B38"/>
    <w:rsid w:val="00A77795"/>
    <w:rsid w:val="00A9035C"/>
    <w:rsid w:val="00A9410B"/>
    <w:rsid w:val="00AA7C80"/>
    <w:rsid w:val="00AC58D3"/>
    <w:rsid w:val="00AF1386"/>
    <w:rsid w:val="00AF7568"/>
    <w:rsid w:val="00B13632"/>
    <w:rsid w:val="00B22CD8"/>
    <w:rsid w:val="00B31005"/>
    <w:rsid w:val="00B33FFD"/>
    <w:rsid w:val="00B57E66"/>
    <w:rsid w:val="00B61D63"/>
    <w:rsid w:val="00B64FFB"/>
    <w:rsid w:val="00B70F9D"/>
    <w:rsid w:val="00B82E12"/>
    <w:rsid w:val="00BB7CBB"/>
    <w:rsid w:val="00BE3644"/>
    <w:rsid w:val="00BE6281"/>
    <w:rsid w:val="00C202A9"/>
    <w:rsid w:val="00C50CA9"/>
    <w:rsid w:val="00C639B7"/>
    <w:rsid w:val="00C63E9D"/>
    <w:rsid w:val="00C91171"/>
    <w:rsid w:val="00C91980"/>
    <w:rsid w:val="00CB693F"/>
    <w:rsid w:val="00CC3A3A"/>
    <w:rsid w:val="00CD71BA"/>
    <w:rsid w:val="00CD744D"/>
    <w:rsid w:val="00CF7E68"/>
    <w:rsid w:val="00D20C94"/>
    <w:rsid w:val="00D43191"/>
    <w:rsid w:val="00D47497"/>
    <w:rsid w:val="00D53FAC"/>
    <w:rsid w:val="00D5705B"/>
    <w:rsid w:val="00D61B65"/>
    <w:rsid w:val="00D6759A"/>
    <w:rsid w:val="00D72498"/>
    <w:rsid w:val="00DF6116"/>
    <w:rsid w:val="00E04069"/>
    <w:rsid w:val="00E10E7B"/>
    <w:rsid w:val="00E25AAA"/>
    <w:rsid w:val="00E526B6"/>
    <w:rsid w:val="00E77019"/>
    <w:rsid w:val="00E77F41"/>
    <w:rsid w:val="00EB2DCD"/>
    <w:rsid w:val="00ED703C"/>
    <w:rsid w:val="00F02F5A"/>
    <w:rsid w:val="00F33158"/>
    <w:rsid w:val="00F37357"/>
    <w:rsid w:val="00F601C6"/>
    <w:rsid w:val="00F839D0"/>
    <w:rsid w:val="00F97EC9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2A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header"/>
    <w:basedOn w:val="a"/>
    <w:link w:val="a5"/>
    <w:semiHidden/>
    <w:unhideWhenUsed/>
    <w:rsid w:val="00C202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202A9"/>
  </w:style>
  <w:style w:type="character" w:customStyle="1" w:styleId="a7">
    <w:name w:val="Основной текст Знак"/>
    <w:basedOn w:val="a0"/>
    <w:link w:val="a6"/>
    <w:semiHidden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2">
    <w:name w:val="rteindent2"/>
    <w:basedOn w:val="a"/>
    <w:rsid w:val="00C202A9"/>
    <w:pPr>
      <w:spacing w:before="120" w:after="216"/>
      <w:ind w:left="120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3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3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70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01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703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3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2A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header"/>
    <w:basedOn w:val="a"/>
    <w:link w:val="a5"/>
    <w:semiHidden/>
    <w:unhideWhenUsed/>
    <w:rsid w:val="00C202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202A9"/>
  </w:style>
  <w:style w:type="character" w:customStyle="1" w:styleId="a7">
    <w:name w:val="Основной текст Знак"/>
    <w:basedOn w:val="a0"/>
    <w:link w:val="a6"/>
    <w:semiHidden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2">
    <w:name w:val="rteindent2"/>
    <w:basedOn w:val="a"/>
    <w:rsid w:val="00C202A9"/>
    <w:pPr>
      <w:spacing w:before="120" w:after="216"/>
      <w:ind w:left="120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3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3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70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01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703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3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B50A-8FA9-44CA-9E33-A1311C62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2022-01-19T02:24:00Z</cp:lastPrinted>
  <dcterms:created xsi:type="dcterms:W3CDTF">2025-06-09T01:48:00Z</dcterms:created>
  <dcterms:modified xsi:type="dcterms:W3CDTF">2025-06-09T05:47:00Z</dcterms:modified>
</cp:coreProperties>
</file>