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A9" w:rsidRPr="00CC2899" w:rsidRDefault="006F09BB" w:rsidP="00C202A9">
      <w:pPr>
        <w:jc w:val="center"/>
        <w:rPr>
          <w:b/>
          <w:szCs w:val="28"/>
        </w:rPr>
      </w:pPr>
      <w:r w:rsidRPr="00CC2899">
        <w:rPr>
          <w:b/>
          <w:szCs w:val="28"/>
        </w:rPr>
        <w:t>«О</w:t>
      </w:r>
      <w:r w:rsidR="00EF3ADB" w:rsidRPr="00CC2899">
        <w:rPr>
          <w:b/>
          <w:szCs w:val="28"/>
        </w:rPr>
        <w:t>тчет о</w:t>
      </w:r>
      <w:r w:rsidRPr="00CC2899">
        <w:rPr>
          <w:b/>
          <w:szCs w:val="28"/>
        </w:rPr>
        <w:t xml:space="preserve"> работе </w:t>
      </w:r>
      <w:proofErr w:type="gramStart"/>
      <w:r w:rsidRPr="00CC2899">
        <w:rPr>
          <w:b/>
          <w:szCs w:val="28"/>
        </w:rPr>
        <w:t>отдела архивной службы администрации города Искитима Новосибирской области</w:t>
      </w:r>
      <w:proofErr w:type="gramEnd"/>
      <w:r w:rsidRPr="00CC2899">
        <w:rPr>
          <w:b/>
          <w:szCs w:val="28"/>
        </w:rPr>
        <w:t xml:space="preserve"> </w:t>
      </w:r>
      <w:r w:rsidR="00EF3ADB" w:rsidRPr="00CC2899">
        <w:rPr>
          <w:b/>
          <w:szCs w:val="28"/>
        </w:rPr>
        <w:t>за</w:t>
      </w:r>
      <w:r w:rsidR="00FA7C7B" w:rsidRPr="00CC2899">
        <w:rPr>
          <w:b/>
          <w:szCs w:val="28"/>
        </w:rPr>
        <w:t xml:space="preserve"> </w:t>
      </w:r>
      <w:r w:rsidRPr="00CC2899">
        <w:rPr>
          <w:b/>
          <w:szCs w:val="28"/>
        </w:rPr>
        <w:t>202</w:t>
      </w:r>
      <w:r w:rsidR="0085098F" w:rsidRPr="00CC2899">
        <w:rPr>
          <w:b/>
          <w:szCs w:val="28"/>
        </w:rPr>
        <w:t>4</w:t>
      </w:r>
      <w:r w:rsidRPr="00CC2899">
        <w:rPr>
          <w:b/>
          <w:szCs w:val="28"/>
        </w:rPr>
        <w:t xml:space="preserve"> год».</w:t>
      </w:r>
    </w:p>
    <w:p w:rsidR="005A2A62" w:rsidRPr="00CC2899" w:rsidRDefault="005A2A62" w:rsidP="005A2A62">
      <w:pPr>
        <w:ind w:firstLine="708"/>
        <w:jc w:val="both"/>
        <w:rPr>
          <w:b/>
          <w:szCs w:val="28"/>
        </w:rPr>
      </w:pPr>
    </w:p>
    <w:p w:rsidR="005B7AC8" w:rsidRPr="00CC2899" w:rsidRDefault="0085098F" w:rsidP="005B7AC8">
      <w:pPr>
        <w:numPr>
          <w:ilvl w:val="1"/>
          <w:numId w:val="7"/>
        </w:numPr>
        <w:tabs>
          <w:tab w:val="num" w:pos="900"/>
        </w:tabs>
        <w:ind w:firstLine="709"/>
        <w:jc w:val="both"/>
        <w:rPr>
          <w:szCs w:val="28"/>
        </w:rPr>
      </w:pPr>
      <w:r w:rsidRPr="00CC2899">
        <w:rPr>
          <w:szCs w:val="28"/>
        </w:rPr>
        <w:t>Основная задача отдела архивной службы администрации города Искитима осуществление на территории города Искитима полномочий в области архивного дела, установленных Федер</w:t>
      </w:r>
      <w:bookmarkStart w:id="0" w:name="_GoBack"/>
      <w:bookmarkEnd w:id="0"/>
      <w:r w:rsidRPr="00CC2899">
        <w:rPr>
          <w:szCs w:val="28"/>
        </w:rPr>
        <w:t>альным законом Российской Федерации от 22 октября 2004 года № 125-ФЗ «Об архивном деле в Российской Федерации»</w:t>
      </w:r>
      <w:r w:rsidR="00642ED9" w:rsidRPr="00CC2899">
        <w:rPr>
          <w:szCs w:val="28"/>
        </w:rPr>
        <w:t xml:space="preserve"> и</w:t>
      </w:r>
      <w:r w:rsidRPr="00CC2899">
        <w:rPr>
          <w:szCs w:val="28"/>
        </w:rPr>
        <w:t xml:space="preserve"> </w:t>
      </w:r>
      <w:r w:rsidR="00642ED9" w:rsidRPr="00CC2899">
        <w:rPr>
          <w:szCs w:val="28"/>
        </w:rPr>
        <w:t>з</w:t>
      </w:r>
      <w:r w:rsidRPr="00CC2899">
        <w:rPr>
          <w:szCs w:val="28"/>
        </w:rPr>
        <w:t xml:space="preserve">аконодательством Новосибирской области об архивном деле в Новосибирской области. </w:t>
      </w:r>
      <w:proofErr w:type="gramStart"/>
      <w:r w:rsidRPr="00CC2899">
        <w:rPr>
          <w:szCs w:val="28"/>
        </w:rPr>
        <w:t xml:space="preserve">Так же в своей деятельности отдел архивной службы руководствуется </w:t>
      </w:r>
      <w:r w:rsidR="005B7AC8" w:rsidRPr="00CC2899">
        <w:rPr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Российской академии наук, положением об отделе и другими нормативными документами</w:t>
      </w:r>
      <w:r w:rsidR="00642ED9" w:rsidRPr="00CC2899">
        <w:rPr>
          <w:szCs w:val="28"/>
        </w:rPr>
        <w:t xml:space="preserve">, утвержденными приказом </w:t>
      </w:r>
      <w:proofErr w:type="spellStart"/>
      <w:r w:rsidR="00642ED9" w:rsidRPr="00CC2899">
        <w:rPr>
          <w:szCs w:val="28"/>
        </w:rPr>
        <w:t>Росархива</w:t>
      </w:r>
      <w:proofErr w:type="spellEnd"/>
      <w:r w:rsidR="00642ED9" w:rsidRPr="00CC2899">
        <w:rPr>
          <w:szCs w:val="28"/>
        </w:rPr>
        <w:t xml:space="preserve"> от 02.03.2020 № 24</w:t>
      </w:r>
      <w:r w:rsidR="005B7AC8" w:rsidRPr="00CC2899">
        <w:rPr>
          <w:szCs w:val="28"/>
        </w:rPr>
        <w:t>.</w:t>
      </w:r>
      <w:proofErr w:type="gramEnd"/>
    </w:p>
    <w:p w:rsidR="00316DBF" w:rsidRPr="00CC2899" w:rsidRDefault="005B7AC8" w:rsidP="00316D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2899">
        <w:rPr>
          <w:sz w:val="28"/>
          <w:szCs w:val="28"/>
        </w:rPr>
        <w:t xml:space="preserve"> Работа отдела </w:t>
      </w:r>
      <w:r w:rsidR="00642ED9" w:rsidRPr="00CC2899">
        <w:rPr>
          <w:sz w:val="28"/>
          <w:szCs w:val="28"/>
        </w:rPr>
        <w:t xml:space="preserve">в 2024 году </w:t>
      </w:r>
      <w:r w:rsidR="005D1677" w:rsidRPr="00CC2899">
        <w:rPr>
          <w:sz w:val="28"/>
          <w:szCs w:val="28"/>
        </w:rPr>
        <w:t>была</w:t>
      </w:r>
      <w:r w:rsidR="00B83CD0" w:rsidRPr="00CC2899">
        <w:rPr>
          <w:sz w:val="28"/>
          <w:szCs w:val="28"/>
        </w:rPr>
        <w:t xml:space="preserve"> </w:t>
      </w:r>
      <w:r w:rsidRPr="00CC2899">
        <w:rPr>
          <w:sz w:val="28"/>
          <w:szCs w:val="28"/>
        </w:rPr>
        <w:t>направ</w:t>
      </w:r>
      <w:r w:rsidR="005D1677" w:rsidRPr="00CC2899">
        <w:rPr>
          <w:sz w:val="28"/>
          <w:szCs w:val="28"/>
        </w:rPr>
        <w:t>лена  на реализацию и достижения</w:t>
      </w:r>
      <w:r w:rsidRPr="00CC2899">
        <w:rPr>
          <w:sz w:val="28"/>
          <w:szCs w:val="28"/>
        </w:rPr>
        <w:t xml:space="preserve"> показателей плана работы, утвержденного управлением государственной архивной службы Новосибирской области</w:t>
      </w:r>
      <w:r w:rsidR="00B83CD0" w:rsidRPr="00CC2899">
        <w:rPr>
          <w:sz w:val="28"/>
          <w:szCs w:val="28"/>
        </w:rPr>
        <w:t>.</w:t>
      </w:r>
      <w:r w:rsidR="005D1677" w:rsidRPr="00CC2899">
        <w:rPr>
          <w:sz w:val="28"/>
          <w:szCs w:val="28"/>
        </w:rPr>
        <w:t xml:space="preserve"> </w:t>
      </w:r>
    </w:p>
    <w:p w:rsidR="00316DBF" w:rsidRPr="00CC2899" w:rsidRDefault="00B83CD0" w:rsidP="00316D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2899">
        <w:rPr>
          <w:sz w:val="28"/>
          <w:szCs w:val="28"/>
        </w:rPr>
        <w:t xml:space="preserve">Вместе с этим с </w:t>
      </w:r>
      <w:r w:rsidR="007D4047" w:rsidRPr="00CC2899">
        <w:rPr>
          <w:sz w:val="28"/>
          <w:szCs w:val="28"/>
        </w:rPr>
        <w:t xml:space="preserve"> января 2024 года </w:t>
      </w:r>
      <w:r w:rsidR="009E3136" w:rsidRPr="00CC2899">
        <w:rPr>
          <w:sz w:val="28"/>
          <w:szCs w:val="28"/>
        </w:rPr>
        <w:t xml:space="preserve">перед специалистами отдела стояла задача </w:t>
      </w:r>
      <w:r w:rsidR="005D1677" w:rsidRPr="00CC2899">
        <w:rPr>
          <w:sz w:val="28"/>
          <w:szCs w:val="28"/>
        </w:rPr>
        <w:t xml:space="preserve">освоить и </w:t>
      </w:r>
      <w:r w:rsidR="00316DBF" w:rsidRPr="00CC2899">
        <w:rPr>
          <w:sz w:val="28"/>
          <w:szCs w:val="28"/>
        </w:rPr>
        <w:t xml:space="preserve">начать работу </w:t>
      </w:r>
      <w:r w:rsidR="000E227F" w:rsidRPr="00CC2899">
        <w:rPr>
          <w:sz w:val="28"/>
          <w:szCs w:val="28"/>
        </w:rPr>
        <w:t>в</w:t>
      </w:r>
      <w:r w:rsidR="00316DBF" w:rsidRPr="00CC2899">
        <w:rPr>
          <w:sz w:val="28"/>
          <w:szCs w:val="28"/>
        </w:rPr>
        <w:t xml:space="preserve"> </w:t>
      </w:r>
      <w:r w:rsidR="009E3136" w:rsidRPr="00CC2899">
        <w:rPr>
          <w:sz w:val="28"/>
          <w:szCs w:val="28"/>
        </w:rPr>
        <w:t>двух новых государственных информационных системах</w:t>
      </w:r>
      <w:r w:rsidR="00EF194F" w:rsidRPr="00CC2899">
        <w:rPr>
          <w:sz w:val="28"/>
          <w:szCs w:val="28"/>
        </w:rPr>
        <w:t>:</w:t>
      </w:r>
    </w:p>
    <w:p w:rsidR="00EF194F" w:rsidRPr="00CC2899" w:rsidRDefault="00316DBF" w:rsidP="00316D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CC2899">
        <w:rPr>
          <w:sz w:val="28"/>
          <w:szCs w:val="28"/>
        </w:rPr>
        <w:t xml:space="preserve">1. </w:t>
      </w:r>
      <w:r w:rsidR="007F5E5F" w:rsidRPr="00CC2899">
        <w:rPr>
          <w:color w:val="212529"/>
          <w:sz w:val="28"/>
          <w:szCs w:val="28"/>
        </w:rPr>
        <w:t>Государственная  информационная система Новосибирской области «Цифровая архивная платформа»</w:t>
      </w:r>
      <w:r w:rsidRPr="00CC2899">
        <w:rPr>
          <w:color w:val="212529"/>
          <w:sz w:val="28"/>
          <w:szCs w:val="28"/>
        </w:rPr>
        <w:t>,</w:t>
      </w:r>
      <w:r w:rsidR="007F5E5F" w:rsidRPr="00CC2899">
        <w:rPr>
          <w:color w:val="212529"/>
          <w:sz w:val="28"/>
          <w:szCs w:val="28"/>
        </w:rPr>
        <w:t> </w:t>
      </w:r>
      <w:r w:rsidRPr="00CC2899">
        <w:rPr>
          <w:color w:val="212529"/>
          <w:sz w:val="28"/>
          <w:szCs w:val="28"/>
          <w:shd w:val="clear" w:color="auto" w:fill="FFFFFF"/>
        </w:rPr>
        <w:t>создана</w:t>
      </w:r>
      <w:r w:rsidR="007F5E5F" w:rsidRPr="00CC2899">
        <w:rPr>
          <w:color w:val="212529"/>
          <w:sz w:val="28"/>
          <w:szCs w:val="28"/>
          <w:shd w:val="clear" w:color="auto" w:fill="FFFFFF"/>
        </w:rPr>
        <w:t xml:space="preserve"> в целях предоставления неограниченному кругу лиц информации, содержащейся в документах Архивного фонда Новосибирской области, находящихся на хранении Государственн</w:t>
      </w:r>
      <w:r w:rsidR="009E3136" w:rsidRPr="00CC2899">
        <w:rPr>
          <w:color w:val="212529"/>
          <w:sz w:val="28"/>
          <w:szCs w:val="28"/>
          <w:shd w:val="clear" w:color="auto" w:fill="FFFFFF"/>
        </w:rPr>
        <w:t>ом</w:t>
      </w:r>
      <w:r w:rsidR="007F5E5F" w:rsidRPr="00CC2899">
        <w:rPr>
          <w:color w:val="212529"/>
          <w:sz w:val="28"/>
          <w:szCs w:val="28"/>
          <w:shd w:val="clear" w:color="auto" w:fill="FFFFFF"/>
        </w:rPr>
        <w:t xml:space="preserve"> архив</w:t>
      </w:r>
      <w:r w:rsidR="009E3136" w:rsidRPr="00CC2899">
        <w:rPr>
          <w:color w:val="212529"/>
          <w:sz w:val="28"/>
          <w:szCs w:val="28"/>
          <w:shd w:val="clear" w:color="auto" w:fill="FFFFFF"/>
        </w:rPr>
        <w:t>е</w:t>
      </w:r>
      <w:r w:rsidR="007F5E5F" w:rsidRPr="00CC2899">
        <w:rPr>
          <w:color w:val="212529"/>
          <w:sz w:val="28"/>
          <w:szCs w:val="28"/>
          <w:shd w:val="clear" w:color="auto" w:fill="FFFFFF"/>
        </w:rPr>
        <w:t xml:space="preserve"> Новосибирской области, </w:t>
      </w:r>
      <w:r w:rsidR="009E3136" w:rsidRPr="00CC2899">
        <w:rPr>
          <w:color w:val="212529"/>
          <w:sz w:val="28"/>
          <w:szCs w:val="28"/>
          <w:shd w:val="clear" w:color="auto" w:fill="FFFFFF"/>
        </w:rPr>
        <w:t>ново</w:t>
      </w:r>
      <w:r w:rsidR="007F5E5F" w:rsidRPr="00CC2899">
        <w:rPr>
          <w:color w:val="212529"/>
          <w:sz w:val="28"/>
          <w:szCs w:val="28"/>
          <w:shd w:val="clear" w:color="auto" w:fill="FFFFFF"/>
        </w:rPr>
        <w:t>сибирск</w:t>
      </w:r>
      <w:r w:rsidR="009E3136" w:rsidRPr="00CC2899">
        <w:rPr>
          <w:color w:val="212529"/>
          <w:sz w:val="28"/>
          <w:szCs w:val="28"/>
          <w:shd w:val="clear" w:color="auto" w:fill="FFFFFF"/>
        </w:rPr>
        <w:t>ом</w:t>
      </w:r>
      <w:r w:rsidR="007F5E5F" w:rsidRPr="00CC2899">
        <w:rPr>
          <w:color w:val="212529"/>
          <w:sz w:val="28"/>
          <w:szCs w:val="28"/>
          <w:shd w:val="clear" w:color="auto" w:fill="FFFFFF"/>
        </w:rPr>
        <w:t xml:space="preserve"> городско</w:t>
      </w:r>
      <w:r w:rsidR="009E3136" w:rsidRPr="00CC2899">
        <w:rPr>
          <w:color w:val="212529"/>
          <w:sz w:val="28"/>
          <w:szCs w:val="28"/>
          <w:shd w:val="clear" w:color="auto" w:fill="FFFFFF"/>
        </w:rPr>
        <w:t>м</w:t>
      </w:r>
      <w:r w:rsidR="007F5E5F" w:rsidRPr="00CC2899">
        <w:rPr>
          <w:color w:val="212529"/>
          <w:sz w:val="28"/>
          <w:szCs w:val="28"/>
          <w:shd w:val="clear" w:color="auto" w:fill="FFFFFF"/>
        </w:rPr>
        <w:t xml:space="preserve"> архив</w:t>
      </w:r>
      <w:r w:rsidR="009E3136" w:rsidRPr="00CC2899">
        <w:rPr>
          <w:color w:val="212529"/>
          <w:sz w:val="28"/>
          <w:szCs w:val="28"/>
          <w:shd w:val="clear" w:color="auto" w:fill="FFFFFF"/>
        </w:rPr>
        <w:t>е</w:t>
      </w:r>
      <w:r w:rsidR="007F5E5F" w:rsidRPr="00CC2899">
        <w:rPr>
          <w:color w:val="212529"/>
          <w:sz w:val="28"/>
          <w:szCs w:val="28"/>
          <w:shd w:val="clear" w:color="auto" w:fill="FFFFFF"/>
        </w:rPr>
        <w:t>, а также в 34 архивных органах муниципальных районов и городских округ</w:t>
      </w:r>
      <w:r w:rsidR="009E3136" w:rsidRPr="00CC2899">
        <w:rPr>
          <w:color w:val="212529"/>
          <w:sz w:val="28"/>
          <w:szCs w:val="28"/>
          <w:shd w:val="clear" w:color="auto" w:fill="FFFFFF"/>
        </w:rPr>
        <w:t>ах</w:t>
      </w:r>
      <w:r w:rsidR="007F5E5F" w:rsidRPr="00CC2899">
        <w:rPr>
          <w:color w:val="212529"/>
          <w:sz w:val="28"/>
          <w:szCs w:val="28"/>
          <w:shd w:val="clear" w:color="auto" w:fill="FFFFFF"/>
        </w:rPr>
        <w:t xml:space="preserve"> Новосибирской области. </w:t>
      </w:r>
    </w:p>
    <w:p w:rsidR="00EF194F" w:rsidRPr="00CC2899" w:rsidRDefault="00316DBF" w:rsidP="00316D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CC2899">
        <w:rPr>
          <w:color w:val="212529"/>
          <w:sz w:val="28"/>
          <w:szCs w:val="28"/>
          <w:shd w:val="clear" w:color="auto" w:fill="FFFFFF"/>
        </w:rPr>
        <w:t>Информация</w:t>
      </w:r>
      <w:r w:rsidR="009E3136" w:rsidRPr="00CC2899">
        <w:rPr>
          <w:color w:val="212529"/>
          <w:sz w:val="28"/>
          <w:szCs w:val="28"/>
          <w:shd w:val="clear" w:color="auto" w:fill="FFFFFF"/>
        </w:rPr>
        <w:t>, расположенная на этом ресурсе</w:t>
      </w:r>
      <w:r w:rsidRPr="00CC2899">
        <w:rPr>
          <w:color w:val="212529"/>
          <w:sz w:val="28"/>
          <w:szCs w:val="28"/>
          <w:shd w:val="clear" w:color="auto" w:fill="FFFFFF"/>
        </w:rPr>
        <w:t xml:space="preserve"> с</w:t>
      </w:r>
      <w:r w:rsidR="007F5E5F" w:rsidRPr="00CC2899">
        <w:rPr>
          <w:color w:val="212529"/>
          <w:sz w:val="28"/>
          <w:szCs w:val="28"/>
          <w:shd w:val="clear" w:color="auto" w:fill="FFFFFF"/>
        </w:rPr>
        <w:t>одержит электронные копии фото-, фоно-, видео-, картографических документов, а также документов на традиционной бумажной основе Архивного фонда Новосибирской области, а также их описания, которые создаются с использованием электронного научно-справочного аппарата архивов региона. </w:t>
      </w:r>
    </w:p>
    <w:p w:rsidR="007F5E5F" w:rsidRPr="00CC2899" w:rsidRDefault="00EF194F" w:rsidP="00316D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CC2899">
        <w:rPr>
          <w:color w:val="212529"/>
          <w:sz w:val="28"/>
          <w:szCs w:val="28"/>
          <w:shd w:val="clear" w:color="auto" w:fill="FFFFFF"/>
        </w:rPr>
        <w:t>В этой сист</w:t>
      </w:r>
      <w:r w:rsidR="000E227F" w:rsidRPr="00CC2899">
        <w:rPr>
          <w:color w:val="212529"/>
          <w:sz w:val="28"/>
          <w:szCs w:val="28"/>
          <w:shd w:val="clear" w:color="auto" w:fill="FFFFFF"/>
        </w:rPr>
        <w:t>еме</w:t>
      </w:r>
      <w:r w:rsidRPr="00CC2899">
        <w:rPr>
          <w:color w:val="212529"/>
          <w:sz w:val="28"/>
          <w:szCs w:val="28"/>
          <w:shd w:val="clear" w:color="auto" w:fill="FFFFFF"/>
        </w:rPr>
        <w:t xml:space="preserve"> </w:t>
      </w:r>
      <w:r w:rsidR="000E227F" w:rsidRPr="00CC2899">
        <w:rPr>
          <w:color w:val="212529"/>
          <w:sz w:val="28"/>
          <w:szCs w:val="28"/>
          <w:shd w:val="clear" w:color="auto" w:fill="FFFFFF"/>
        </w:rPr>
        <w:t xml:space="preserve">мы ведем весь архивный учет, </w:t>
      </w:r>
      <w:r w:rsidR="003047DF" w:rsidRPr="00CC2899">
        <w:rPr>
          <w:color w:val="212529"/>
          <w:sz w:val="28"/>
          <w:szCs w:val="28"/>
          <w:shd w:val="clear" w:color="auto" w:fill="FFFFFF"/>
        </w:rPr>
        <w:t xml:space="preserve">а так же пополняем </w:t>
      </w:r>
      <w:r w:rsidR="000E227F" w:rsidRPr="00CC2899">
        <w:rPr>
          <w:color w:val="212529"/>
          <w:sz w:val="28"/>
          <w:szCs w:val="28"/>
          <w:shd w:val="clear" w:color="auto" w:fill="FFFFFF"/>
        </w:rPr>
        <w:t xml:space="preserve">ее </w:t>
      </w:r>
      <w:r w:rsidR="003047DF" w:rsidRPr="00CC2899">
        <w:rPr>
          <w:color w:val="212529"/>
          <w:sz w:val="28"/>
          <w:szCs w:val="28"/>
          <w:shd w:val="clear" w:color="auto" w:fill="FFFFFF"/>
        </w:rPr>
        <w:t>скан копиями, фото- и виде</w:t>
      </w:r>
      <w:proofErr w:type="gramStart"/>
      <w:r w:rsidR="003047DF" w:rsidRPr="00CC2899">
        <w:rPr>
          <w:color w:val="212529"/>
          <w:sz w:val="28"/>
          <w:szCs w:val="28"/>
          <w:shd w:val="clear" w:color="auto" w:fill="FFFFFF"/>
        </w:rPr>
        <w:t>о-</w:t>
      </w:r>
      <w:proofErr w:type="gramEnd"/>
      <w:r w:rsidR="003047DF" w:rsidRPr="00CC2899">
        <w:rPr>
          <w:color w:val="212529"/>
          <w:sz w:val="28"/>
          <w:szCs w:val="28"/>
          <w:shd w:val="clear" w:color="auto" w:fill="FFFFFF"/>
        </w:rPr>
        <w:t xml:space="preserve"> документами </w:t>
      </w:r>
      <w:r w:rsidR="000E227F" w:rsidRPr="00CC2899">
        <w:rPr>
          <w:color w:val="212529"/>
          <w:sz w:val="28"/>
          <w:szCs w:val="28"/>
          <w:shd w:val="clear" w:color="auto" w:fill="FFFFFF"/>
        </w:rPr>
        <w:t xml:space="preserve">при приеме </w:t>
      </w:r>
      <w:r w:rsidR="003047DF" w:rsidRPr="00CC2899">
        <w:rPr>
          <w:color w:val="212529"/>
          <w:sz w:val="28"/>
          <w:szCs w:val="28"/>
          <w:shd w:val="clear" w:color="auto" w:fill="FFFFFF"/>
        </w:rPr>
        <w:t>на постоянное хранения.</w:t>
      </w:r>
      <w:r w:rsidR="000E227F" w:rsidRPr="00CC2899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5D1677" w:rsidRPr="00CC2899" w:rsidRDefault="004F582B" w:rsidP="005B7AC8">
      <w:pPr>
        <w:ind w:firstLine="709"/>
        <w:jc w:val="both"/>
        <w:rPr>
          <w:szCs w:val="28"/>
        </w:rPr>
      </w:pPr>
      <w:r w:rsidRPr="00CC2899">
        <w:rPr>
          <w:szCs w:val="28"/>
        </w:rPr>
        <w:t xml:space="preserve">2. Государственная информационная система </w:t>
      </w:r>
      <w:r w:rsidR="00B83CD0" w:rsidRPr="00CC2899">
        <w:rPr>
          <w:szCs w:val="28"/>
        </w:rPr>
        <w:t xml:space="preserve"> </w:t>
      </w:r>
      <w:r w:rsidR="005D1677" w:rsidRPr="00CC2899">
        <w:rPr>
          <w:szCs w:val="28"/>
        </w:rPr>
        <w:t xml:space="preserve">«Единая </w:t>
      </w:r>
      <w:r w:rsidRPr="00CC2899">
        <w:rPr>
          <w:szCs w:val="28"/>
        </w:rPr>
        <w:t>централизованная</w:t>
      </w:r>
      <w:r w:rsidR="005D1677" w:rsidRPr="00CC2899">
        <w:rPr>
          <w:szCs w:val="28"/>
        </w:rPr>
        <w:t xml:space="preserve"> цифровая платформа в социальной сфере»</w:t>
      </w:r>
      <w:r w:rsidR="00317B7B" w:rsidRPr="00CC2899">
        <w:rPr>
          <w:szCs w:val="28"/>
        </w:rPr>
        <w:t>.</w:t>
      </w:r>
    </w:p>
    <w:p w:rsidR="009E3136" w:rsidRPr="00CC2899" w:rsidRDefault="009E3136" w:rsidP="005B7AC8">
      <w:pPr>
        <w:ind w:firstLine="709"/>
        <w:jc w:val="both"/>
        <w:rPr>
          <w:szCs w:val="28"/>
        </w:rPr>
      </w:pPr>
      <w:r w:rsidRPr="00CC2899">
        <w:rPr>
          <w:szCs w:val="28"/>
        </w:rPr>
        <w:t>Запуск этой единой платформы позволил обеспечить комплексный подход к реализации всех процессов, необходимых для назначения и предоставления мер социальной поддержки гражданам. Все необходимые документы ведомства получают с помощью информационно-электронного взаимодействия.</w:t>
      </w:r>
      <w:r w:rsidR="003047DF" w:rsidRPr="00CC2899">
        <w:rPr>
          <w:szCs w:val="28"/>
        </w:rPr>
        <w:t xml:space="preserve"> Непосредственно мы взаимодействуем с Социальным фондом Росси при исполнении социально-правовых запросов.</w:t>
      </w:r>
    </w:p>
    <w:p w:rsidR="00317B7B" w:rsidRPr="00CC2899" w:rsidRDefault="003047DF" w:rsidP="005B7AC8">
      <w:pPr>
        <w:ind w:firstLine="709"/>
        <w:jc w:val="both"/>
        <w:rPr>
          <w:szCs w:val="28"/>
        </w:rPr>
      </w:pPr>
      <w:r w:rsidRPr="00CC2899">
        <w:rPr>
          <w:szCs w:val="28"/>
        </w:rPr>
        <w:lastRenderedPageBreak/>
        <w:t>Хочется отметить, что о</w:t>
      </w:r>
      <w:r w:rsidR="00317B7B" w:rsidRPr="00CC2899">
        <w:rPr>
          <w:szCs w:val="28"/>
        </w:rPr>
        <w:t xml:space="preserve">перативно решение вопросов по модернизации автоматизированных рабочих мест специалистов, позволило </w:t>
      </w:r>
      <w:r w:rsidRPr="00CC2899">
        <w:rPr>
          <w:szCs w:val="28"/>
        </w:rPr>
        <w:t xml:space="preserve">нам </w:t>
      </w:r>
      <w:r w:rsidR="00317B7B" w:rsidRPr="00CC2899">
        <w:rPr>
          <w:szCs w:val="28"/>
        </w:rPr>
        <w:t>начать работу</w:t>
      </w:r>
      <w:r w:rsidR="00B83CD0" w:rsidRPr="00CC2899">
        <w:rPr>
          <w:szCs w:val="28"/>
        </w:rPr>
        <w:t xml:space="preserve"> в этих информационных системах</w:t>
      </w:r>
      <w:r w:rsidR="00317B7B" w:rsidRPr="00CC2899">
        <w:rPr>
          <w:szCs w:val="28"/>
        </w:rPr>
        <w:t xml:space="preserve"> в установленные сроки.</w:t>
      </w:r>
    </w:p>
    <w:p w:rsidR="00502237" w:rsidRPr="00CC2899" w:rsidRDefault="00317B7B" w:rsidP="00CC2899">
      <w:pPr>
        <w:ind w:firstLine="709"/>
        <w:jc w:val="both"/>
        <w:rPr>
          <w:szCs w:val="28"/>
        </w:rPr>
      </w:pPr>
      <w:r w:rsidRPr="00CC2899">
        <w:rPr>
          <w:szCs w:val="28"/>
        </w:rPr>
        <w:t xml:space="preserve"> </w:t>
      </w:r>
      <w:r w:rsidR="00502237" w:rsidRPr="00CC2899">
        <w:rPr>
          <w:szCs w:val="28"/>
        </w:rPr>
        <w:t>На 01 января 202</w:t>
      </w:r>
      <w:r w:rsidR="00642ED9" w:rsidRPr="00CC2899">
        <w:rPr>
          <w:szCs w:val="28"/>
        </w:rPr>
        <w:t>5</w:t>
      </w:r>
      <w:r w:rsidR="00502237" w:rsidRPr="00CC2899">
        <w:rPr>
          <w:szCs w:val="28"/>
        </w:rPr>
        <w:t xml:space="preserve"> года </w:t>
      </w:r>
      <w:r w:rsidR="004145BA" w:rsidRPr="00CC2899">
        <w:rPr>
          <w:szCs w:val="28"/>
        </w:rPr>
        <w:t xml:space="preserve">на учете </w:t>
      </w:r>
      <w:r w:rsidR="00502237" w:rsidRPr="00CC2899">
        <w:rPr>
          <w:szCs w:val="28"/>
        </w:rPr>
        <w:t xml:space="preserve">в отделе </w:t>
      </w:r>
      <w:r w:rsidR="007015A7" w:rsidRPr="00CC2899">
        <w:rPr>
          <w:szCs w:val="28"/>
        </w:rPr>
        <w:t xml:space="preserve">архивной службы </w:t>
      </w:r>
      <w:r w:rsidR="004145BA" w:rsidRPr="00CC2899">
        <w:rPr>
          <w:szCs w:val="28"/>
        </w:rPr>
        <w:t>значится</w:t>
      </w:r>
      <w:r w:rsidR="00027130" w:rsidRPr="00CC2899">
        <w:rPr>
          <w:szCs w:val="28"/>
        </w:rPr>
        <w:t xml:space="preserve"> 195</w:t>
      </w:r>
      <w:r w:rsidR="00502237" w:rsidRPr="00CC2899">
        <w:rPr>
          <w:szCs w:val="28"/>
        </w:rPr>
        <w:t xml:space="preserve"> фонда, в которых содержится 22</w:t>
      </w:r>
      <w:r w:rsidR="005060CC" w:rsidRPr="00CC2899">
        <w:rPr>
          <w:szCs w:val="28"/>
        </w:rPr>
        <w:t>8</w:t>
      </w:r>
      <w:r w:rsidR="00027130" w:rsidRPr="00CC2899">
        <w:rPr>
          <w:szCs w:val="28"/>
        </w:rPr>
        <w:t>00</w:t>
      </w:r>
      <w:r w:rsidR="00502237" w:rsidRPr="00CC2899">
        <w:rPr>
          <w:szCs w:val="28"/>
        </w:rPr>
        <w:t xml:space="preserve"> единицы хранения. </w:t>
      </w:r>
      <w:r w:rsidR="005060CC" w:rsidRPr="00CC2899">
        <w:rPr>
          <w:szCs w:val="28"/>
        </w:rPr>
        <w:t>Из них</w:t>
      </w:r>
      <w:r w:rsidR="004145BA" w:rsidRPr="00CC2899">
        <w:rPr>
          <w:szCs w:val="28"/>
        </w:rPr>
        <w:t>:</w:t>
      </w:r>
      <w:r w:rsidR="00502237" w:rsidRPr="00CC2899">
        <w:rPr>
          <w:szCs w:val="28"/>
        </w:rPr>
        <w:t xml:space="preserve"> </w:t>
      </w:r>
      <w:r w:rsidR="00027130" w:rsidRPr="00CC2899">
        <w:rPr>
          <w:szCs w:val="28"/>
        </w:rPr>
        <w:t>40</w:t>
      </w:r>
      <w:r w:rsidR="00502237" w:rsidRPr="00CC2899">
        <w:rPr>
          <w:szCs w:val="28"/>
        </w:rPr>
        <w:t xml:space="preserve"> фондов управленческой документации</w:t>
      </w:r>
      <w:r w:rsidR="004145BA" w:rsidRPr="00CC2899">
        <w:rPr>
          <w:szCs w:val="28"/>
        </w:rPr>
        <w:t>,</w:t>
      </w:r>
      <w:r w:rsidR="00502237" w:rsidRPr="00CC2899">
        <w:rPr>
          <w:szCs w:val="28"/>
        </w:rPr>
        <w:t xml:space="preserve"> 151 фонд</w:t>
      </w:r>
      <w:r w:rsidR="004145BA" w:rsidRPr="00CC2899">
        <w:rPr>
          <w:szCs w:val="28"/>
        </w:rPr>
        <w:t xml:space="preserve"> </w:t>
      </w:r>
      <w:r w:rsidR="00502237" w:rsidRPr="00CC2899">
        <w:rPr>
          <w:szCs w:val="28"/>
        </w:rPr>
        <w:t>по личному сост</w:t>
      </w:r>
      <w:r w:rsidR="004145BA" w:rsidRPr="00CC2899">
        <w:rPr>
          <w:szCs w:val="28"/>
        </w:rPr>
        <w:t>аву ликвидированных предприятий и по одному фонду</w:t>
      </w:r>
      <w:r w:rsidR="007015A7" w:rsidRPr="00CC2899">
        <w:rPr>
          <w:szCs w:val="28"/>
        </w:rPr>
        <w:t>:</w:t>
      </w:r>
      <w:r w:rsidR="00502237" w:rsidRPr="00CC2899">
        <w:rPr>
          <w:szCs w:val="28"/>
        </w:rPr>
        <w:t xml:space="preserve"> </w:t>
      </w:r>
      <w:r w:rsidR="000461E4" w:rsidRPr="00CC2899">
        <w:rPr>
          <w:szCs w:val="28"/>
        </w:rPr>
        <w:t xml:space="preserve">документов </w:t>
      </w:r>
      <w:r w:rsidR="00502237" w:rsidRPr="00CC2899">
        <w:rPr>
          <w:szCs w:val="28"/>
        </w:rPr>
        <w:t xml:space="preserve">личного происхождения, фото документов на бумажных </w:t>
      </w:r>
      <w:r w:rsidR="004145BA" w:rsidRPr="00CC2899">
        <w:rPr>
          <w:szCs w:val="28"/>
        </w:rPr>
        <w:t>носителях и фото/</w:t>
      </w:r>
      <w:r w:rsidR="00502237" w:rsidRPr="00CC2899">
        <w:rPr>
          <w:szCs w:val="28"/>
        </w:rPr>
        <w:t>видеодокументов на электронных</w:t>
      </w:r>
      <w:r w:rsidR="004145BA" w:rsidRPr="00CC2899">
        <w:rPr>
          <w:szCs w:val="28"/>
        </w:rPr>
        <w:t xml:space="preserve"> носителях</w:t>
      </w:r>
      <w:r w:rsidR="00502237" w:rsidRPr="00CC2899">
        <w:rPr>
          <w:szCs w:val="28"/>
        </w:rPr>
        <w:t xml:space="preserve">. </w:t>
      </w:r>
    </w:p>
    <w:p w:rsidR="00983EEA" w:rsidRPr="00CC2899" w:rsidRDefault="0018231B" w:rsidP="0061425B">
      <w:pPr>
        <w:tabs>
          <w:tab w:val="left" w:pos="1134"/>
        </w:tabs>
        <w:ind w:firstLine="709"/>
        <w:jc w:val="both"/>
        <w:rPr>
          <w:szCs w:val="28"/>
        </w:rPr>
      </w:pPr>
      <w:r w:rsidRPr="00CC2899">
        <w:rPr>
          <w:szCs w:val="28"/>
        </w:rPr>
        <w:t xml:space="preserve">В </w:t>
      </w:r>
      <w:r w:rsidR="006A2272" w:rsidRPr="00CC2899">
        <w:rPr>
          <w:szCs w:val="28"/>
        </w:rPr>
        <w:t>отчетном</w:t>
      </w:r>
      <w:r w:rsidRPr="00CC2899">
        <w:rPr>
          <w:szCs w:val="28"/>
        </w:rPr>
        <w:t xml:space="preserve"> году в отдел архивной службы поступило </w:t>
      </w:r>
      <w:r w:rsidR="005060CC" w:rsidRPr="00CC2899">
        <w:rPr>
          <w:szCs w:val="28"/>
        </w:rPr>
        <w:t>4</w:t>
      </w:r>
      <w:r w:rsidR="00027130" w:rsidRPr="00CC2899">
        <w:rPr>
          <w:szCs w:val="28"/>
        </w:rPr>
        <w:t>11</w:t>
      </w:r>
      <w:r w:rsidRPr="00CC2899">
        <w:rPr>
          <w:szCs w:val="28"/>
        </w:rPr>
        <w:t xml:space="preserve"> единиц хранения.</w:t>
      </w:r>
      <w:r w:rsidR="00983EEA" w:rsidRPr="00CC2899">
        <w:rPr>
          <w:szCs w:val="28"/>
        </w:rPr>
        <w:t xml:space="preserve"> </w:t>
      </w:r>
      <w:r w:rsidR="00027130" w:rsidRPr="00CC2899">
        <w:rPr>
          <w:szCs w:val="28"/>
        </w:rPr>
        <w:t>78</w:t>
      </w:r>
      <w:r w:rsidR="00855CFC" w:rsidRPr="00CC2899">
        <w:rPr>
          <w:szCs w:val="28"/>
        </w:rPr>
        <w:t xml:space="preserve">% поступивших единиц хранения это </w:t>
      </w:r>
      <w:r w:rsidR="00983EEA" w:rsidRPr="00CC2899">
        <w:rPr>
          <w:szCs w:val="28"/>
        </w:rPr>
        <w:t>управленческая документация</w:t>
      </w:r>
      <w:r w:rsidR="00855CFC" w:rsidRPr="00CC2899">
        <w:rPr>
          <w:szCs w:val="28"/>
        </w:rPr>
        <w:t xml:space="preserve"> (</w:t>
      </w:r>
      <w:r w:rsidR="00027130" w:rsidRPr="00CC2899">
        <w:rPr>
          <w:szCs w:val="28"/>
        </w:rPr>
        <w:t>319</w:t>
      </w:r>
      <w:r w:rsidR="00983EEA" w:rsidRPr="00CC2899">
        <w:rPr>
          <w:szCs w:val="28"/>
        </w:rPr>
        <w:t xml:space="preserve"> ед.</w:t>
      </w:r>
      <w:r w:rsidR="00855CFC" w:rsidRPr="00CC2899">
        <w:rPr>
          <w:szCs w:val="28"/>
        </w:rPr>
        <w:t xml:space="preserve"> </w:t>
      </w:r>
      <w:r w:rsidR="00983EEA" w:rsidRPr="00CC2899">
        <w:rPr>
          <w:szCs w:val="28"/>
        </w:rPr>
        <w:t>хр.</w:t>
      </w:r>
      <w:r w:rsidR="00855CFC" w:rsidRPr="00CC2899">
        <w:rPr>
          <w:szCs w:val="28"/>
        </w:rPr>
        <w:t>)</w:t>
      </w:r>
      <w:r w:rsidR="00983EEA" w:rsidRPr="00CC2899">
        <w:rPr>
          <w:szCs w:val="28"/>
        </w:rPr>
        <w:t>,</w:t>
      </w:r>
      <w:r w:rsidR="009D04B3" w:rsidRPr="00CC2899">
        <w:rPr>
          <w:szCs w:val="28"/>
        </w:rPr>
        <w:t xml:space="preserve"> </w:t>
      </w:r>
      <w:r w:rsidR="00027130" w:rsidRPr="00CC2899">
        <w:rPr>
          <w:szCs w:val="28"/>
        </w:rPr>
        <w:t>7</w:t>
      </w:r>
      <w:r w:rsidR="00855CFC" w:rsidRPr="00CC2899">
        <w:rPr>
          <w:szCs w:val="28"/>
        </w:rPr>
        <w:t xml:space="preserve">% поступлений </w:t>
      </w:r>
      <w:r w:rsidR="0052278F" w:rsidRPr="00CC2899">
        <w:rPr>
          <w:szCs w:val="28"/>
        </w:rPr>
        <w:t xml:space="preserve">- </w:t>
      </w:r>
      <w:r w:rsidR="00855CFC" w:rsidRPr="00CC2899">
        <w:rPr>
          <w:szCs w:val="28"/>
        </w:rPr>
        <w:t xml:space="preserve">это документы по личному составу от ликвидированных организаций </w:t>
      </w:r>
      <w:r w:rsidR="009D04B3" w:rsidRPr="00CC2899">
        <w:rPr>
          <w:szCs w:val="28"/>
        </w:rPr>
        <w:t>(</w:t>
      </w:r>
      <w:r w:rsidR="00027130" w:rsidRPr="00CC2899">
        <w:rPr>
          <w:szCs w:val="28"/>
        </w:rPr>
        <w:t>2</w:t>
      </w:r>
      <w:r w:rsidR="009D04B3" w:rsidRPr="00CC2899">
        <w:rPr>
          <w:szCs w:val="28"/>
        </w:rPr>
        <w:t>9</w:t>
      </w:r>
      <w:r w:rsidR="00855CFC" w:rsidRPr="00CC2899">
        <w:rPr>
          <w:szCs w:val="28"/>
        </w:rPr>
        <w:t xml:space="preserve"> ед.</w:t>
      </w:r>
      <w:r w:rsidR="00DE357C" w:rsidRPr="00CC2899">
        <w:rPr>
          <w:szCs w:val="28"/>
        </w:rPr>
        <w:t xml:space="preserve"> </w:t>
      </w:r>
      <w:r w:rsidR="00855CFC" w:rsidRPr="00CC2899">
        <w:rPr>
          <w:szCs w:val="28"/>
        </w:rPr>
        <w:t xml:space="preserve">хр.) и </w:t>
      </w:r>
      <w:r w:rsidR="00027130" w:rsidRPr="00CC2899">
        <w:rPr>
          <w:szCs w:val="28"/>
        </w:rPr>
        <w:t>15</w:t>
      </w:r>
      <w:r w:rsidR="00855CFC" w:rsidRPr="00CC2899">
        <w:rPr>
          <w:szCs w:val="28"/>
        </w:rPr>
        <w:t xml:space="preserve"> % </w:t>
      </w:r>
      <w:r w:rsidR="0052278F" w:rsidRPr="00CC2899">
        <w:rPr>
          <w:szCs w:val="28"/>
        </w:rPr>
        <w:t>поступлений составили</w:t>
      </w:r>
      <w:r w:rsidR="00983EEA" w:rsidRPr="00CC2899">
        <w:rPr>
          <w:szCs w:val="28"/>
        </w:rPr>
        <w:t xml:space="preserve"> фото</w:t>
      </w:r>
      <w:r w:rsidR="00855CFC" w:rsidRPr="00CC2899">
        <w:rPr>
          <w:szCs w:val="28"/>
        </w:rPr>
        <w:t xml:space="preserve"> и видео </w:t>
      </w:r>
      <w:r w:rsidR="00983EEA" w:rsidRPr="00CC2899">
        <w:rPr>
          <w:szCs w:val="28"/>
        </w:rPr>
        <w:t>документ</w:t>
      </w:r>
      <w:r w:rsidR="00855CFC" w:rsidRPr="00CC2899">
        <w:rPr>
          <w:szCs w:val="28"/>
        </w:rPr>
        <w:t>ы</w:t>
      </w:r>
      <w:r w:rsidR="00983EEA" w:rsidRPr="00CC2899">
        <w:rPr>
          <w:szCs w:val="28"/>
        </w:rPr>
        <w:t xml:space="preserve"> на электр</w:t>
      </w:r>
      <w:r w:rsidR="00855CFC" w:rsidRPr="00CC2899">
        <w:rPr>
          <w:szCs w:val="28"/>
        </w:rPr>
        <w:t>онных носителях (</w:t>
      </w:r>
      <w:r w:rsidR="009D04B3" w:rsidRPr="00CC2899">
        <w:rPr>
          <w:szCs w:val="28"/>
        </w:rPr>
        <w:t>43</w:t>
      </w:r>
      <w:r w:rsidR="00855CFC" w:rsidRPr="00CC2899">
        <w:rPr>
          <w:szCs w:val="28"/>
        </w:rPr>
        <w:t xml:space="preserve"> ед. хр.)</w:t>
      </w:r>
      <w:r w:rsidR="00DE357C" w:rsidRPr="00CC2899">
        <w:rPr>
          <w:szCs w:val="28"/>
        </w:rPr>
        <w:t>.</w:t>
      </w:r>
    </w:p>
    <w:p w:rsidR="00AE2A5A" w:rsidRPr="00CC2899" w:rsidRDefault="00AE2A5A" w:rsidP="00AE2A5A">
      <w:pPr>
        <w:tabs>
          <w:tab w:val="left" w:pos="1134"/>
        </w:tabs>
        <w:ind w:firstLine="709"/>
        <w:jc w:val="both"/>
        <w:rPr>
          <w:szCs w:val="28"/>
        </w:rPr>
      </w:pPr>
      <w:r w:rsidRPr="00CC2899">
        <w:rPr>
          <w:szCs w:val="28"/>
        </w:rPr>
        <w:t>По всем поступлениям</w:t>
      </w:r>
      <w:r w:rsidR="0052278F" w:rsidRPr="00CC2899">
        <w:rPr>
          <w:szCs w:val="28"/>
        </w:rPr>
        <w:t xml:space="preserve"> 202</w:t>
      </w:r>
      <w:r w:rsidR="00027130" w:rsidRPr="00CC2899">
        <w:rPr>
          <w:szCs w:val="28"/>
        </w:rPr>
        <w:t>4</w:t>
      </w:r>
      <w:r w:rsidR="0052278F" w:rsidRPr="00CC2899">
        <w:rPr>
          <w:szCs w:val="28"/>
        </w:rPr>
        <w:t xml:space="preserve"> года</w:t>
      </w:r>
      <w:r w:rsidRPr="00CC2899">
        <w:rPr>
          <w:szCs w:val="28"/>
        </w:rPr>
        <w:t xml:space="preserve"> внесены изменения в учетные документы, в топографические указателей и план - схемы размещения архивных фондов. Все поступившие единицы хранения </w:t>
      </w:r>
      <w:proofErr w:type="spellStart"/>
      <w:r w:rsidRPr="00CC2899">
        <w:rPr>
          <w:szCs w:val="28"/>
        </w:rPr>
        <w:t>закартонированы</w:t>
      </w:r>
      <w:proofErr w:type="spellEnd"/>
      <w:r w:rsidRPr="00CC2899">
        <w:rPr>
          <w:szCs w:val="28"/>
        </w:rPr>
        <w:t xml:space="preserve"> и по ним вся  информация введена в базу данных </w:t>
      </w:r>
      <w:r w:rsidR="0057757C">
        <w:rPr>
          <w:szCs w:val="28"/>
        </w:rPr>
        <w:t>ГИС НСО «Цифровая</w:t>
      </w:r>
      <w:r w:rsidR="00027130" w:rsidRPr="00CC2899">
        <w:rPr>
          <w:szCs w:val="28"/>
        </w:rPr>
        <w:t xml:space="preserve"> архивная платформа</w:t>
      </w:r>
      <w:r w:rsidR="0057757C">
        <w:rPr>
          <w:szCs w:val="28"/>
        </w:rPr>
        <w:t>»</w:t>
      </w:r>
      <w:r w:rsidRPr="00CC2899">
        <w:rPr>
          <w:szCs w:val="28"/>
        </w:rPr>
        <w:t>.</w:t>
      </w:r>
    </w:p>
    <w:p w:rsidR="005D5CCF" w:rsidRPr="00CC2899" w:rsidRDefault="00346347" w:rsidP="00C639B7">
      <w:pPr>
        <w:ind w:firstLine="709"/>
        <w:jc w:val="both"/>
        <w:rPr>
          <w:color w:val="383838"/>
          <w:szCs w:val="28"/>
          <w:shd w:val="clear" w:color="auto" w:fill="FFFFFF"/>
        </w:rPr>
      </w:pPr>
      <w:r w:rsidRPr="00CC2899">
        <w:rPr>
          <w:color w:val="383838"/>
          <w:szCs w:val="28"/>
          <w:shd w:val="clear" w:color="auto" w:fill="FFFFFF"/>
        </w:rPr>
        <w:t>Обеспечение сохранности документов – это основная задача государственных (</w:t>
      </w:r>
      <w:r w:rsidRPr="00CC2899">
        <w:rPr>
          <w:color w:val="383838"/>
          <w:szCs w:val="28"/>
          <w:u w:val="single"/>
          <w:shd w:val="clear" w:color="auto" w:fill="FFFFFF"/>
        </w:rPr>
        <w:t>муниципальных</w:t>
      </w:r>
      <w:r w:rsidRPr="00CC2899">
        <w:rPr>
          <w:color w:val="383838"/>
          <w:szCs w:val="28"/>
          <w:shd w:val="clear" w:color="auto" w:fill="FFFFFF"/>
        </w:rPr>
        <w:t xml:space="preserve">)  архивов. </w:t>
      </w:r>
    </w:p>
    <w:p w:rsidR="00046634" w:rsidRPr="00CC2899" w:rsidRDefault="00046634" w:rsidP="00C639B7">
      <w:pPr>
        <w:ind w:firstLine="709"/>
        <w:jc w:val="both"/>
        <w:rPr>
          <w:szCs w:val="28"/>
        </w:rPr>
      </w:pPr>
      <w:r w:rsidRPr="00CC2899">
        <w:rPr>
          <w:color w:val="383838"/>
          <w:szCs w:val="28"/>
          <w:shd w:val="clear" w:color="auto" w:fill="FFFFFF"/>
        </w:rPr>
        <w:t>В течение 202</w:t>
      </w:r>
      <w:r w:rsidR="00C62C7A" w:rsidRPr="00CC2899">
        <w:rPr>
          <w:color w:val="383838"/>
          <w:szCs w:val="28"/>
          <w:shd w:val="clear" w:color="auto" w:fill="FFFFFF"/>
        </w:rPr>
        <w:t>4</w:t>
      </w:r>
      <w:r w:rsidRPr="00CC2899">
        <w:rPr>
          <w:color w:val="383838"/>
          <w:szCs w:val="28"/>
          <w:shd w:val="clear" w:color="auto" w:fill="FFFFFF"/>
        </w:rPr>
        <w:t xml:space="preserve"> года </w:t>
      </w:r>
      <w:r w:rsidRPr="00CC2899">
        <w:rPr>
          <w:szCs w:val="28"/>
        </w:rPr>
        <w:t xml:space="preserve">велась работа по соблюдению нормативных режимов хранения документов, в том числе противопожарного, охранного, температурного и санитарно-гигиенического. </w:t>
      </w:r>
    </w:p>
    <w:p w:rsidR="007A3C24" w:rsidRPr="00CC2899" w:rsidRDefault="00DC1B7A" w:rsidP="007A3C24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CC2899">
        <w:rPr>
          <w:color w:val="333333"/>
          <w:szCs w:val="28"/>
          <w:shd w:val="clear" w:color="auto" w:fill="FFFFFF"/>
        </w:rPr>
        <w:t xml:space="preserve">В соответствии с планом проведения проверки наличия и состояния архивных документов и в </w:t>
      </w:r>
      <w:r w:rsidR="005D5CCF" w:rsidRPr="00CC2899">
        <w:rPr>
          <w:color w:val="333333"/>
          <w:szCs w:val="28"/>
          <w:shd w:val="clear" w:color="auto" w:fill="FFFFFF"/>
        </w:rPr>
        <w:t>целях установления фактического </w:t>
      </w:r>
      <w:r w:rsidR="005D5CCF" w:rsidRPr="00CC2899">
        <w:rPr>
          <w:bCs/>
          <w:color w:val="333333"/>
          <w:szCs w:val="28"/>
          <w:shd w:val="clear" w:color="auto" w:fill="FFFFFF"/>
        </w:rPr>
        <w:t>наличия</w:t>
      </w:r>
      <w:r w:rsidR="005D5CCF" w:rsidRPr="00CC2899">
        <w:rPr>
          <w:color w:val="333333"/>
          <w:szCs w:val="28"/>
          <w:shd w:val="clear" w:color="auto" w:fill="FFFFFF"/>
        </w:rPr>
        <w:t> единиц хранения</w:t>
      </w:r>
      <w:r w:rsidRPr="00CC2899">
        <w:rPr>
          <w:color w:val="333333"/>
          <w:szCs w:val="28"/>
          <w:shd w:val="clear" w:color="auto" w:fill="FFFFFF"/>
        </w:rPr>
        <w:t xml:space="preserve"> и</w:t>
      </w:r>
      <w:r w:rsidR="005D5CCF" w:rsidRPr="00CC2899">
        <w:rPr>
          <w:color w:val="333333"/>
          <w:szCs w:val="28"/>
          <w:shd w:val="clear" w:color="auto" w:fill="FFFFFF"/>
        </w:rPr>
        <w:t xml:space="preserve"> выявления </w:t>
      </w:r>
      <w:r w:rsidR="005D5CCF" w:rsidRPr="00CC2899">
        <w:rPr>
          <w:bCs/>
          <w:color w:val="333333"/>
          <w:szCs w:val="28"/>
          <w:shd w:val="clear" w:color="auto" w:fill="FFFFFF"/>
        </w:rPr>
        <w:t>дел</w:t>
      </w:r>
      <w:r w:rsidR="005D5CCF" w:rsidRPr="00CC2899">
        <w:rPr>
          <w:color w:val="333333"/>
          <w:szCs w:val="28"/>
          <w:shd w:val="clear" w:color="auto" w:fill="FFFFFF"/>
        </w:rPr>
        <w:t>, требующих профилактической обработки, переплета или реставрации</w:t>
      </w:r>
      <w:r w:rsidRPr="00CC2899">
        <w:rPr>
          <w:color w:val="333333"/>
          <w:szCs w:val="28"/>
          <w:shd w:val="clear" w:color="auto" w:fill="FFFFFF"/>
        </w:rPr>
        <w:t xml:space="preserve"> в</w:t>
      </w:r>
      <w:r w:rsidR="00C62C7A" w:rsidRPr="00CC2899">
        <w:rPr>
          <w:szCs w:val="28"/>
        </w:rPr>
        <w:t xml:space="preserve"> 2024</w:t>
      </w:r>
      <w:r w:rsidR="00046634" w:rsidRPr="00CC2899">
        <w:rPr>
          <w:szCs w:val="28"/>
        </w:rPr>
        <w:t xml:space="preserve"> году проведена п</w:t>
      </w:r>
      <w:r w:rsidR="007A3C24" w:rsidRPr="00CC2899">
        <w:rPr>
          <w:szCs w:val="28"/>
        </w:rPr>
        <w:t>роверка</w:t>
      </w:r>
      <w:r w:rsidR="00046634" w:rsidRPr="00CC2899">
        <w:rPr>
          <w:szCs w:val="28"/>
        </w:rPr>
        <w:t xml:space="preserve"> </w:t>
      </w:r>
      <w:r w:rsidRPr="00CC2899">
        <w:rPr>
          <w:szCs w:val="28"/>
        </w:rPr>
        <w:t xml:space="preserve">в </w:t>
      </w:r>
      <w:r w:rsidR="00C62C7A" w:rsidRPr="00CC2899">
        <w:rPr>
          <w:szCs w:val="28"/>
        </w:rPr>
        <w:t>93</w:t>
      </w:r>
      <w:r w:rsidRPr="00CC2899">
        <w:rPr>
          <w:szCs w:val="28"/>
        </w:rPr>
        <w:t xml:space="preserve"> фондах,</w:t>
      </w:r>
      <w:r w:rsidR="00046634" w:rsidRPr="00CC2899">
        <w:rPr>
          <w:szCs w:val="28"/>
        </w:rPr>
        <w:t xml:space="preserve"> в них</w:t>
      </w:r>
      <w:r w:rsidRPr="00CC2899">
        <w:rPr>
          <w:szCs w:val="28"/>
        </w:rPr>
        <w:t xml:space="preserve"> проверено</w:t>
      </w:r>
      <w:r w:rsidR="00046634" w:rsidRPr="00CC2899">
        <w:rPr>
          <w:szCs w:val="28"/>
        </w:rPr>
        <w:t xml:space="preserve"> 4</w:t>
      </w:r>
      <w:r w:rsidR="00C62C7A" w:rsidRPr="00CC2899">
        <w:rPr>
          <w:szCs w:val="28"/>
        </w:rPr>
        <w:t>526</w:t>
      </w:r>
      <w:r w:rsidR="00046634" w:rsidRPr="00CC2899">
        <w:rPr>
          <w:szCs w:val="28"/>
        </w:rPr>
        <w:t xml:space="preserve"> </w:t>
      </w:r>
      <w:r w:rsidR="000B2154" w:rsidRPr="00CC2899">
        <w:rPr>
          <w:szCs w:val="28"/>
        </w:rPr>
        <w:t>единицы хранения</w:t>
      </w:r>
      <w:r w:rsidR="00046634" w:rsidRPr="00CC2899">
        <w:rPr>
          <w:szCs w:val="28"/>
        </w:rPr>
        <w:t>.</w:t>
      </w:r>
      <w:r w:rsidR="007A3C24" w:rsidRPr="00CC2899">
        <w:rPr>
          <w:szCs w:val="28"/>
        </w:rPr>
        <w:t xml:space="preserve"> Необнаруженных дел не выявлено, все дела в наличии. </w:t>
      </w:r>
      <w:r w:rsidR="007A3C24" w:rsidRPr="00CC2899">
        <w:rPr>
          <w:color w:val="000000"/>
          <w:szCs w:val="28"/>
        </w:rPr>
        <w:t xml:space="preserve">Выявлено </w:t>
      </w:r>
      <w:r w:rsidR="00C62C7A" w:rsidRPr="00CC2899">
        <w:rPr>
          <w:color w:val="000000"/>
          <w:szCs w:val="28"/>
        </w:rPr>
        <w:t>54</w:t>
      </w:r>
      <w:r w:rsidR="007A3C24" w:rsidRPr="00CC2899">
        <w:rPr>
          <w:color w:val="000000"/>
          <w:szCs w:val="28"/>
        </w:rPr>
        <w:t xml:space="preserve"> </w:t>
      </w:r>
      <w:r w:rsidR="000B2154" w:rsidRPr="00CC2899">
        <w:rPr>
          <w:color w:val="000000"/>
          <w:szCs w:val="28"/>
        </w:rPr>
        <w:t>единиц</w:t>
      </w:r>
      <w:r w:rsidR="00C62C7A" w:rsidRPr="00CC2899">
        <w:rPr>
          <w:color w:val="000000"/>
          <w:szCs w:val="28"/>
        </w:rPr>
        <w:t>ы</w:t>
      </w:r>
      <w:r w:rsidR="000B2154" w:rsidRPr="00CC2899">
        <w:rPr>
          <w:color w:val="000000"/>
          <w:szCs w:val="28"/>
        </w:rPr>
        <w:t xml:space="preserve"> хранения</w:t>
      </w:r>
      <w:r w:rsidR="007A3C24" w:rsidRPr="00CC2899">
        <w:rPr>
          <w:color w:val="000000"/>
          <w:szCs w:val="28"/>
        </w:rPr>
        <w:t xml:space="preserve">, </w:t>
      </w:r>
      <w:proofErr w:type="gramStart"/>
      <w:r w:rsidR="007A3C24" w:rsidRPr="00CC2899">
        <w:rPr>
          <w:color w:val="000000"/>
          <w:szCs w:val="28"/>
        </w:rPr>
        <w:t>требующих</w:t>
      </w:r>
      <w:proofErr w:type="gramEnd"/>
      <w:r w:rsidR="007A3C24" w:rsidRPr="00CC2899">
        <w:rPr>
          <w:color w:val="000000"/>
          <w:szCs w:val="28"/>
        </w:rPr>
        <w:t xml:space="preserve"> реставрации и технической обработки, которая будет проведена в 202</w:t>
      </w:r>
      <w:r w:rsidR="00C62C7A" w:rsidRPr="00CC2899">
        <w:rPr>
          <w:color w:val="000000"/>
          <w:szCs w:val="28"/>
        </w:rPr>
        <w:t>5</w:t>
      </w:r>
      <w:r w:rsidR="007A3C24" w:rsidRPr="00CC2899">
        <w:rPr>
          <w:color w:val="000000"/>
          <w:szCs w:val="28"/>
        </w:rPr>
        <w:t xml:space="preserve"> году.</w:t>
      </w:r>
    </w:p>
    <w:p w:rsidR="00553753" w:rsidRPr="00CC2899" w:rsidRDefault="00553753" w:rsidP="00997466">
      <w:pPr>
        <w:ind w:firstLine="709"/>
        <w:jc w:val="both"/>
        <w:rPr>
          <w:szCs w:val="28"/>
        </w:rPr>
      </w:pPr>
      <w:r w:rsidRPr="00CC2899">
        <w:rPr>
          <w:szCs w:val="28"/>
        </w:rPr>
        <w:t xml:space="preserve">Систематическое пополнение архива документами в соответствии с его профилем – это комплектование. Фонды нашего отдела пополняются за счет организаций – источников комплектования. На 01.01.2025 таких организаций – источников у нас в списке – 17. В основном это муниципальные учреждения. </w:t>
      </w:r>
    </w:p>
    <w:p w:rsidR="00997466" w:rsidRPr="00CC2899" w:rsidRDefault="00053149" w:rsidP="00997466">
      <w:pPr>
        <w:ind w:firstLine="709"/>
        <w:jc w:val="both"/>
        <w:rPr>
          <w:szCs w:val="28"/>
        </w:rPr>
      </w:pPr>
      <w:r w:rsidRPr="00CC2899">
        <w:rPr>
          <w:szCs w:val="28"/>
        </w:rPr>
        <w:t>В отчетном</w:t>
      </w:r>
      <w:r w:rsidR="00997466" w:rsidRPr="00CC2899">
        <w:rPr>
          <w:szCs w:val="28"/>
        </w:rPr>
        <w:t xml:space="preserve"> году работа с организациями – источниками комплектования </w:t>
      </w:r>
      <w:r w:rsidR="006B3C25" w:rsidRPr="00CC2899">
        <w:rPr>
          <w:szCs w:val="28"/>
        </w:rPr>
        <w:t xml:space="preserve">архивного фонда </w:t>
      </w:r>
      <w:r w:rsidR="00572D0F" w:rsidRPr="00CC2899">
        <w:rPr>
          <w:szCs w:val="28"/>
        </w:rPr>
        <w:t>была организована в соответствии с Постановлением</w:t>
      </w:r>
      <w:r w:rsidR="00997466" w:rsidRPr="00CC2899">
        <w:rPr>
          <w:szCs w:val="28"/>
        </w:rPr>
        <w:t xml:space="preserve"> администрации города Искитима от </w:t>
      </w:r>
      <w:r w:rsidR="00D67699" w:rsidRPr="00CC2899">
        <w:rPr>
          <w:szCs w:val="28"/>
        </w:rPr>
        <w:t>1</w:t>
      </w:r>
      <w:r w:rsidR="00553753" w:rsidRPr="00CC2899">
        <w:rPr>
          <w:szCs w:val="28"/>
        </w:rPr>
        <w:t>1</w:t>
      </w:r>
      <w:r w:rsidR="00997466" w:rsidRPr="00CC2899">
        <w:rPr>
          <w:szCs w:val="28"/>
        </w:rPr>
        <w:t>.10.202</w:t>
      </w:r>
      <w:r w:rsidR="00553753" w:rsidRPr="00CC2899">
        <w:rPr>
          <w:szCs w:val="28"/>
        </w:rPr>
        <w:t>3</w:t>
      </w:r>
      <w:r w:rsidR="00997466" w:rsidRPr="00CC2899">
        <w:rPr>
          <w:szCs w:val="28"/>
        </w:rPr>
        <w:t xml:space="preserve"> № </w:t>
      </w:r>
      <w:r w:rsidR="00553753" w:rsidRPr="00CC2899">
        <w:rPr>
          <w:szCs w:val="28"/>
        </w:rPr>
        <w:t>2051</w:t>
      </w:r>
      <w:r w:rsidR="00997466" w:rsidRPr="00CC2899">
        <w:rPr>
          <w:szCs w:val="28"/>
        </w:rPr>
        <w:t xml:space="preserve"> «Об утверждении графика согласования номенклатур дел, упорядочения и передачи документов в отдел архивной службы администрации города Искитима в 202</w:t>
      </w:r>
      <w:r w:rsidR="00553753" w:rsidRPr="00CC2899">
        <w:rPr>
          <w:szCs w:val="28"/>
        </w:rPr>
        <w:t>4</w:t>
      </w:r>
      <w:r w:rsidR="00997466" w:rsidRPr="00CC2899">
        <w:rPr>
          <w:szCs w:val="28"/>
        </w:rPr>
        <w:t xml:space="preserve"> году».</w:t>
      </w:r>
    </w:p>
    <w:p w:rsidR="00AF1386" w:rsidRPr="00CC2899" w:rsidRDefault="00AF1386" w:rsidP="00997466">
      <w:pPr>
        <w:ind w:firstLine="709"/>
        <w:jc w:val="both"/>
        <w:rPr>
          <w:szCs w:val="28"/>
        </w:rPr>
      </w:pPr>
      <w:r w:rsidRPr="00CC2899">
        <w:rPr>
          <w:szCs w:val="28"/>
        </w:rPr>
        <w:t>Работа по у</w:t>
      </w:r>
      <w:r w:rsidR="006B3C25" w:rsidRPr="00CC2899">
        <w:rPr>
          <w:szCs w:val="28"/>
        </w:rPr>
        <w:t>порядочени</w:t>
      </w:r>
      <w:r w:rsidRPr="00CC2899">
        <w:rPr>
          <w:szCs w:val="28"/>
        </w:rPr>
        <w:t>ю</w:t>
      </w:r>
      <w:r w:rsidR="006B3C25" w:rsidRPr="00CC2899">
        <w:rPr>
          <w:szCs w:val="28"/>
        </w:rPr>
        <w:t xml:space="preserve"> документов в организациях – источниках</w:t>
      </w:r>
      <w:r w:rsidRPr="00CC2899">
        <w:rPr>
          <w:szCs w:val="28"/>
        </w:rPr>
        <w:t xml:space="preserve"> в 202</w:t>
      </w:r>
      <w:r w:rsidR="00553753" w:rsidRPr="00CC2899">
        <w:rPr>
          <w:szCs w:val="28"/>
        </w:rPr>
        <w:t>4</w:t>
      </w:r>
      <w:r w:rsidRPr="00CC2899">
        <w:rPr>
          <w:szCs w:val="28"/>
        </w:rPr>
        <w:t xml:space="preserve"> году</w:t>
      </w:r>
      <w:r w:rsidR="006B3C25" w:rsidRPr="00CC2899">
        <w:rPr>
          <w:szCs w:val="28"/>
        </w:rPr>
        <w:t xml:space="preserve"> проведен</w:t>
      </w:r>
      <w:r w:rsidRPr="00CC2899">
        <w:rPr>
          <w:szCs w:val="28"/>
        </w:rPr>
        <w:t>а</w:t>
      </w:r>
      <w:r w:rsidR="006B3C25" w:rsidRPr="00CC2899">
        <w:rPr>
          <w:szCs w:val="28"/>
        </w:rPr>
        <w:t xml:space="preserve"> в полном объеме и в установленные сроки. </w:t>
      </w:r>
      <w:r w:rsidR="007015A7" w:rsidRPr="00CC2899">
        <w:rPr>
          <w:szCs w:val="28"/>
        </w:rPr>
        <w:t>Все о</w:t>
      </w:r>
      <w:r w:rsidR="007F0FEF" w:rsidRPr="00CC2899">
        <w:rPr>
          <w:szCs w:val="28"/>
        </w:rPr>
        <w:t xml:space="preserve">писи дел, </w:t>
      </w:r>
      <w:r w:rsidR="000B7A3A" w:rsidRPr="00CC2899">
        <w:rPr>
          <w:szCs w:val="28"/>
        </w:rPr>
        <w:t>составленные</w:t>
      </w:r>
      <w:r w:rsidRPr="00CC2899">
        <w:rPr>
          <w:szCs w:val="28"/>
        </w:rPr>
        <w:t xml:space="preserve"> организациями – источниками, </w:t>
      </w:r>
      <w:r w:rsidR="00997466" w:rsidRPr="00CC2899">
        <w:rPr>
          <w:szCs w:val="28"/>
        </w:rPr>
        <w:t xml:space="preserve">были представлены </w:t>
      </w:r>
      <w:r w:rsidR="007015A7" w:rsidRPr="00CC2899">
        <w:rPr>
          <w:szCs w:val="28"/>
        </w:rPr>
        <w:t>и прошли</w:t>
      </w:r>
      <w:r w:rsidRPr="00CC2899">
        <w:rPr>
          <w:szCs w:val="28"/>
        </w:rPr>
        <w:t xml:space="preserve"> утверждение и согласование </w:t>
      </w:r>
      <w:r w:rsidR="00997466" w:rsidRPr="00CC2899">
        <w:rPr>
          <w:szCs w:val="28"/>
        </w:rPr>
        <w:t>экспертно-проверочной комисси</w:t>
      </w:r>
      <w:r w:rsidR="007015A7" w:rsidRPr="00CC2899">
        <w:rPr>
          <w:szCs w:val="28"/>
        </w:rPr>
        <w:t>ей</w:t>
      </w:r>
      <w:r w:rsidR="00997466" w:rsidRPr="00CC2899">
        <w:rPr>
          <w:szCs w:val="28"/>
        </w:rPr>
        <w:t xml:space="preserve"> управления </w:t>
      </w:r>
      <w:r w:rsidR="008341F0" w:rsidRPr="00CC2899">
        <w:rPr>
          <w:szCs w:val="28"/>
        </w:rPr>
        <w:t xml:space="preserve">государственной </w:t>
      </w:r>
      <w:r w:rsidR="00997466" w:rsidRPr="00CC2899">
        <w:rPr>
          <w:szCs w:val="28"/>
        </w:rPr>
        <w:t xml:space="preserve">архивной службы Новосибирской области. </w:t>
      </w:r>
    </w:p>
    <w:p w:rsidR="00AC1E2B" w:rsidRPr="00CC2899" w:rsidRDefault="00AC1E2B" w:rsidP="00997466">
      <w:pPr>
        <w:ind w:firstLine="709"/>
        <w:jc w:val="both"/>
        <w:rPr>
          <w:szCs w:val="28"/>
        </w:rPr>
      </w:pPr>
      <w:r w:rsidRPr="00CC2899">
        <w:rPr>
          <w:szCs w:val="28"/>
        </w:rPr>
        <w:lastRenderedPageBreak/>
        <w:t>Все дела постоянного хранения в объеме, указанном в вышеназванном Постановлении, переданы на хранение.</w:t>
      </w:r>
    </w:p>
    <w:p w:rsidR="00035720" w:rsidRPr="00CC2899" w:rsidRDefault="00035720" w:rsidP="00035720">
      <w:pPr>
        <w:ind w:firstLine="720"/>
        <w:jc w:val="both"/>
        <w:rPr>
          <w:szCs w:val="28"/>
        </w:rPr>
      </w:pPr>
      <w:r w:rsidRPr="00CC2899">
        <w:rPr>
          <w:szCs w:val="28"/>
        </w:rPr>
        <w:t>В 202</w:t>
      </w:r>
      <w:r w:rsidR="00553753" w:rsidRPr="00CC2899">
        <w:rPr>
          <w:szCs w:val="28"/>
        </w:rPr>
        <w:t>4</w:t>
      </w:r>
      <w:r w:rsidRPr="00CC2899">
        <w:rPr>
          <w:szCs w:val="28"/>
        </w:rPr>
        <w:t xml:space="preserve"> году </w:t>
      </w:r>
      <w:r w:rsidR="00B33FFD" w:rsidRPr="00CC2899">
        <w:rPr>
          <w:szCs w:val="28"/>
        </w:rPr>
        <w:t xml:space="preserve">отделом архивной службы </w:t>
      </w:r>
      <w:r w:rsidRPr="00CC2899">
        <w:rPr>
          <w:szCs w:val="28"/>
        </w:rPr>
        <w:t xml:space="preserve">проведено </w:t>
      </w:r>
      <w:r w:rsidR="00553753" w:rsidRPr="00CC2899">
        <w:rPr>
          <w:szCs w:val="28"/>
        </w:rPr>
        <w:t>2</w:t>
      </w:r>
      <w:r w:rsidRPr="00CC2899">
        <w:rPr>
          <w:szCs w:val="28"/>
        </w:rPr>
        <w:t xml:space="preserve"> </w:t>
      </w:r>
      <w:r w:rsidR="00053149" w:rsidRPr="00CC2899">
        <w:rPr>
          <w:szCs w:val="28"/>
        </w:rPr>
        <w:t xml:space="preserve">тематических </w:t>
      </w:r>
      <w:r w:rsidRPr="00CC2899">
        <w:rPr>
          <w:szCs w:val="28"/>
        </w:rPr>
        <w:t xml:space="preserve"> обследований в организациях – источниках комплектования на предмет организации делопроизводства  и сохранности документов постоянного хранения, в том числе </w:t>
      </w:r>
      <w:r w:rsidR="00C91980" w:rsidRPr="00CC2899">
        <w:rPr>
          <w:szCs w:val="28"/>
        </w:rPr>
        <w:t xml:space="preserve">документов </w:t>
      </w:r>
      <w:r w:rsidRPr="00CC2899">
        <w:rPr>
          <w:szCs w:val="28"/>
        </w:rPr>
        <w:t>по личному составу</w:t>
      </w:r>
      <w:r w:rsidR="00C91980" w:rsidRPr="00CC2899">
        <w:rPr>
          <w:szCs w:val="28"/>
        </w:rPr>
        <w:t>, а также</w:t>
      </w:r>
      <w:r w:rsidRPr="00CC2899">
        <w:rPr>
          <w:szCs w:val="28"/>
        </w:rPr>
        <w:t xml:space="preserve"> оказание организационно-методической помощи </w:t>
      </w:r>
      <w:r w:rsidR="00C91980" w:rsidRPr="00CC2899">
        <w:rPr>
          <w:szCs w:val="28"/>
        </w:rPr>
        <w:t>в целях улучшения состояния делопроизводства в учреждениях.</w:t>
      </w:r>
    </w:p>
    <w:p w:rsidR="00646832" w:rsidRPr="00CC2899" w:rsidRDefault="00646832" w:rsidP="0064683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C2899">
        <w:rPr>
          <w:color w:val="333333"/>
          <w:sz w:val="28"/>
          <w:szCs w:val="28"/>
          <w:shd w:val="clear" w:color="auto" w:fill="FFFFFF"/>
        </w:rPr>
        <w:t>Совокупность </w:t>
      </w:r>
      <w:r w:rsidRPr="00CC2899">
        <w:rPr>
          <w:bCs/>
          <w:color w:val="333333"/>
          <w:sz w:val="28"/>
          <w:szCs w:val="28"/>
          <w:shd w:val="clear" w:color="auto" w:fill="FFFFFF"/>
        </w:rPr>
        <w:t>страховых</w:t>
      </w:r>
      <w:r w:rsidRPr="00CC2899">
        <w:rPr>
          <w:color w:val="333333"/>
          <w:sz w:val="28"/>
          <w:szCs w:val="28"/>
          <w:shd w:val="clear" w:color="auto" w:fill="FFFFFF"/>
        </w:rPr>
        <w:t> копий документов, хранящихся в </w:t>
      </w:r>
      <w:r w:rsidRPr="00CC2899">
        <w:rPr>
          <w:bCs/>
          <w:color w:val="333333"/>
          <w:sz w:val="28"/>
          <w:szCs w:val="28"/>
          <w:shd w:val="clear" w:color="auto" w:fill="FFFFFF"/>
        </w:rPr>
        <w:t>архиве</w:t>
      </w:r>
      <w:r w:rsidRPr="00CC2899">
        <w:rPr>
          <w:color w:val="333333"/>
          <w:sz w:val="28"/>
          <w:szCs w:val="28"/>
          <w:shd w:val="clear" w:color="auto" w:fill="FFFFFF"/>
        </w:rPr>
        <w:t>, составляет </w:t>
      </w:r>
      <w:r w:rsidRPr="00CC2899">
        <w:rPr>
          <w:bCs/>
          <w:color w:val="333333"/>
          <w:sz w:val="28"/>
          <w:szCs w:val="28"/>
          <w:shd w:val="clear" w:color="auto" w:fill="FFFFFF"/>
        </w:rPr>
        <w:t>страховой</w:t>
      </w:r>
      <w:r w:rsidRPr="00CC2899">
        <w:rPr>
          <w:color w:val="333333"/>
          <w:sz w:val="28"/>
          <w:szCs w:val="28"/>
          <w:shd w:val="clear" w:color="auto" w:fill="FFFFFF"/>
        </w:rPr>
        <w:t> </w:t>
      </w:r>
      <w:r w:rsidRPr="00CC2899">
        <w:rPr>
          <w:bCs/>
          <w:color w:val="333333"/>
          <w:sz w:val="28"/>
          <w:szCs w:val="28"/>
          <w:shd w:val="clear" w:color="auto" w:fill="FFFFFF"/>
        </w:rPr>
        <w:t>фонд</w:t>
      </w:r>
      <w:r w:rsidRPr="00CC2899">
        <w:rPr>
          <w:color w:val="333333"/>
          <w:sz w:val="28"/>
          <w:szCs w:val="28"/>
          <w:shd w:val="clear" w:color="auto" w:fill="FFFFFF"/>
        </w:rPr>
        <w:t>. </w:t>
      </w:r>
      <w:r w:rsidRPr="00CC2899">
        <w:rPr>
          <w:bCs/>
          <w:color w:val="333333"/>
          <w:sz w:val="28"/>
          <w:szCs w:val="28"/>
          <w:shd w:val="clear" w:color="auto" w:fill="FFFFFF"/>
        </w:rPr>
        <w:t>Страховой</w:t>
      </w:r>
      <w:r w:rsidRPr="00CC2899">
        <w:rPr>
          <w:color w:val="333333"/>
          <w:sz w:val="28"/>
          <w:szCs w:val="28"/>
          <w:shd w:val="clear" w:color="auto" w:fill="FFFFFF"/>
        </w:rPr>
        <w:t> </w:t>
      </w:r>
      <w:r w:rsidRPr="00CC2899">
        <w:rPr>
          <w:bCs/>
          <w:color w:val="333333"/>
          <w:sz w:val="28"/>
          <w:szCs w:val="28"/>
          <w:shd w:val="clear" w:color="auto" w:fill="FFFFFF"/>
        </w:rPr>
        <w:t>фонд</w:t>
      </w:r>
      <w:r w:rsidRPr="00CC2899">
        <w:rPr>
          <w:color w:val="333333"/>
          <w:sz w:val="28"/>
          <w:szCs w:val="28"/>
          <w:shd w:val="clear" w:color="auto" w:fill="FFFFFF"/>
        </w:rPr>
        <w:t xml:space="preserve"> создается в целях сохранения ценной документной информации на случай утраты или повреждения подлинных документов. Для создания страхового фонда управленческой документации поступающей на хранение в отдел архивной службы ежегодно проводится сканирование поступающих единиц хранения. </w:t>
      </w:r>
    </w:p>
    <w:p w:rsidR="0014785A" w:rsidRPr="00CC2899" w:rsidRDefault="00646832" w:rsidP="0064683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C2899">
        <w:rPr>
          <w:color w:val="333333"/>
          <w:sz w:val="28"/>
          <w:szCs w:val="28"/>
          <w:shd w:val="clear" w:color="auto" w:fill="FFFFFF"/>
        </w:rPr>
        <w:t>В 202</w:t>
      </w:r>
      <w:r w:rsidR="007868D3" w:rsidRPr="00CC2899">
        <w:rPr>
          <w:color w:val="333333"/>
          <w:sz w:val="28"/>
          <w:szCs w:val="28"/>
          <w:shd w:val="clear" w:color="auto" w:fill="FFFFFF"/>
        </w:rPr>
        <w:t>4</w:t>
      </w:r>
      <w:r w:rsidRPr="00CC2899">
        <w:rPr>
          <w:color w:val="333333"/>
          <w:sz w:val="28"/>
          <w:szCs w:val="28"/>
          <w:shd w:val="clear" w:color="auto" w:fill="FFFFFF"/>
        </w:rPr>
        <w:t xml:space="preserve"> году</w:t>
      </w:r>
      <w:r w:rsidR="007F465D" w:rsidRPr="00CC2899">
        <w:rPr>
          <w:color w:val="333333"/>
          <w:sz w:val="28"/>
          <w:szCs w:val="28"/>
          <w:shd w:val="clear" w:color="auto" w:fill="FFFFFF"/>
        </w:rPr>
        <w:t xml:space="preserve"> проведено сканирование</w:t>
      </w:r>
      <w:r w:rsidRPr="00CC2899">
        <w:rPr>
          <w:color w:val="333333"/>
          <w:sz w:val="28"/>
          <w:szCs w:val="28"/>
          <w:shd w:val="clear" w:color="auto" w:fill="FFFFFF"/>
        </w:rPr>
        <w:t xml:space="preserve"> </w:t>
      </w:r>
      <w:r w:rsidR="007015A7" w:rsidRPr="00CC2899">
        <w:rPr>
          <w:color w:val="333333"/>
          <w:sz w:val="28"/>
          <w:szCs w:val="28"/>
          <w:shd w:val="clear" w:color="auto" w:fill="FFFFFF"/>
        </w:rPr>
        <w:t>архивных документов поступающей</w:t>
      </w:r>
      <w:r w:rsidR="007F465D" w:rsidRPr="00CC2899">
        <w:rPr>
          <w:color w:val="333333"/>
          <w:sz w:val="28"/>
          <w:szCs w:val="28"/>
          <w:shd w:val="clear" w:color="auto" w:fill="FFFFFF"/>
        </w:rPr>
        <w:t xml:space="preserve"> на хранение управленческой документации.</w:t>
      </w:r>
      <w:r w:rsidR="007015A7" w:rsidRPr="00CC2899">
        <w:rPr>
          <w:color w:val="333333"/>
          <w:sz w:val="28"/>
          <w:szCs w:val="28"/>
          <w:shd w:val="clear" w:color="auto" w:fill="FFFFFF"/>
        </w:rPr>
        <w:t xml:space="preserve"> От</w:t>
      </w:r>
      <w:r w:rsidR="007F465D" w:rsidRPr="00CC2899">
        <w:rPr>
          <w:color w:val="333333"/>
          <w:sz w:val="28"/>
          <w:szCs w:val="28"/>
          <w:shd w:val="clear" w:color="auto" w:fill="FFFFFF"/>
        </w:rPr>
        <w:t xml:space="preserve">сканировано </w:t>
      </w:r>
      <w:r w:rsidR="000B2154" w:rsidRPr="00CC2899">
        <w:rPr>
          <w:color w:val="333333"/>
          <w:sz w:val="28"/>
          <w:szCs w:val="28"/>
          <w:shd w:val="clear" w:color="auto" w:fill="FFFFFF"/>
        </w:rPr>
        <w:t>в</w:t>
      </w:r>
      <w:r w:rsidR="0014785A" w:rsidRPr="00CC2899">
        <w:rPr>
          <w:color w:val="333333"/>
          <w:sz w:val="28"/>
          <w:szCs w:val="28"/>
          <w:shd w:val="clear" w:color="auto" w:fill="FFFFFF"/>
        </w:rPr>
        <w:t>–</w:t>
      </w:r>
      <w:r w:rsidR="007F465D" w:rsidRPr="00CC2899">
        <w:rPr>
          <w:color w:val="333333"/>
          <w:sz w:val="28"/>
          <w:szCs w:val="28"/>
          <w:shd w:val="clear" w:color="auto" w:fill="FFFFFF"/>
        </w:rPr>
        <w:t xml:space="preserve"> </w:t>
      </w:r>
      <w:r w:rsidR="00854CA8" w:rsidRPr="00CC2899">
        <w:rPr>
          <w:color w:val="333333"/>
          <w:sz w:val="28"/>
          <w:szCs w:val="28"/>
          <w:shd w:val="clear" w:color="auto" w:fill="FFFFFF"/>
        </w:rPr>
        <w:t>319</w:t>
      </w:r>
      <w:r w:rsidR="0014785A" w:rsidRPr="00CC2899">
        <w:rPr>
          <w:color w:val="333333"/>
          <w:sz w:val="28"/>
          <w:szCs w:val="28"/>
          <w:shd w:val="clear" w:color="auto" w:fill="FFFFFF"/>
        </w:rPr>
        <w:t xml:space="preserve"> дел</w:t>
      </w:r>
      <w:r w:rsidR="007F465D" w:rsidRPr="00CC2899">
        <w:rPr>
          <w:color w:val="333333"/>
          <w:sz w:val="28"/>
          <w:szCs w:val="28"/>
          <w:shd w:val="clear" w:color="auto" w:fill="FFFFFF"/>
        </w:rPr>
        <w:t xml:space="preserve">, что составило </w:t>
      </w:r>
      <w:r w:rsidRPr="00CC2899">
        <w:rPr>
          <w:color w:val="333333"/>
          <w:sz w:val="28"/>
          <w:szCs w:val="28"/>
          <w:shd w:val="clear" w:color="auto" w:fill="FFFFFF"/>
        </w:rPr>
        <w:t xml:space="preserve">–  </w:t>
      </w:r>
      <w:r w:rsidR="00673AC4" w:rsidRPr="00CC2899">
        <w:rPr>
          <w:color w:val="333333"/>
          <w:sz w:val="28"/>
          <w:szCs w:val="28"/>
          <w:shd w:val="clear" w:color="auto" w:fill="FFFFFF"/>
        </w:rPr>
        <w:t>35</w:t>
      </w:r>
      <w:r w:rsidR="00854CA8" w:rsidRPr="00CC2899">
        <w:rPr>
          <w:color w:val="333333"/>
          <w:sz w:val="28"/>
          <w:szCs w:val="28"/>
          <w:shd w:val="clear" w:color="auto" w:fill="FFFFFF"/>
        </w:rPr>
        <w:t>955</w:t>
      </w:r>
      <w:r w:rsidR="007F465D" w:rsidRPr="00CC2899">
        <w:rPr>
          <w:color w:val="333333"/>
          <w:sz w:val="28"/>
          <w:szCs w:val="28"/>
          <w:shd w:val="clear" w:color="auto" w:fill="FFFFFF"/>
        </w:rPr>
        <w:t xml:space="preserve"> </w:t>
      </w:r>
      <w:r w:rsidRPr="00CC2899">
        <w:rPr>
          <w:color w:val="333333"/>
          <w:sz w:val="28"/>
          <w:szCs w:val="28"/>
          <w:shd w:val="clear" w:color="auto" w:fill="FFFFFF"/>
        </w:rPr>
        <w:t>образ</w:t>
      </w:r>
      <w:r w:rsidR="00854CA8" w:rsidRPr="00CC2899">
        <w:rPr>
          <w:color w:val="333333"/>
          <w:sz w:val="28"/>
          <w:szCs w:val="28"/>
          <w:shd w:val="clear" w:color="auto" w:fill="FFFFFF"/>
        </w:rPr>
        <w:t>ов</w:t>
      </w:r>
      <w:r w:rsidRPr="00CC2899">
        <w:rPr>
          <w:color w:val="333333"/>
          <w:sz w:val="28"/>
          <w:szCs w:val="28"/>
          <w:shd w:val="clear" w:color="auto" w:fill="FFFFFF"/>
        </w:rPr>
        <w:t>.</w:t>
      </w:r>
    </w:p>
    <w:p w:rsidR="00646832" w:rsidRPr="00CC2899" w:rsidRDefault="007F465D" w:rsidP="0064683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C2899">
        <w:rPr>
          <w:color w:val="333333"/>
          <w:sz w:val="28"/>
          <w:szCs w:val="28"/>
          <w:shd w:val="clear" w:color="auto" w:fill="FFFFFF"/>
        </w:rPr>
        <w:t xml:space="preserve"> На 01.01.202</w:t>
      </w:r>
      <w:r w:rsidR="00673AC4" w:rsidRPr="00CC2899">
        <w:rPr>
          <w:color w:val="333333"/>
          <w:sz w:val="28"/>
          <w:szCs w:val="28"/>
          <w:shd w:val="clear" w:color="auto" w:fill="FFFFFF"/>
        </w:rPr>
        <w:t>4</w:t>
      </w:r>
      <w:r w:rsidRPr="00CC2899">
        <w:rPr>
          <w:color w:val="333333"/>
          <w:sz w:val="28"/>
          <w:szCs w:val="28"/>
          <w:shd w:val="clear" w:color="auto" w:fill="FFFFFF"/>
        </w:rPr>
        <w:t xml:space="preserve"> года в полном объеме отсканированы </w:t>
      </w:r>
      <w:r w:rsidR="00282561" w:rsidRPr="00CC2899">
        <w:rPr>
          <w:color w:val="333333"/>
          <w:sz w:val="28"/>
          <w:szCs w:val="28"/>
          <w:shd w:val="clear" w:color="auto" w:fill="FFFFFF"/>
        </w:rPr>
        <w:t xml:space="preserve">все </w:t>
      </w:r>
      <w:r w:rsidRPr="00CC2899">
        <w:rPr>
          <w:color w:val="333333"/>
          <w:sz w:val="28"/>
          <w:szCs w:val="28"/>
          <w:shd w:val="clear" w:color="auto" w:fill="FFFFFF"/>
        </w:rPr>
        <w:t xml:space="preserve">управленческие документы, поступившие на хранение в отдел архивной службы. Это - </w:t>
      </w:r>
      <w:r w:rsidR="00854CA8" w:rsidRPr="00CC2899">
        <w:rPr>
          <w:color w:val="333333"/>
          <w:sz w:val="28"/>
          <w:szCs w:val="28"/>
          <w:shd w:val="clear" w:color="auto" w:fill="FFFFFF"/>
        </w:rPr>
        <w:t>40</w:t>
      </w:r>
      <w:r w:rsidRPr="00CC2899">
        <w:rPr>
          <w:color w:val="333333"/>
          <w:sz w:val="28"/>
          <w:szCs w:val="28"/>
          <w:shd w:val="clear" w:color="auto" w:fill="FFFFFF"/>
        </w:rPr>
        <w:t xml:space="preserve"> фондов  - </w:t>
      </w:r>
      <w:r w:rsidR="00673AC4" w:rsidRPr="00CC2899">
        <w:rPr>
          <w:color w:val="333333"/>
          <w:sz w:val="28"/>
          <w:szCs w:val="28"/>
          <w:shd w:val="clear" w:color="auto" w:fill="FFFFFF"/>
        </w:rPr>
        <w:t>7</w:t>
      </w:r>
      <w:r w:rsidR="00854CA8" w:rsidRPr="00CC2899">
        <w:rPr>
          <w:color w:val="333333"/>
          <w:sz w:val="28"/>
          <w:szCs w:val="28"/>
          <w:shd w:val="clear" w:color="auto" w:fill="FFFFFF"/>
        </w:rPr>
        <w:t>522</w:t>
      </w:r>
      <w:r w:rsidR="00673AC4" w:rsidRPr="00CC2899">
        <w:rPr>
          <w:color w:val="333333"/>
          <w:sz w:val="28"/>
          <w:szCs w:val="28"/>
          <w:shd w:val="clear" w:color="auto" w:fill="FFFFFF"/>
        </w:rPr>
        <w:t xml:space="preserve"> </w:t>
      </w:r>
      <w:r w:rsidRPr="00CC2899">
        <w:rPr>
          <w:color w:val="333333"/>
          <w:sz w:val="28"/>
          <w:szCs w:val="28"/>
          <w:shd w:val="clear" w:color="auto" w:fill="FFFFFF"/>
        </w:rPr>
        <w:t>ед. хранения.</w:t>
      </w:r>
    </w:p>
    <w:p w:rsidR="00503E59" w:rsidRPr="00CC2899" w:rsidRDefault="00503E59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C2899">
        <w:rPr>
          <w:color w:val="000000"/>
          <w:szCs w:val="28"/>
        </w:rPr>
        <w:t>Обращения граждан и организаций в архив с запросами о докумен</w:t>
      </w:r>
      <w:r w:rsidR="007015A7" w:rsidRPr="00CC2899">
        <w:rPr>
          <w:color w:val="000000"/>
          <w:szCs w:val="28"/>
        </w:rPr>
        <w:t xml:space="preserve">тальном подтверждении сведений </w:t>
      </w:r>
      <w:r w:rsidRPr="00CC2899">
        <w:rPr>
          <w:color w:val="000000"/>
          <w:szCs w:val="28"/>
        </w:rPr>
        <w:t xml:space="preserve">охватывают в основном </w:t>
      </w:r>
      <w:r w:rsidR="007F0FEF" w:rsidRPr="00CC2899">
        <w:rPr>
          <w:color w:val="000000"/>
          <w:szCs w:val="28"/>
        </w:rPr>
        <w:t>такие</w:t>
      </w:r>
      <w:r w:rsidRPr="00CC2899">
        <w:rPr>
          <w:color w:val="000000"/>
          <w:szCs w:val="28"/>
        </w:rPr>
        <w:t xml:space="preserve"> вопросы</w:t>
      </w:r>
      <w:r w:rsidR="007F0FEF" w:rsidRPr="00CC2899">
        <w:rPr>
          <w:color w:val="000000"/>
          <w:szCs w:val="28"/>
        </w:rPr>
        <w:t>, как</w:t>
      </w:r>
      <w:r w:rsidRPr="00CC2899">
        <w:rPr>
          <w:color w:val="000000"/>
          <w:szCs w:val="28"/>
        </w:rPr>
        <w:t xml:space="preserve">: образование, трудовая деятельность, награждение, присвоение почетных знаков и почетных званий,  </w:t>
      </w:r>
      <w:r w:rsidR="00A9035C" w:rsidRPr="00CC2899">
        <w:rPr>
          <w:color w:val="000000"/>
          <w:szCs w:val="28"/>
        </w:rPr>
        <w:t>подтверждение имущественных</w:t>
      </w:r>
      <w:r w:rsidRPr="00CC2899">
        <w:rPr>
          <w:color w:val="000000"/>
          <w:szCs w:val="28"/>
        </w:rPr>
        <w:t xml:space="preserve"> </w:t>
      </w:r>
      <w:r w:rsidR="007015A7" w:rsidRPr="00CC2899">
        <w:rPr>
          <w:color w:val="000000"/>
          <w:szCs w:val="28"/>
        </w:rPr>
        <w:t xml:space="preserve">и прочих </w:t>
      </w:r>
      <w:r w:rsidRPr="00CC2899">
        <w:rPr>
          <w:color w:val="000000"/>
          <w:szCs w:val="28"/>
        </w:rPr>
        <w:t>прав.</w:t>
      </w:r>
    </w:p>
    <w:p w:rsidR="00503E59" w:rsidRPr="00CC2899" w:rsidRDefault="00503E59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C2899">
        <w:rPr>
          <w:color w:val="000000"/>
          <w:szCs w:val="28"/>
        </w:rPr>
        <w:t xml:space="preserve">Основными источниками сведений социально-правового характера являются документы в фондах учреждений, организаций и предприятий, в деятельности которых документировалась соответствующая информация о данном лице. </w:t>
      </w:r>
    </w:p>
    <w:p w:rsidR="00973019" w:rsidRPr="00CC2899" w:rsidRDefault="00A9035C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C2899">
        <w:rPr>
          <w:color w:val="000000"/>
          <w:szCs w:val="28"/>
        </w:rPr>
        <w:t>В 202</w:t>
      </w:r>
      <w:r w:rsidR="00DA45E7">
        <w:rPr>
          <w:color w:val="000000"/>
          <w:szCs w:val="28"/>
        </w:rPr>
        <w:t>4</w:t>
      </w:r>
      <w:r w:rsidRPr="00CC2899">
        <w:rPr>
          <w:color w:val="000000"/>
          <w:szCs w:val="28"/>
        </w:rPr>
        <w:t xml:space="preserve"> году </w:t>
      </w:r>
      <w:r w:rsidR="00973019" w:rsidRPr="00CC2899">
        <w:rPr>
          <w:color w:val="000000"/>
          <w:szCs w:val="28"/>
        </w:rPr>
        <w:t xml:space="preserve">в отдел архивной службы </w:t>
      </w:r>
      <w:r w:rsidRPr="00CC2899">
        <w:rPr>
          <w:color w:val="000000"/>
          <w:szCs w:val="28"/>
        </w:rPr>
        <w:t>поступил 1</w:t>
      </w:r>
      <w:r w:rsidR="00DA45E7">
        <w:rPr>
          <w:color w:val="000000"/>
          <w:szCs w:val="28"/>
        </w:rPr>
        <w:t>305</w:t>
      </w:r>
      <w:r w:rsidRPr="00CC2899">
        <w:rPr>
          <w:color w:val="000000"/>
          <w:szCs w:val="28"/>
        </w:rPr>
        <w:t xml:space="preserve"> запро</w:t>
      </w:r>
      <w:r w:rsidR="00973019" w:rsidRPr="00CC2899">
        <w:rPr>
          <w:color w:val="000000"/>
          <w:szCs w:val="28"/>
        </w:rPr>
        <w:t>с социально-правового характера, из них</w:t>
      </w:r>
      <w:r w:rsidR="00D43191" w:rsidRPr="00CC2899">
        <w:rPr>
          <w:color w:val="000000"/>
          <w:szCs w:val="28"/>
        </w:rPr>
        <w:t xml:space="preserve"> 1</w:t>
      </w:r>
      <w:r w:rsidR="00DA45E7">
        <w:rPr>
          <w:color w:val="000000"/>
          <w:szCs w:val="28"/>
        </w:rPr>
        <w:t>1</w:t>
      </w:r>
      <w:r w:rsidR="00673AC4" w:rsidRPr="00CC2899">
        <w:rPr>
          <w:color w:val="000000"/>
          <w:szCs w:val="28"/>
        </w:rPr>
        <w:t>3</w:t>
      </w:r>
      <w:r w:rsidR="00DA45E7">
        <w:rPr>
          <w:color w:val="000000"/>
          <w:szCs w:val="28"/>
        </w:rPr>
        <w:t>6</w:t>
      </w:r>
      <w:r w:rsidR="00D43191" w:rsidRPr="00CC2899">
        <w:rPr>
          <w:color w:val="000000"/>
          <w:szCs w:val="28"/>
        </w:rPr>
        <w:t xml:space="preserve"> запрос </w:t>
      </w:r>
      <w:r w:rsidR="00973019" w:rsidRPr="00CC2899">
        <w:rPr>
          <w:color w:val="000000"/>
          <w:szCs w:val="28"/>
        </w:rPr>
        <w:t xml:space="preserve">- </w:t>
      </w:r>
      <w:r w:rsidR="00D43191" w:rsidRPr="00CC2899">
        <w:rPr>
          <w:color w:val="000000"/>
          <w:szCs w:val="28"/>
        </w:rPr>
        <w:t>это запросы</w:t>
      </w:r>
      <w:r w:rsidR="00FE1B54" w:rsidRPr="00CC2899">
        <w:rPr>
          <w:color w:val="000000"/>
          <w:szCs w:val="28"/>
        </w:rPr>
        <w:t>,</w:t>
      </w:r>
      <w:r w:rsidR="00D43191" w:rsidRPr="00CC2899">
        <w:rPr>
          <w:color w:val="000000"/>
          <w:szCs w:val="28"/>
        </w:rPr>
        <w:t xml:space="preserve"> поступившие от структур </w:t>
      </w:r>
      <w:r w:rsidR="007015A7" w:rsidRPr="00CC2899">
        <w:rPr>
          <w:color w:val="000000"/>
          <w:szCs w:val="28"/>
        </w:rPr>
        <w:t>Социального</w:t>
      </w:r>
      <w:r w:rsidR="00D43191" w:rsidRPr="00CC2899">
        <w:rPr>
          <w:color w:val="000000"/>
          <w:szCs w:val="28"/>
        </w:rPr>
        <w:t xml:space="preserve"> фонда РФ.</w:t>
      </w:r>
      <w:r w:rsidRPr="00CC2899">
        <w:rPr>
          <w:color w:val="000000"/>
          <w:szCs w:val="28"/>
        </w:rPr>
        <w:t xml:space="preserve"> </w:t>
      </w:r>
    </w:p>
    <w:p w:rsidR="00A9035C" w:rsidRPr="00CC2899" w:rsidRDefault="00B51915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C2899">
        <w:rPr>
          <w:color w:val="000000"/>
          <w:szCs w:val="28"/>
        </w:rPr>
        <w:t xml:space="preserve">Было исполнено </w:t>
      </w:r>
      <w:r w:rsidR="00DA45E7">
        <w:rPr>
          <w:color w:val="000000"/>
          <w:szCs w:val="28"/>
        </w:rPr>
        <w:t>9</w:t>
      </w:r>
      <w:r w:rsidR="00965CFE" w:rsidRPr="00CC2899">
        <w:rPr>
          <w:color w:val="000000"/>
          <w:szCs w:val="28"/>
        </w:rPr>
        <w:t>56</w:t>
      </w:r>
      <w:r w:rsidR="00A9035C" w:rsidRPr="00CC2899">
        <w:rPr>
          <w:color w:val="000000"/>
          <w:szCs w:val="28"/>
        </w:rPr>
        <w:t xml:space="preserve"> запросов, в том числе </w:t>
      </w:r>
    </w:p>
    <w:p w:rsidR="00D43191" w:rsidRPr="00CC2899" w:rsidRDefault="00D43191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C2899">
        <w:rPr>
          <w:color w:val="000000"/>
          <w:szCs w:val="28"/>
        </w:rPr>
        <w:t xml:space="preserve">- положительный результат – </w:t>
      </w:r>
      <w:r w:rsidR="00DA45E7">
        <w:rPr>
          <w:color w:val="000000"/>
          <w:szCs w:val="28"/>
        </w:rPr>
        <w:t>886</w:t>
      </w:r>
    </w:p>
    <w:p w:rsidR="00D43191" w:rsidRPr="00CC2899" w:rsidRDefault="00965CFE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C2899">
        <w:rPr>
          <w:color w:val="000000"/>
          <w:szCs w:val="28"/>
        </w:rPr>
        <w:t xml:space="preserve">- отрицательный результат – </w:t>
      </w:r>
      <w:r w:rsidR="00B51915" w:rsidRPr="00CC2899">
        <w:rPr>
          <w:color w:val="000000"/>
          <w:szCs w:val="28"/>
        </w:rPr>
        <w:t>7</w:t>
      </w:r>
      <w:r w:rsidR="00DA45E7">
        <w:rPr>
          <w:color w:val="000000"/>
          <w:szCs w:val="28"/>
        </w:rPr>
        <w:t>0</w:t>
      </w:r>
      <w:r w:rsidR="00B51915" w:rsidRPr="00CC2899">
        <w:rPr>
          <w:color w:val="000000"/>
          <w:szCs w:val="28"/>
        </w:rPr>
        <w:t xml:space="preserve"> (отрицательный результат, это когда</w:t>
      </w:r>
      <w:r w:rsidR="007F0FEF" w:rsidRPr="00CC2899">
        <w:rPr>
          <w:color w:val="000000"/>
          <w:szCs w:val="28"/>
        </w:rPr>
        <w:t xml:space="preserve"> фонд</w:t>
      </w:r>
      <w:r w:rsidR="00D43191" w:rsidRPr="00CC2899">
        <w:rPr>
          <w:color w:val="000000"/>
          <w:szCs w:val="28"/>
        </w:rPr>
        <w:t xml:space="preserve"> по запросу есть</w:t>
      </w:r>
      <w:r w:rsidR="007F0FEF" w:rsidRPr="00CC2899">
        <w:rPr>
          <w:color w:val="000000"/>
          <w:szCs w:val="28"/>
        </w:rPr>
        <w:t xml:space="preserve"> на хранении</w:t>
      </w:r>
      <w:r w:rsidR="00D43191" w:rsidRPr="00CC2899">
        <w:rPr>
          <w:color w:val="000000"/>
          <w:szCs w:val="28"/>
        </w:rPr>
        <w:t>, но документов в фонде по субъекту запроса нет)</w:t>
      </w:r>
    </w:p>
    <w:p w:rsidR="00FE1B54" w:rsidRPr="00CC2899" w:rsidRDefault="00FE1B54" w:rsidP="00FE1B54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C2899">
        <w:rPr>
          <w:color w:val="000000"/>
          <w:szCs w:val="28"/>
        </w:rPr>
        <w:t xml:space="preserve">В числе из общего количества поступивших запросов </w:t>
      </w:r>
      <w:r w:rsidR="00DA45E7">
        <w:rPr>
          <w:color w:val="000000"/>
          <w:szCs w:val="28"/>
        </w:rPr>
        <w:t>349</w:t>
      </w:r>
      <w:r w:rsidRPr="00CC2899">
        <w:rPr>
          <w:color w:val="000000"/>
          <w:szCs w:val="28"/>
        </w:rPr>
        <w:t xml:space="preserve"> – это непрофильные запросы</w:t>
      </w:r>
      <w:r w:rsidR="00D43191" w:rsidRPr="00CC2899">
        <w:rPr>
          <w:color w:val="000000"/>
          <w:szCs w:val="28"/>
        </w:rPr>
        <w:t>, т.е.</w:t>
      </w:r>
      <w:r w:rsidRPr="00CC2899">
        <w:rPr>
          <w:color w:val="000000"/>
          <w:szCs w:val="28"/>
        </w:rPr>
        <w:t xml:space="preserve"> это когда</w:t>
      </w:r>
      <w:r w:rsidR="00D43191" w:rsidRPr="00CC2899">
        <w:rPr>
          <w:color w:val="000000"/>
          <w:szCs w:val="28"/>
        </w:rPr>
        <w:t xml:space="preserve"> документы по субъекту запроса (организации</w:t>
      </w:r>
      <w:r w:rsidRPr="00CC2899">
        <w:rPr>
          <w:color w:val="000000"/>
          <w:szCs w:val="28"/>
        </w:rPr>
        <w:t>/учреждению</w:t>
      </w:r>
      <w:r w:rsidR="00D43191" w:rsidRPr="00CC2899">
        <w:rPr>
          <w:color w:val="000000"/>
          <w:szCs w:val="28"/>
        </w:rPr>
        <w:t xml:space="preserve">) на хранение </w:t>
      </w:r>
      <w:r w:rsidRPr="00CC2899">
        <w:rPr>
          <w:color w:val="000000"/>
          <w:szCs w:val="28"/>
        </w:rPr>
        <w:t xml:space="preserve">в отдел архивной службы </w:t>
      </w:r>
      <w:r w:rsidR="00D43191" w:rsidRPr="00CC2899">
        <w:rPr>
          <w:color w:val="000000"/>
          <w:szCs w:val="28"/>
        </w:rPr>
        <w:t>не поступали.</w:t>
      </w:r>
      <w:r w:rsidRPr="00CC2899">
        <w:rPr>
          <w:color w:val="000000"/>
          <w:szCs w:val="28"/>
        </w:rPr>
        <w:t xml:space="preserve"> </w:t>
      </w:r>
    </w:p>
    <w:p w:rsidR="0027325E" w:rsidRPr="00CC2899" w:rsidRDefault="00572D0F" w:rsidP="00B51915">
      <w:pP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 w:rsidRPr="00CC2899">
        <w:rPr>
          <w:bCs/>
          <w:szCs w:val="28"/>
          <w:shd w:val="clear" w:color="auto" w:fill="FFFFFF"/>
        </w:rPr>
        <w:t>Тематических</w:t>
      </w:r>
      <w:r w:rsidRPr="00CC2899">
        <w:rPr>
          <w:szCs w:val="28"/>
          <w:shd w:val="clear" w:color="auto" w:fill="FFFFFF"/>
        </w:rPr>
        <w:t> </w:t>
      </w:r>
      <w:r w:rsidR="00FE1B54" w:rsidRPr="00CC2899">
        <w:rPr>
          <w:bCs/>
          <w:szCs w:val="28"/>
          <w:shd w:val="clear" w:color="auto" w:fill="FFFFFF"/>
        </w:rPr>
        <w:t xml:space="preserve">запросов </w:t>
      </w:r>
      <w:r w:rsidRPr="00CC2899">
        <w:rPr>
          <w:szCs w:val="28"/>
          <w:shd w:val="clear" w:color="auto" w:fill="FFFFFF"/>
        </w:rPr>
        <w:t>о предоставлении информации по определенной теме, событию, факту в 202</w:t>
      </w:r>
      <w:r w:rsidR="00DA45E7">
        <w:rPr>
          <w:szCs w:val="28"/>
          <w:shd w:val="clear" w:color="auto" w:fill="FFFFFF"/>
        </w:rPr>
        <w:t>4</w:t>
      </w:r>
      <w:r w:rsidR="007F0FEF" w:rsidRPr="00CC2899">
        <w:rPr>
          <w:szCs w:val="28"/>
          <w:shd w:val="clear" w:color="auto" w:fill="FFFFFF"/>
        </w:rPr>
        <w:t xml:space="preserve"> году было исполнено </w:t>
      </w:r>
      <w:r w:rsidR="00965CFE" w:rsidRPr="00CC2899">
        <w:rPr>
          <w:szCs w:val="28"/>
          <w:shd w:val="clear" w:color="auto" w:fill="FFFFFF"/>
        </w:rPr>
        <w:t>257</w:t>
      </w:r>
      <w:r w:rsidRPr="00CC2899">
        <w:rPr>
          <w:szCs w:val="28"/>
          <w:shd w:val="clear" w:color="auto" w:fill="FFFFFF"/>
        </w:rPr>
        <w:t xml:space="preserve">. </w:t>
      </w:r>
      <w:r w:rsidR="007015A7" w:rsidRPr="00CC2899">
        <w:rPr>
          <w:szCs w:val="28"/>
          <w:shd w:val="clear" w:color="auto" w:fill="FFFFFF"/>
        </w:rPr>
        <w:t xml:space="preserve">Около 90 % тематических запросов – это запросы на предоставление архивных копий правоустанавливающих документов. </w:t>
      </w:r>
    </w:p>
    <w:p w:rsidR="008562FE" w:rsidRPr="00CC2899" w:rsidRDefault="006A0201" w:rsidP="008562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C2899">
        <w:rPr>
          <w:sz w:val="28"/>
          <w:szCs w:val="28"/>
          <w:shd w:val="clear" w:color="auto" w:fill="FFFFFF"/>
        </w:rPr>
        <w:lastRenderedPageBreak/>
        <w:t xml:space="preserve">Использование архивных документов </w:t>
      </w:r>
      <w:r w:rsidR="008562FE" w:rsidRPr="00CC2899">
        <w:rPr>
          <w:sz w:val="28"/>
          <w:szCs w:val="28"/>
          <w:shd w:val="clear" w:color="auto" w:fill="FFFFFF"/>
        </w:rPr>
        <w:t>в формате выставок одно из направлений культурно-просветительской функции архива. Выставки призваны привлечь внимание общественности к предложенной теме, быть визуально привлекательной, вызывать интерес и определенный эмоциональный настрой у посетителей.</w:t>
      </w:r>
    </w:p>
    <w:p w:rsidR="00A63EC6" w:rsidRPr="00CC2899" w:rsidRDefault="00A63EC6" w:rsidP="008256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C2899">
        <w:rPr>
          <w:sz w:val="28"/>
          <w:szCs w:val="28"/>
          <w:shd w:val="clear" w:color="auto" w:fill="FFFFFF"/>
        </w:rPr>
        <w:t>В 202</w:t>
      </w:r>
      <w:r w:rsidR="00DA45E7">
        <w:rPr>
          <w:sz w:val="28"/>
          <w:szCs w:val="28"/>
          <w:shd w:val="clear" w:color="auto" w:fill="FFFFFF"/>
        </w:rPr>
        <w:t>4</w:t>
      </w:r>
      <w:r w:rsidRPr="00CC2899">
        <w:rPr>
          <w:sz w:val="28"/>
          <w:szCs w:val="28"/>
          <w:shd w:val="clear" w:color="auto" w:fill="FFFFFF"/>
        </w:rPr>
        <w:t xml:space="preserve"> году отделом архивной службы организовано </w:t>
      </w:r>
      <w:r w:rsidR="00205053" w:rsidRPr="00CC2899">
        <w:rPr>
          <w:sz w:val="28"/>
          <w:szCs w:val="28"/>
          <w:shd w:val="clear" w:color="auto" w:fill="FFFFFF"/>
        </w:rPr>
        <w:t>четыре</w:t>
      </w:r>
      <w:r w:rsidRPr="00CC2899">
        <w:rPr>
          <w:sz w:val="28"/>
          <w:szCs w:val="28"/>
          <w:shd w:val="clear" w:color="auto" w:fill="FFFFFF"/>
        </w:rPr>
        <w:t xml:space="preserve"> выставки:</w:t>
      </w:r>
    </w:p>
    <w:p w:rsidR="00205053" w:rsidRPr="00CC2899" w:rsidRDefault="00205053" w:rsidP="0020505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2899">
        <w:rPr>
          <w:sz w:val="28"/>
          <w:szCs w:val="28"/>
        </w:rPr>
        <w:t>- март 2024 года – выставка, посвященная</w:t>
      </w:r>
      <w:r w:rsidRPr="00CC2899">
        <w:rPr>
          <w:rStyle w:val="ae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истокам современных выборов, об истории выборов в России и о современных условиях проведения выборов в России</w:t>
      </w:r>
      <w:r w:rsidRPr="00CC2899">
        <w:rPr>
          <w:sz w:val="28"/>
          <w:szCs w:val="28"/>
        </w:rPr>
        <w:t xml:space="preserve"> «Выборы: история и современность»; </w:t>
      </w:r>
    </w:p>
    <w:p w:rsidR="00205053" w:rsidRPr="00CC2899" w:rsidRDefault="00205053" w:rsidP="0020505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2899">
        <w:rPr>
          <w:sz w:val="28"/>
          <w:szCs w:val="28"/>
        </w:rPr>
        <w:t xml:space="preserve">- апрель 2024 года – выставка </w:t>
      </w:r>
      <w:r w:rsidRPr="00CC2899">
        <w:rPr>
          <w:sz w:val="28"/>
          <w:szCs w:val="28"/>
          <w:shd w:val="clear" w:color="auto" w:fill="FFFFFF"/>
        </w:rPr>
        <w:t>«Человек в истории города»,</w:t>
      </w:r>
      <w:r w:rsidRPr="00CC2899">
        <w:rPr>
          <w:sz w:val="28"/>
          <w:szCs w:val="28"/>
        </w:rPr>
        <w:t xml:space="preserve"> </w:t>
      </w:r>
      <w:r w:rsidRPr="00CC2899">
        <w:rPr>
          <w:sz w:val="28"/>
          <w:szCs w:val="28"/>
          <w:shd w:val="clear" w:color="auto" w:fill="FFFFFF"/>
        </w:rPr>
        <w:t xml:space="preserve">посвященная 95-летию </w:t>
      </w:r>
      <w:r w:rsidRPr="00CC2899">
        <w:rPr>
          <w:sz w:val="28"/>
          <w:szCs w:val="28"/>
        </w:rPr>
        <w:t xml:space="preserve">заслуженного машиностроителя РСФСР, почетного жителя города Искитима и Искитимского района Новосибирской области, директор Искитимского машиностроительного завода с 1972 по 1990 годы </w:t>
      </w:r>
      <w:proofErr w:type="spellStart"/>
      <w:r w:rsidRPr="00CC2899">
        <w:rPr>
          <w:sz w:val="28"/>
          <w:szCs w:val="28"/>
        </w:rPr>
        <w:t>Моренко</w:t>
      </w:r>
      <w:proofErr w:type="spellEnd"/>
      <w:r w:rsidRPr="00CC2899">
        <w:rPr>
          <w:sz w:val="28"/>
          <w:szCs w:val="28"/>
        </w:rPr>
        <w:t xml:space="preserve"> Василия Николаевича; </w:t>
      </w:r>
    </w:p>
    <w:p w:rsidR="00205053" w:rsidRPr="00CC2899" w:rsidRDefault="00205053" w:rsidP="0020505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2899">
        <w:rPr>
          <w:sz w:val="28"/>
          <w:szCs w:val="28"/>
        </w:rPr>
        <w:t xml:space="preserve">- август 2024 года -  выставка «Наш </w:t>
      </w:r>
      <w:proofErr w:type="spellStart"/>
      <w:r w:rsidRPr="00CC2899">
        <w:rPr>
          <w:sz w:val="28"/>
          <w:szCs w:val="28"/>
        </w:rPr>
        <w:t>Чернореченский</w:t>
      </w:r>
      <w:proofErr w:type="spellEnd"/>
      <w:r w:rsidRPr="00CC2899">
        <w:rPr>
          <w:sz w:val="28"/>
          <w:szCs w:val="28"/>
        </w:rPr>
        <w:t xml:space="preserve">» к 90-летию со дня запуска первой печи </w:t>
      </w:r>
      <w:proofErr w:type="spellStart"/>
      <w:r w:rsidRPr="00CC2899">
        <w:rPr>
          <w:sz w:val="28"/>
          <w:szCs w:val="28"/>
        </w:rPr>
        <w:t>Чернореченского</w:t>
      </w:r>
      <w:proofErr w:type="spellEnd"/>
      <w:r w:rsidRPr="00CC2899">
        <w:rPr>
          <w:sz w:val="28"/>
          <w:szCs w:val="28"/>
        </w:rPr>
        <w:t xml:space="preserve"> цементного завода;</w:t>
      </w:r>
    </w:p>
    <w:p w:rsidR="00205053" w:rsidRPr="00CC2899" w:rsidRDefault="00205053" w:rsidP="0020505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CC2899">
        <w:rPr>
          <w:sz w:val="28"/>
          <w:szCs w:val="28"/>
        </w:rPr>
        <w:t>- октябрь 2024 года была организована выставка, посвященная Дню воссоединения Донецкой Народной Республики, Луганской Народной Республики, Запорожской области и Херсонской области с Российской Федерацией;</w:t>
      </w:r>
    </w:p>
    <w:p w:rsidR="00110650" w:rsidRPr="00CC2899" w:rsidRDefault="00110650" w:rsidP="0082568A">
      <w:pPr>
        <w:ind w:firstLine="709"/>
        <w:jc w:val="both"/>
        <w:rPr>
          <w:szCs w:val="28"/>
        </w:rPr>
      </w:pPr>
      <w:r w:rsidRPr="00CC2899">
        <w:rPr>
          <w:szCs w:val="28"/>
        </w:rPr>
        <w:t xml:space="preserve">Все выставки организованы </w:t>
      </w:r>
      <w:r w:rsidR="008562FE" w:rsidRPr="00CC2899">
        <w:rPr>
          <w:szCs w:val="28"/>
        </w:rPr>
        <w:t>на основе документов</w:t>
      </w:r>
      <w:r w:rsidR="00A46DF4" w:rsidRPr="00CC2899">
        <w:rPr>
          <w:szCs w:val="28"/>
        </w:rPr>
        <w:t>,</w:t>
      </w:r>
      <w:r w:rsidR="008562FE" w:rsidRPr="00CC2899">
        <w:rPr>
          <w:szCs w:val="28"/>
        </w:rPr>
        <w:t xml:space="preserve"> находящихся на хранении </w:t>
      </w:r>
      <w:r w:rsidRPr="00CC2899">
        <w:rPr>
          <w:szCs w:val="28"/>
        </w:rPr>
        <w:t xml:space="preserve">в </w:t>
      </w:r>
      <w:r w:rsidR="008562FE" w:rsidRPr="00CC2899">
        <w:rPr>
          <w:szCs w:val="28"/>
        </w:rPr>
        <w:t>отделе</w:t>
      </w:r>
      <w:r w:rsidR="00A46DF4" w:rsidRPr="00CC2899">
        <w:rPr>
          <w:szCs w:val="28"/>
        </w:rPr>
        <w:t>,</w:t>
      </w:r>
      <w:r w:rsidR="008562FE" w:rsidRPr="00CC2899">
        <w:rPr>
          <w:szCs w:val="28"/>
        </w:rPr>
        <w:t xml:space="preserve"> и </w:t>
      </w:r>
      <w:r w:rsidRPr="00CC2899">
        <w:rPr>
          <w:szCs w:val="28"/>
        </w:rPr>
        <w:t xml:space="preserve">доступны для обзора в </w:t>
      </w:r>
      <w:r w:rsidR="00F9250D" w:rsidRPr="00CC2899">
        <w:rPr>
          <w:szCs w:val="28"/>
        </w:rPr>
        <w:t xml:space="preserve">приемные </w:t>
      </w:r>
      <w:r w:rsidRPr="00CC2899">
        <w:rPr>
          <w:szCs w:val="28"/>
        </w:rPr>
        <w:t>дни.</w:t>
      </w:r>
    </w:p>
    <w:p w:rsidR="00937452" w:rsidRPr="00CC2899" w:rsidRDefault="00937452" w:rsidP="00937452">
      <w:pPr>
        <w:ind w:firstLine="709"/>
        <w:jc w:val="both"/>
        <w:rPr>
          <w:szCs w:val="28"/>
          <w:u w:val="single"/>
        </w:rPr>
      </w:pPr>
      <w:r w:rsidRPr="00CC2899">
        <w:rPr>
          <w:szCs w:val="28"/>
          <w:u w:val="single"/>
        </w:rPr>
        <w:t>Задачи на 202</w:t>
      </w:r>
      <w:r w:rsidR="00205053" w:rsidRPr="00CC2899">
        <w:rPr>
          <w:szCs w:val="28"/>
          <w:u w:val="single"/>
        </w:rPr>
        <w:t>5</w:t>
      </w:r>
      <w:r w:rsidRPr="00CC2899">
        <w:rPr>
          <w:szCs w:val="28"/>
          <w:u w:val="single"/>
        </w:rPr>
        <w:t xml:space="preserve"> год:</w:t>
      </w:r>
    </w:p>
    <w:p w:rsidR="00BC3ED4" w:rsidRPr="00CC2899" w:rsidRDefault="00BC3ED4" w:rsidP="00BC3ED4">
      <w:pPr>
        <w:pStyle w:val="a6"/>
        <w:tabs>
          <w:tab w:val="num" w:pos="709"/>
        </w:tabs>
        <w:ind w:firstLine="709"/>
        <w:jc w:val="both"/>
        <w:rPr>
          <w:szCs w:val="28"/>
        </w:rPr>
      </w:pPr>
      <w:r w:rsidRPr="00CC2899">
        <w:rPr>
          <w:bCs/>
          <w:szCs w:val="28"/>
        </w:rPr>
        <w:t xml:space="preserve">1.    </w:t>
      </w:r>
      <w:r w:rsidR="00C44199" w:rsidRPr="00CC2899">
        <w:rPr>
          <w:szCs w:val="28"/>
        </w:rPr>
        <w:t>Выполнение плановых показателей 202</w:t>
      </w:r>
      <w:r w:rsidR="008108EF" w:rsidRPr="00CC2899">
        <w:rPr>
          <w:szCs w:val="28"/>
        </w:rPr>
        <w:t>4</w:t>
      </w:r>
      <w:r w:rsidR="00C44199" w:rsidRPr="00CC2899">
        <w:rPr>
          <w:szCs w:val="28"/>
        </w:rPr>
        <w:t xml:space="preserve"> год</w:t>
      </w:r>
      <w:r w:rsidRPr="00CC2899">
        <w:rPr>
          <w:szCs w:val="28"/>
        </w:rPr>
        <w:t>а</w:t>
      </w:r>
      <w:r w:rsidR="00C44199" w:rsidRPr="00CC2899">
        <w:rPr>
          <w:szCs w:val="28"/>
        </w:rPr>
        <w:t>.</w:t>
      </w:r>
      <w:r w:rsidRPr="00CC2899">
        <w:rPr>
          <w:szCs w:val="28"/>
        </w:rPr>
        <w:t xml:space="preserve"> </w:t>
      </w:r>
    </w:p>
    <w:p w:rsidR="00C44199" w:rsidRPr="00CC2899" w:rsidRDefault="00BC3ED4" w:rsidP="00BC3ED4">
      <w:pPr>
        <w:pStyle w:val="a6"/>
        <w:tabs>
          <w:tab w:val="num" w:pos="709"/>
        </w:tabs>
        <w:ind w:firstLine="709"/>
        <w:jc w:val="both"/>
        <w:rPr>
          <w:szCs w:val="28"/>
        </w:rPr>
      </w:pPr>
      <w:r w:rsidRPr="00CC2899">
        <w:rPr>
          <w:szCs w:val="28"/>
        </w:rPr>
        <w:t>2. Наполнение</w:t>
      </w:r>
      <w:r w:rsidR="00B44026" w:rsidRPr="00CC2899">
        <w:rPr>
          <w:szCs w:val="28"/>
        </w:rPr>
        <w:t xml:space="preserve"> оцифрованными документами</w:t>
      </w:r>
      <w:r w:rsidRPr="00CC2899">
        <w:rPr>
          <w:szCs w:val="28"/>
        </w:rPr>
        <w:t xml:space="preserve"> государственной информационной системы Новосибирской области «Цифровая архивная платформа». </w:t>
      </w:r>
    </w:p>
    <w:p w:rsidR="00087934" w:rsidRPr="00CC2899" w:rsidRDefault="00BC3ED4" w:rsidP="00BC3ED4">
      <w:pPr>
        <w:pStyle w:val="a6"/>
        <w:tabs>
          <w:tab w:val="num" w:pos="709"/>
        </w:tabs>
        <w:ind w:firstLine="709"/>
        <w:jc w:val="both"/>
        <w:rPr>
          <w:szCs w:val="28"/>
        </w:rPr>
      </w:pPr>
      <w:r w:rsidRPr="00CC2899">
        <w:rPr>
          <w:bCs/>
          <w:szCs w:val="28"/>
        </w:rPr>
        <w:t xml:space="preserve">3.    </w:t>
      </w:r>
      <w:r w:rsidR="00087934" w:rsidRPr="00CC2899">
        <w:rPr>
          <w:szCs w:val="28"/>
        </w:rPr>
        <w:t>Включение новых организаций в список организаций – источников комплектования архивного фонда отдела.</w:t>
      </w:r>
    </w:p>
    <w:p w:rsidR="00087934" w:rsidRPr="00CC2899" w:rsidRDefault="00C44199" w:rsidP="00BC3ED4">
      <w:pPr>
        <w:pStyle w:val="a6"/>
        <w:tabs>
          <w:tab w:val="num" w:pos="709"/>
        </w:tabs>
        <w:ind w:firstLine="709"/>
        <w:jc w:val="both"/>
        <w:rPr>
          <w:szCs w:val="28"/>
        </w:rPr>
      </w:pPr>
      <w:r w:rsidRPr="00CC2899">
        <w:rPr>
          <w:bCs/>
          <w:szCs w:val="28"/>
        </w:rPr>
        <w:t>4</w:t>
      </w:r>
      <w:r w:rsidR="00087934" w:rsidRPr="00CC2899">
        <w:rPr>
          <w:bCs/>
          <w:szCs w:val="28"/>
        </w:rPr>
        <w:t xml:space="preserve">. </w:t>
      </w:r>
      <w:r w:rsidR="00A46DF4" w:rsidRPr="00CC2899">
        <w:rPr>
          <w:szCs w:val="28"/>
        </w:rPr>
        <w:t xml:space="preserve">Внедрение в практику работы организаций – источников комплектования </w:t>
      </w:r>
      <w:r w:rsidR="007015A7" w:rsidRPr="00CC2899">
        <w:rPr>
          <w:szCs w:val="28"/>
        </w:rPr>
        <w:t xml:space="preserve">новых </w:t>
      </w:r>
      <w:r w:rsidR="00A46DF4" w:rsidRPr="00CC2899">
        <w:rPr>
          <w:szCs w:val="28"/>
        </w:rPr>
        <w:t>Правил</w:t>
      </w:r>
      <w:r w:rsidR="007015A7" w:rsidRPr="00CC2899">
        <w:rPr>
          <w:szCs w:val="28"/>
        </w:rPr>
        <w:t xml:space="preserve"> 2023 года</w:t>
      </w:r>
      <w:r w:rsidR="00A46DF4" w:rsidRPr="00CC2899">
        <w:rPr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BC3ED4" w:rsidRPr="00CC2899">
        <w:rPr>
          <w:szCs w:val="28"/>
        </w:rPr>
        <w:t>.</w:t>
      </w:r>
    </w:p>
    <w:p w:rsidR="00BC3ED4" w:rsidRDefault="00C44199" w:rsidP="00C44199">
      <w:pPr>
        <w:pStyle w:val="a6"/>
        <w:tabs>
          <w:tab w:val="num" w:pos="709"/>
        </w:tabs>
        <w:ind w:firstLine="709"/>
        <w:jc w:val="both"/>
        <w:rPr>
          <w:szCs w:val="28"/>
        </w:rPr>
      </w:pPr>
      <w:r w:rsidRPr="00CC2899">
        <w:rPr>
          <w:szCs w:val="28"/>
        </w:rPr>
        <w:t xml:space="preserve"> </w:t>
      </w:r>
    </w:p>
    <w:p w:rsidR="001351B5" w:rsidRPr="00CC2899" w:rsidRDefault="001351B5" w:rsidP="00C44199">
      <w:pPr>
        <w:pStyle w:val="a6"/>
        <w:tabs>
          <w:tab w:val="num" w:pos="709"/>
        </w:tabs>
        <w:ind w:firstLine="709"/>
        <w:jc w:val="both"/>
        <w:rPr>
          <w:szCs w:val="28"/>
        </w:rPr>
      </w:pPr>
    </w:p>
    <w:p w:rsidR="004E5794" w:rsidRDefault="0070165C" w:rsidP="00BC3ED4">
      <w:pPr>
        <w:jc w:val="both"/>
        <w:rPr>
          <w:szCs w:val="28"/>
        </w:rPr>
      </w:pPr>
      <w:r w:rsidRPr="00CC2899">
        <w:rPr>
          <w:szCs w:val="28"/>
        </w:rPr>
        <w:t>Начальник отдела архивной службы                                          Н.Н. Неустроева</w:t>
      </w:r>
    </w:p>
    <w:p w:rsidR="001351B5" w:rsidRDefault="001351B5" w:rsidP="00BC3ED4">
      <w:pPr>
        <w:jc w:val="both"/>
        <w:rPr>
          <w:szCs w:val="28"/>
        </w:rPr>
      </w:pPr>
    </w:p>
    <w:p w:rsidR="001351B5" w:rsidRPr="00CC2899" w:rsidRDefault="001351B5" w:rsidP="00BC3ED4">
      <w:pPr>
        <w:jc w:val="both"/>
        <w:rPr>
          <w:szCs w:val="28"/>
        </w:rPr>
      </w:pPr>
      <w:r>
        <w:rPr>
          <w:szCs w:val="28"/>
        </w:rPr>
        <w:t>13.02.2025</w:t>
      </w:r>
    </w:p>
    <w:sectPr w:rsidR="001351B5" w:rsidRPr="00CC2899" w:rsidSect="00CC2899"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997"/>
    <w:multiLevelType w:val="hybridMultilevel"/>
    <w:tmpl w:val="E092C54C"/>
    <w:lvl w:ilvl="0" w:tplc="8276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CC110">
      <w:numFmt w:val="none"/>
      <w:lvlText w:val=""/>
      <w:lvlJc w:val="left"/>
      <w:pPr>
        <w:tabs>
          <w:tab w:val="num" w:pos="360"/>
        </w:tabs>
      </w:pPr>
    </w:lvl>
    <w:lvl w:ilvl="2" w:tplc="39AA933A">
      <w:numFmt w:val="none"/>
      <w:lvlText w:val=""/>
      <w:lvlJc w:val="left"/>
      <w:pPr>
        <w:tabs>
          <w:tab w:val="num" w:pos="360"/>
        </w:tabs>
      </w:pPr>
    </w:lvl>
    <w:lvl w:ilvl="3" w:tplc="81563412">
      <w:numFmt w:val="none"/>
      <w:lvlText w:val=""/>
      <w:lvlJc w:val="left"/>
      <w:pPr>
        <w:tabs>
          <w:tab w:val="num" w:pos="360"/>
        </w:tabs>
      </w:pPr>
    </w:lvl>
    <w:lvl w:ilvl="4" w:tplc="140ECFF8">
      <w:numFmt w:val="none"/>
      <w:lvlText w:val=""/>
      <w:lvlJc w:val="left"/>
      <w:pPr>
        <w:tabs>
          <w:tab w:val="num" w:pos="360"/>
        </w:tabs>
      </w:pPr>
    </w:lvl>
    <w:lvl w:ilvl="5" w:tplc="D9F2BA9E">
      <w:numFmt w:val="none"/>
      <w:lvlText w:val=""/>
      <w:lvlJc w:val="left"/>
      <w:pPr>
        <w:tabs>
          <w:tab w:val="num" w:pos="360"/>
        </w:tabs>
      </w:pPr>
    </w:lvl>
    <w:lvl w:ilvl="6" w:tplc="DB6C6C20">
      <w:numFmt w:val="none"/>
      <w:lvlText w:val=""/>
      <w:lvlJc w:val="left"/>
      <w:pPr>
        <w:tabs>
          <w:tab w:val="num" w:pos="360"/>
        </w:tabs>
      </w:pPr>
    </w:lvl>
    <w:lvl w:ilvl="7" w:tplc="90D25924">
      <w:numFmt w:val="none"/>
      <w:lvlText w:val=""/>
      <w:lvlJc w:val="left"/>
      <w:pPr>
        <w:tabs>
          <w:tab w:val="num" w:pos="360"/>
        </w:tabs>
      </w:pPr>
    </w:lvl>
    <w:lvl w:ilvl="8" w:tplc="341690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5B4F98"/>
    <w:multiLevelType w:val="hybridMultilevel"/>
    <w:tmpl w:val="A378A460"/>
    <w:lvl w:ilvl="0" w:tplc="8080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4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4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8F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6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62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EB5141"/>
    <w:multiLevelType w:val="hybridMultilevel"/>
    <w:tmpl w:val="D7EE7568"/>
    <w:lvl w:ilvl="0" w:tplc="2B388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8C18ED"/>
    <w:multiLevelType w:val="hybridMultilevel"/>
    <w:tmpl w:val="B8EE08A0"/>
    <w:lvl w:ilvl="0" w:tplc="FEFC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640F4"/>
    <w:multiLevelType w:val="multilevel"/>
    <w:tmpl w:val="0A0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77476"/>
    <w:multiLevelType w:val="hybridMultilevel"/>
    <w:tmpl w:val="2ACC2A46"/>
    <w:lvl w:ilvl="0" w:tplc="0419000B">
      <w:start w:val="1"/>
      <w:numFmt w:val="bullet"/>
      <w:lvlText w:val="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>
    <w:nsid w:val="75BA285D"/>
    <w:multiLevelType w:val="hybridMultilevel"/>
    <w:tmpl w:val="4F26E9AC"/>
    <w:lvl w:ilvl="0" w:tplc="2CDC5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E50DE">
      <w:numFmt w:val="none"/>
      <w:lvlText w:val=""/>
      <w:lvlJc w:val="left"/>
      <w:pPr>
        <w:tabs>
          <w:tab w:val="num" w:pos="360"/>
        </w:tabs>
      </w:pPr>
    </w:lvl>
    <w:lvl w:ilvl="2" w:tplc="DCD8EEC2">
      <w:numFmt w:val="none"/>
      <w:lvlText w:val=""/>
      <w:lvlJc w:val="left"/>
      <w:pPr>
        <w:tabs>
          <w:tab w:val="num" w:pos="360"/>
        </w:tabs>
      </w:pPr>
    </w:lvl>
    <w:lvl w:ilvl="3" w:tplc="44DAC784">
      <w:numFmt w:val="none"/>
      <w:lvlText w:val=""/>
      <w:lvlJc w:val="left"/>
      <w:pPr>
        <w:tabs>
          <w:tab w:val="num" w:pos="360"/>
        </w:tabs>
      </w:pPr>
    </w:lvl>
    <w:lvl w:ilvl="4" w:tplc="8692143E">
      <w:numFmt w:val="none"/>
      <w:lvlText w:val=""/>
      <w:lvlJc w:val="left"/>
      <w:pPr>
        <w:tabs>
          <w:tab w:val="num" w:pos="360"/>
        </w:tabs>
      </w:pPr>
    </w:lvl>
    <w:lvl w:ilvl="5" w:tplc="E8C6915E">
      <w:numFmt w:val="none"/>
      <w:lvlText w:val=""/>
      <w:lvlJc w:val="left"/>
      <w:pPr>
        <w:tabs>
          <w:tab w:val="num" w:pos="360"/>
        </w:tabs>
      </w:pPr>
    </w:lvl>
    <w:lvl w:ilvl="6" w:tplc="44A624B2">
      <w:numFmt w:val="none"/>
      <w:lvlText w:val=""/>
      <w:lvlJc w:val="left"/>
      <w:pPr>
        <w:tabs>
          <w:tab w:val="num" w:pos="360"/>
        </w:tabs>
      </w:pPr>
    </w:lvl>
    <w:lvl w:ilvl="7" w:tplc="1D32671C">
      <w:numFmt w:val="none"/>
      <w:lvlText w:val=""/>
      <w:lvlJc w:val="left"/>
      <w:pPr>
        <w:tabs>
          <w:tab w:val="num" w:pos="360"/>
        </w:tabs>
      </w:pPr>
    </w:lvl>
    <w:lvl w:ilvl="8" w:tplc="0CDA77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F5"/>
    <w:rsid w:val="0000275E"/>
    <w:rsid w:val="00004CE1"/>
    <w:rsid w:val="00027130"/>
    <w:rsid w:val="00031297"/>
    <w:rsid w:val="00035720"/>
    <w:rsid w:val="00035907"/>
    <w:rsid w:val="000461E4"/>
    <w:rsid w:val="00046634"/>
    <w:rsid w:val="00053149"/>
    <w:rsid w:val="0005342F"/>
    <w:rsid w:val="000622AE"/>
    <w:rsid w:val="00087934"/>
    <w:rsid w:val="000B2154"/>
    <w:rsid w:val="000B7A3A"/>
    <w:rsid w:val="000E1972"/>
    <w:rsid w:val="000E227F"/>
    <w:rsid w:val="000F5A96"/>
    <w:rsid w:val="00110650"/>
    <w:rsid w:val="00110BCC"/>
    <w:rsid w:val="001322C9"/>
    <w:rsid w:val="0013282B"/>
    <w:rsid w:val="00132F0B"/>
    <w:rsid w:val="001351B5"/>
    <w:rsid w:val="0014785A"/>
    <w:rsid w:val="00150DF6"/>
    <w:rsid w:val="0018231B"/>
    <w:rsid w:val="001D008B"/>
    <w:rsid w:val="001E6DED"/>
    <w:rsid w:val="001F48B7"/>
    <w:rsid w:val="00204394"/>
    <w:rsid w:val="00205053"/>
    <w:rsid w:val="00207F52"/>
    <w:rsid w:val="00237CBA"/>
    <w:rsid w:val="002726F5"/>
    <w:rsid w:val="0027325E"/>
    <w:rsid w:val="00282561"/>
    <w:rsid w:val="00293D17"/>
    <w:rsid w:val="002C5358"/>
    <w:rsid w:val="002D1318"/>
    <w:rsid w:val="002D3DC2"/>
    <w:rsid w:val="002F23FA"/>
    <w:rsid w:val="003047DF"/>
    <w:rsid w:val="00311294"/>
    <w:rsid w:val="00316DBF"/>
    <w:rsid w:val="00317B7B"/>
    <w:rsid w:val="003339D2"/>
    <w:rsid w:val="00335A3A"/>
    <w:rsid w:val="00341ABC"/>
    <w:rsid w:val="00346347"/>
    <w:rsid w:val="00360635"/>
    <w:rsid w:val="003C243D"/>
    <w:rsid w:val="003F5EF7"/>
    <w:rsid w:val="004145BA"/>
    <w:rsid w:val="00414BAB"/>
    <w:rsid w:val="00427ECD"/>
    <w:rsid w:val="00441A98"/>
    <w:rsid w:val="00456D60"/>
    <w:rsid w:val="00457841"/>
    <w:rsid w:val="004650A9"/>
    <w:rsid w:val="004842C8"/>
    <w:rsid w:val="004A5C0D"/>
    <w:rsid w:val="004B230F"/>
    <w:rsid w:val="004B5367"/>
    <w:rsid w:val="004E5551"/>
    <w:rsid w:val="004E5794"/>
    <w:rsid w:val="004F582B"/>
    <w:rsid w:val="00502237"/>
    <w:rsid w:val="00503E59"/>
    <w:rsid w:val="005060CC"/>
    <w:rsid w:val="0052278F"/>
    <w:rsid w:val="0052740F"/>
    <w:rsid w:val="005319B7"/>
    <w:rsid w:val="00552708"/>
    <w:rsid w:val="00553753"/>
    <w:rsid w:val="00572D0F"/>
    <w:rsid w:val="00574DDF"/>
    <w:rsid w:val="0057757C"/>
    <w:rsid w:val="00580FFD"/>
    <w:rsid w:val="005A2A62"/>
    <w:rsid w:val="005A5C6D"/>
    <w:rsid w:val="005B7AC8"/>
    <w:rsid w:val="005C2B37"/>
    <w:rsid w:val="005D1677"/>
    <w:rsid w:val="005D5CCF"/>
    <w:rsid w:val="005E0EB2"/>
    <w:rsid w:val="005E4647"/>
    <w:rsid w:val="0060396C"/>
    <w:rsid w:val="0061425B"/>
    <w:rsid w:val="00642ED9"/>
    <w:rsid w:val="00646832"/>
    <w:rsid w:val="0066342C"/>
    <w:rsid w:val="00673AC4"/>
    <w:rsid w:val="00675429"/>
    <w:rsid w:val="00693C7F"/>
    <w:rsid w:val="006A0201"/>
    <w:rsid w:val="006A2272"/>
    <w:rsid w:val="006B3C25"/>
    <w:rsid w:val="006D7AEC"/>
    <w:rsid w:val="006F09BB"/>
    <w:rsid w:val="007015A7"/>
    <w:rsid w:val="0070165C"/>
    <w:rsid w:val="00721B11"/>
    <w:rsid w:val="0076489A"/>
    <w:rsid w:val="0078275D"/>
    <w:rsid w:val="007868D3"/>
    <w:rsid w:val="007A3C24"/>
    <w:rsid w:val="007B091E"/>
    <w:rsid w:val="007B3376"/>
    <w:rsid w:val="007C0A06"/>
    <w:rsid w:val="007D4047"/>
    <w:rsid w:val="007F0FEF"/>
    <w:rsid w:val="007F465D"/>
    <w:rsid w:val="007F5377"/>
    <w:rsid w:val="007F5E5F"/>
    <w:rsid w:val="008108EF"/>
    <w:rsid w:val="008161E8"/>
    <w:rsid w:val="0082568A"/>
    <w:rsid w:val="008341F0"/>
    <w:rsid w:val="0085098F"/>
    <w:rsid w:val="00854CA8"/>
    <w:rsid w:val="00855CFC"/>
    <w:rsid w:val="008562FE"/>
    <w:rsid w:val="008B0F64"/>
    <w:rsid w:val="008B643F"/>
    <w:rsid w:val="008D2010"/>
    <w:rsid w:val="008E5371"/>
    <w:rsid w:val="008F2DA2"/>
    <w:rsid w:val="00913800"/>
    <w:rsid w:val="0092072F"/>
    <w:rsid w:val="00922CC5"/>
    <w:rsid w:val="00937452"/>
    <w:rsid w:val="00943674"/>
    <w:rsid w:val="0095284A"/>
    <w:rsid w:val="00961FA0"/>
    <w:rsid w:val="00965CFE"/>
    <w:rsid w:val="00973019"/>
    <w:rsid w:val="00983EEA"/>
    <w:rsid w:val="00997466"/>
    <w:rsid w:val="009A0675"/>
    <w:rsid w:val="009D04B3"/>
    <w:rsid w:val="009D53B7"/>
    <w:rsid w:val="009E3136"/>
    <w:rsid w:val="009E32BC"/>
    <w:rsid w:val="009E4676"/>
    <w:rsid w:val="00A13984"/>
    <w:rsid w:val="00A14D51"/>
    <w:rsid w:val="00A1679E"/>
    <w:rsid w:val="00A16958"/>
    <w:rsid w:val="00A40C0F"/>
    <w:rsid w:val="00A439B0"/>
    <w:rsid w:val="00A46DF4"/>
    <w:rsid w:val="00A55D8A"/>
    <w:rsid w:val="00A63EC6"/>
    <w:rsid w:val="00A72B38"/>
    <w:rsid w:val="00A77795"/>
    <w:rsid w:val="00A9035C"/>
    <w:rsid w:val="00A9410B"/>
    <w:rsid w:val="00AA7C80"/>
    <w:rsid w:val="00AC1E2B"/>
    <w:rsid w:val="00AC1EDF"/>
    <w:rsid w:val="00AC58D3"/>
    <w:rsid w:val="00AE2A5A"/>
    <w:rsid w:val="00AF1386"/>
    <w:rsid w:val="00AF1D8F"/>
    <w:rsid w:val="00AF673B"/>
    <w:rsid w:val="00AF7568"/>
    <w:rsid w:val="00B13632"/>
    <w:rsid w:val="00B22CD8"/>
    <w:rsid w:val="00B33FFD"/>
    <w:rsid w:val="00B44026"/>
    <w:rsid w:val="00B51915"/>
    <w:rsid w:val="00B57E66"/>
    <w:rsid w:val="00B61D63"/>
    <w:rsid w:val="00B64FFB"/>
    <w:rsid w:val="00B83CD0"/>
    <w:rsid w:val="00B90519"/>
    <w:rsid w:val="00BB3F5F"/>
    <w:rsid w:val="00BC04F1"/>
    <w:rsid w:val="00BC3ED4"/>
    <w:rsid w:val="00BD1284"/>
    <w:rsid w:val="00BE3644"/>
    <w:rsid w:val="00BE6281"/>
    <w:rsid w:val="00C130BF"/>
    <w:rsid w:val="00C202A9"/>
    <w:rsid w:val="00C30ED6"/>
    <w:rsid w:val="00C44199"/>
    <w:rsid w:val="00C50CA9"/>
    <w:rsid w:val="00C62856"/>
    <w:rsid w:val="00C62C7A"/>
    <w:rsid w:val="00C639B7"/>
    <w:rsid w:val="00C63E9D"/>
    <w:rsid w:val="00C91171"/>
    <w:rsid w:val="00C91980"/>
    <w:rsid w:val="00C93B64"/>
    <w:rsid w:val="00CB693F"/>
    <w:rsid w:val="00CC2899"/>
    <w:rsid w:val="00CC3A3A"/>
    <w:rsid w:val="00CC4798"/>
    <w:rsid w:val="00CD71BA"/>
    <w:rsid w:val="00CD744D"/>
    <w:rsid w:val="00CF7E68"/>
    <w:rsid w:val="00D20C94"/>
    <w:rsid w:val="00D43191"/>
    <w:rsid w:val="00D53FAC"/>
    <w:rsid w:val="00D5705B"/>
    <w:rsid w:val="00D61B65"/>
    <w:rsid w:val="00D6759A"/>
    <w:rsid w:val="00D67699"/>
    <w:rsid w:val="00D72498"/>
    <w:rsid w:val="00D87C1D"/>
    <w:rsid w:val="00DA45E7"/>
    <w:rsid w:val="00DC1B7A"/>
    <w:rsid w:val="00DE357C"/>
    <w:rsid w:val="00DE3D2B"/>
    <w:rsid w:val="00DE73DF"/>
    <w:rsid w:val="00DF6116"/>
    <w:rsid w:val="00E04069"/>
    <w:rsid w:val="00E10E7B"/>
    <w:rsid w:val="00E2010E"/>
    <w:rsid w:val="00E25AAA"/>
    <w:rsid w:val="00E30620"/>
    <w:rsid w:val="00E526B6"/>
    <w:rsid w:val="00E77019"/>
    <w:rsid w:val="00EB2DCD"/>
    <w:rsid w:val="00ED5FA2"/>
    <w:rsid w:val="00ED703C"/>
    <w:rsid w:val="00EF194F"/>
    <w:rsid w:val="00EF3ADB"/>
    <w:rsid w:val="00F15C7A"/>
    <w:rsid w:val="00F37357"/>
    <w:rsid w:val="00F5034D"/>
    <w:rsid w:val="00F601C6"/>
    <w:rsid w:val="00F839D0"/>
    <w:rsid w:val="00F9227D"/>
    <w:rsid w:val="00F9250D"/>
    <w:rsid w:val="00FA7C7B"/>
    <w:rsid w:val="00FC36D0"/>
    <w:rsid w:val="00FC5C1A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5C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02A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header"/>
    <w:basedOn w:val="a"/>
    <w:link w:val="a5"/>
    <w:semiHidden/>
    <w:unhideWhenUsed/>
    <w:rsid w:val="00C202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202A9"/>
  </w:style>
  <w:style w:type="character" w:customStyle="1" w:styleId="a7">
    <w:name w:val="Основной текст Знак"/>
    <w:basedOn w:val="a0"/>
    <w:link w:val="a6"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2">
    <w:name w:val="rteindent2"/>
    <w:basedOn w:val="a"/>
    <w:rsid w:val="00C202A9"/>
    <w:pPr>
      <w:spacing w:before="120" w:after="216"/>
      <w:ind w:left="120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3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3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70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01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703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3E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65CF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e">
    <w:name w:val="Emphasis"/>
    <w:uiPriority w:val="20"/>
    <w:qFormat/>
    <w:rsid w:val="002050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5C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02A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header"/>
    <w:basedOn w:val="a"/>
    <w:link w:val="a5"/>
    <w:semiHidden/>
    <w:unhideWhenUsed/>
    <w:rsid w:val="00C202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202A9"/>
  </w:style>
  <w:style w:type="character" w:customStyle="1" w:styleId="a7">
    <w:name w:val="Основной текст Знак"/>
    <w:basedOn w:val="a0"/>
    <w:link w:val="a6"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2">
    <w:name w:val="rteindent2"/>
    <w:basedOn w:val="a"/>
    <w:rsid w:val="00C202A9"/>
    <w:pPr>
      <w:spacing w:before="120" w:after="216"/>
      <w:ind w:left="120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3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3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70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01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703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3E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65CF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e">
    <w:name w:val="Emphasis"/>
    <w:uiPriority w:val="20"/>
    <w:qFormat/>
    <w:rsid w:val="00205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3DC6-AB1C-4108-B078-C9292439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2025-02-13T03:14:00Z</cp:lastPrinted>
  <dcterms:created xsi:type="dcterms:W3CDTF">2024-12-16T09:13:00Z</dcterms:created>
  <dcterms:modified xsi:type="dcterms:W3CDTF">2025-06-09T05:47:00Z</dcterms:modified>
</cp:coreProperties>
</file>