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FA544">
      <w:pPr>
        <w:keepNext/>
        <w:keepLines/>
        <w:jc w:val="right"/>
      </w:pPr>
      <w:r>
        <w:t>Приложение 2</w:t>
      </w:r>
    </w:p>
    <w:p w14:paraId="2D73A32F">
      <w:pPr>
        <w:keepNext/>
        <w:keepLines/>
        <w:jc w:val="center"/>
        <w:rPr>
          <w:b/>
        </w:rPr>
      </w:pPr>
    </w:p>
    <w:p w14:paraId="1584DA4D">
      <w:pPr>
        <w:keepNext/>
        <w:keepLines/>
        <w:jc w:val="center"/>
      </w:pPr>
      <w:r>
        <w:t xml:space="preserve">Информация о строительстве и вводе в эксплуатацию объектов социальной и инженерной инфраструктуры </w:t>
      </w:r>
    </w:p>
    <w:p w14:paraId="68F77799">
      <w:pPr>
        <w:keepNext/>
        <w:keepLines/>
        <w:jc w:val="center"/>
      </w:pPr>
      <w:r>
        <w:t xml:space="preserve">в январе-декабре 2024 года (за </w:t>
      </w:r>
      <w:r>
        <w:rPr>
          <w:lang w:val="ru-RU"/>
        </w:rPr>
        <w:t>счёт</w:t>
      </w:r>
      <w:r>
        <w:t xml:space="preserve"> бюджетных средств) на территории   </w:t>
      </w:r>
    </w:p>
    <w:p w14:paraId="5DEC4F49">
      <w:pPr>
        <w:keepNext/>
        <w:keepLines/>
        <w:jc w:val="center"/>
      </w:pPr>
      <w:r>
        <w:rPr>
          <w:i/>
          <w:lang w:val="ru-RU"/>
        </w:rPr>
        <w:t>города</w:t>
      </w:r>
      <w:r>
        <w:rPr>
          <w:rFonts w:hint="default"/>
          <w:i/>
          <w:lang w:val="ru-RU"/>
        </w:rPr>
        <w:t xml:space="preserve"> Искитима Новосибирской области</w:t>
      </w:r>
      <w:r>
        <w:t xml:space="preserve"> </w:t>
      </w:r>
    </w:p>
    <w:tbl>
      <w:tblPr>
        <w:tblStyle w:val="6"/>
        <w:tblpPr w:leftFromText="180" w:rightFromText="180" w:vertAnchor="text" w:horzAnchor="margin" w:tblpX="534" w:tblpY="176"/>
        <w:tblW w:w="144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2"/>
        <w:gridCol w:w="1677"/>
        <w:gridCol w:w="1774"/>
        <w:gridCol w:w="5880"/>
      </w:tblGrid>
      <w:tr w14:paraId="041F0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</w:tcPr>
          <w:p w14:paraId="10FC0D2F">
            <w:pPr>
              <w:keepNext/>
              <w:keepLines/>
              <w:ind w:righ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  <w:p w14:paraId="5A89A9E3">
            <w:pPr>
              <w:keepNext/>
              <w:keepLines/>
              <w:ind w:right="-66"/>
              <w:jc w:val="center"/>
              <w:rPr>
                <w:sz w:val="24"/>
                <w:szCs w:val="24"/>
              </w:rPr>
            </w:pPr>
          </w:p>
        </w:tc>
        <w:tc>
          <w:tcPr>
            <w:tcW w:w="1686" w:type="dxa"/>
          </w:tcPr>
          <w:p w14:paraId="65540787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Стадия строительства </w:t>
            </w:r>
          </w:p>
        </w:tc>
        <w:tc>
          <w:tcPr>
            <w:tcW w:w="1786" w:type="dxa"/>
          </w:tcPr>
          <w:p w14:paraId="18AD977D">
            <w:pPr>
              <w:keepNext/>
              <w:keepLines/>
              <w:ind w:left="-150" w:right="-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  <w:p w14:paraId="06301E4C">
            <w:pPr>
              <w:keepNext/>
              <w:keepLines/>
              <w:ind w:right="-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ввода объекта</w:t>
            </w:r>
          </w:p>
        </w:tc>
        <w:tc>
          <w:tcPr>
            <w:tcW w:w="6062" w:type="dxa"/>
          </w:tcPr>
          <w:p w14:paraId="635D8498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Характеристика  </w:t>
            </w:r>
          </w:p>
          <w:p w14:paraId="69B07A9A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объекта </w:t>
            </w:r>
          </w:p>
          <w:p w14:paraId="5FE591B4">
            <w:pPr>
              <w:keepNext/>
              <w:keepLines/>
              <w:ind w:right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14:paraId="7EEB6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53302109">
            <w:pPr>
              <w:autoSpaceDE/>
              <w:autoSpaceDN/>
              <w:spacing w:before="100" w:beforeAutospacing="1" w:after="100" w:afterAutospacing="1"/>
              <w:outlineLvl w:val="0"/>
              <w:rPr>
                <w:sz w:val="24"/>
                <w:szCs w:val="24"/>
              </w:rPr>
            </w:pPr>
            <w:r>
              <w:t xml:space="preserve">Ремонт сквера в микрорайоне Ложок  </w:t>
            </w:r>
            <w:r>
              <w:rPr>
                <w:rFonts w:hint="default"/>
                <w:lang w:val="ru-RU"/>
              </w:rPr>
              <w:t xml:space="preserve">   </w:t>
            </w:r>
            <w:r>
              <w:t xml:space="preserve"> </w:t>
            </w:r>
          </w:p>
        </w:tc>
        <w:tc>
          <w:tcPr>
            <w:tcW w:w="1686" w:type="dxa"/>
            <w:vAlign w:val="top"/>
          </w:tcPr>
          <w:p w14:paraId="73D3D6EB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аботы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окончены.</w:t>
            </w:r>
          </w:p>
        </w:tc>
        <w:tc>
          <w:tcPr>
            <w:tcW w:w="1786" w:type="dxa"/>
            <w:vAlign w:val="top"/>
          </w:tcPr>
          <w:p w14:paraId="08AC5C34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lang w:val="ru-RU"/>
              </w:rPr>
              <w:t>Д</w:t>
            </w:r>
            <w:r>
              <w:t xml:space="preserve">ата </w:t>
            </w:r>
            <w:r>
              <w:rPr>
                <w:lang w:val="ru-RU"/>
              </w:rPr>
              <w:t>ввода</w:t>
            </w:r>
            <w:r>
              <w:rPr>
                <w:rFonts w:hint="default"/>
                <w:lang w:val="ru-RU"/>
              </w:rPr>
              <w:t xml:space="preserve"> </w:t>
            </w:r>
            <w:r>
              <w:t xml:space="preserve">объекта </w:t>
            </w:r>
            <w:r>
              <w:rPr>
                <w:rFonts w:hint="default"/>
                <w:lang w:val="ru-RU"/>
              </w:rPr>
              <w:t>-28.06.</w:t>
            </w:r>
            <w:r>
              <w:t>2024 г.</w:t>
            </w:r>
          </w:p>
        </w:tc>
        <w:tc>
          <w:tcPr>
            <w:tcW w:w="6062" w:type="dxa"/>
            <w:vAlign w:val="top"/>
          </w:tcPr>
          <w:p w14:paraId="64C2C1E7">
            <w:pPr>
              <w:widowControl w:val="0"/>
              <w:suppressAutoHyphens/>
              <w:autoSpaceDN w:val="0"/>
              <w:ind w:right="-142"/>
              <w:jc w:val="left"/>
              <w:textAlignment w:val="baseline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Общая  стоимость –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  <w:lang w:val="ru-RU"/>
              </w:rPr>
              <w:t xml:space="preserve">27,5 </w:t>
            </w: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млн. руб.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   </w:t>
            </w:r>
          </w:p>
          <w:p w14:paraId="18E34793">
            <w:pPr>
              <w:widowControl w:val="0"/>
              <w:suppressAutoHyphens/>
              <w:autoSpaceDN w:val="0"/>
              <w:ind w:right="-142" w:rightChars="0"/>
              <w:jc w:val="left"/>
              <w:textAlignment w:val="baseline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Выполнены работы по устройству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10101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>детских игровых площадок с качелями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 xml:space="preserve"> и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 xml:space="preserve"> каруселями,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 xml:space="preserve">спортивных площадок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 xml:space="preserve">для мини-футбола, волейбола и  зоны с уличными </w:t>
            </w:r>
            <w:r>
              <w:rPr>
                <w:rFonts w:hint="default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>тренажёрами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>. О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>бустро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>ены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 xml:space="preserve"> пешеходные дорожки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101010"/>
                <w:sz w:val="28"/>
                <w:szCs w:val="28"/>
                <w:shd w:val="clear" w:color="auto" w:fill="FFFFFF"/>
                <w:lang w:val="ru-RU"/>
              </w:rPr>
              <w:t xml:space="preserve">из асфальтобетона,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 xml:space="preserve"> установл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>ено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 xml:space="preserve"> освещение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 xml:space="preserve"> и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>видеонаблюдение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  <w:lang w:val="ru-RU"/>
              </w:rPr>
              <w:t>, выполнено озеленение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2A2C34"/>
                <w:spacing w:val="0"/>
                <w:sz w:val="28"/>
                <w:szCs w:val="28"/>
              </w:rPr>
              <w:t>.</w:t>
            </w:r>
          </w:p>
        </w:tc>
      </w:tr>
      <w:tr w14:paraId="5F84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144C0438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Благоустройство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сквера мужества и славы </w:t>
            </w:r>
          </w:p>
        </w:tc>
        <w:tc>
          <w:tcPr>
            <w:tcW w:w="1686" w:type="dxa"/>
            <w:vAlign w:val="top"/>
          </w:tcPr>
          <w:p w14:paraId="4D6C498A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аботы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окончены.</w:t>
            </w:r>
          </w:p>
        </w:tc>
        <w:tc>
          <w:tcPr>
            <w:tcW w:w="1786" w:type="dxa"/>
            <w:vAlign w:val="top"/>
          </w:tcPr>
          <w:p w14:paraId="31B91E79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lang w:val="ru-RU"/>
              </w:rPr>
              <w:t>Д</w:t>
            </w:r>
            <w:r>
              <w:t xml:space="preserve">ата </w:t>
            </w:r>
            <w:r>
              <w:rPr>
                <w:lang w:val="ru-RU"/>
              </w:rPr>
              <w:t>ввода</w:t>
            </w:r>
            <w:r>
              <w:rPr>
                <w:rFonts w:hint="default"/>
                <w:lang w:val="ru-RU"/>
              </w:rPr>
              <w:t xml:space="preserve"> </w:t>
            </w:r>
            <w:r>
              <w:t xml:space="preserve">объекта </w:t>
            </w:r>
            <w:r>
              <w:rPr>
                <w:rFonts w:hint="default"/>
                <w:lang w:val="ru-RU"/>
              </w:rPr>
              <w:t>-</w:t>
            </w:r>
            <w:r>
              <w:rPr>
                <w:rFonts w:hint="default"/>
                <w:sz w:val="28"/>
                <w:szCs w:val="28"/>
                <w:lang w:val="ru-RU"/>
              </w:rPr>
              <w:t>22.09.2024 г.</w:t>
            </w:r>
          </w:p>
        </w:tc>
        <w:tc>
          <w:tcPr>
            <w:tcW w:w="6062" w:type="dxa"/>
            <w:vAlign w:val="top"/>
          </w:tcPr>
          <w:p w14:paraId="0C87305F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 стоимость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8,3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5995801C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Выполнены</w:t>
            </w:r>
            <w:r>
              <w:rPr>
                <w:sz w:val="28"/>
                <w:szCs w:val="28"/>
              </w:rPr>
              <w:t xml:space="preserve"> работы</w:t>
            </w:r>
            <w:r>
              <w:rPr>
                <w:rFonts w:hint="default"/>
                <w:sz w:val="28"/>
                <w:szCs w:val="28"/>
                <w:lang w:val="ru-RU"/>
              </w:rPr>
              <w:t>: ре</w:t>
            </w:r>
            <w:r>
              <w:rPr>
                <w:sz w:val="28"/>
                <w:szCs w:val="28"/>
                <w:lang w:val="ru-RU"/>
              </w:rPr>
              <w:t>ставрация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дорожек и тротуаров, устройство освещения, установка скамеек и урн, устройство памятника погибшим воинам, создание и обустройство детской игровой площадки, обустройство зон отдыха, устройство ограждения, озеленение, площадка для проведения митингов.</w:t>
            </w:r>
          </w:p>
        </w:tc>
      </w:tr>
      <w:tr w14:paraId="2B5AD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3964FE58">
            <w:pPr>
              <w:keepNext/>
              <w:keepLines/>
              <w:ind w:left="0" w:leftChars="0" w:right="76" w:rightChars="0" w:firstLine="0" w:firstLineChars="0"/>
              <w:jc w:val="left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Капитальный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</w:t>
            </w:r>
            <w:r>
              <w:rPr>
                <w:sz w:val="28"/>
                <w:szCs w:val="28"/>
                <w:lang w:val="ru-RU"/>
              </w:rPr>
              <w:t>емонт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здания МБОУ СОШ   № 8 </w:t>
            </w:r>
          </w:p>
        </w:tc>
        <w:tc>
          <w:tcPr>
            <w:tcW w:w="1686" w:type="dxa"/>
            <w:vAlign w:val="top"/>
          </w:tcPr>
          <w:p w14:paraId="52945DF4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Ведутся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работы</w:t>
            </w:r>
          </w:p>
        </w:tc>
        <w:tc>
          <w:tcPr>
            <w:tcW w:w="1786" w:type="dxa"/>
            <w:vAlign w:val="top"/>
          </w:tcPr>
          <w:p w14:paraId="3F08472B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Срок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окончания выполнения работ - 01.03.2025 г.</w:t>
            </w:r>
          </w:p>
        </w:tc>
        <w:tc>
          <w:tcPr>
            <w:tcW w:w="6062" w:type="dxa"/>
            <w:vAlign w:val="top"/>
          </w:tcPr>
          <w:p w14:paraId="74C45DFC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сметная стоимость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90,2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783BFC24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Запланированы работы</w:t>
            </w:r>
            <w:r>
              <w:rPr>
                <w:rFonts w:hint="default" w:ascii="Times New Roman" w:hAnsi="Times New Roman" w:eastAsia="Inter" w:cs="Times New Roman"/>
                <w:i w:val="0"/>
                <w:iCs w:val="0"/>
                <w:caps w:val="0"/>
                <w:color w:val="101010"/>
                <w:spacing w:val="0"/>
                <w:sz w:val="28"/>
                <w:szCs w:val="28"/>
                <w:shd w:val="clear" w:fill="FFFFFF"/>
              </w:rPr>
              <w:t xml:space="preserve"> по замене кровли, по замене инженерных сетей и коммуникаций, средств безопасности, а также косметический ремонт всех помещений. Кроме того, будет заменена мебель, учебное оборудование, компьютеры</w:t>
            </w:r>
            <w:r>
              <w:rPr>
                <w:rFonts w:hint="default" w:ascii="Times New Roman" w:hAnsi="Times New Roman" w:eastAsia="Inter" w:cs="Times New Roman"/>
                <w:i w:val="0"/>
                <w:iCs w:val="0"/>
                <w:caps w:val="0"/>
                <w:color w:val="101010"/>
                <w:spacing w:val="0"/>
                <w:sz w:val="28"/>
                <w:szCs w:val="28"/>
                <w:shd w:val="clear" w:fill="FFFFFF"/>
                <w:lang w:val="ru-RU"/>
              </w:rPr>
              <w:t>.</w:t>
            </w:r>
          </w:p>
        </w:tc>
      </w:tr>
      <w:tr w14:paraId="5B33C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213616E4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</w:rPr>
              <w:t xml:space="preserve">Ремонт автомобильной дороги от трассы  Р-256, вдоль Поликлиники № 2, до пр. Юбилейный </w:t>
            </w:r>
          </w:p>
        </w:tc>
        <w:tc>
          <w:tcPr>
            <w:tcW w:w="1686" w:type="dxa"/>
            <w:vAlign w:val="top"/>
          </w:tcPr>
          <w:p w14:paraId="1585501D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аботы</w:t>
            </w:r>
            <w:r>
              <w:rPr>
                <w:rFonts w:hint="default"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окончены</w:t>
            </w:r>
          </w:p>
        </w:tc>
        <w:tc>
          <w:tcPr>
            <w:tcW w:w="1786" w:type="dxa"/>
            <w:vAlign w:val="top"/>
          </w:tcPr>
          <w:p w14:paraId="55E248A5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Дата ввода -10.09.2024 г.</w:t>
            </w:r>
          </w:p>
        </w:tc>
        <w:tc>
          <w:tcPr>
            <w:tcW w:w="6062" w:type="dxa"/>
            <w:vAlign w:val="top"/>
          </w:tcPr>
          <w:p w14:paraId="5C0495EF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</w:rPr>
              <w:t>тоимость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140,9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5B5DEADF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</w:rPr>
              <w:t>протяженность-1,120 км</w:t>
            </w:r>
          </w:p>
        </w:tc>
      </w:tr>
      <w:tr w14:paraId="1FA21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4D981838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</w:rPr>
              <w:t xml:space="preserve">Ремонт автомобильной дороги </w:t>
            </w:r>
            <w:r>
              <w:rPr>
                <w:rFonts w:hint="default"/>
                <w:sz w:val="28"/>
                <w:szCs w:val="28"/>
                <w:lang w:val="ru-RU"/>
              </w:rPr>
              <w:t>до жилмассива Западный</w:t>
            </w:r>
          </w:p>
        </w:tc>
        <w:tc>
          <w:tcPr>
            <w:tcW w:w="1686" w:type="dxa"/>
            <w:vAlign w:val="top"/>
          </w:tcPr>
          <w:p w14:paraId="60B022DE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Работы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окончены</w:t>
            </w:r>
          </w:p>
        </w:tc>
        <w:tc>
          <w:tcPr>
            <w:tcW w:w="1786" w:type="dxa"/>
            <w:vAlign w:val="top"/>
          </w:tcPr>
          <w:p w14:paraId="45EE644D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Дата ввода -   03.06.2024 г.</w:t>
            </w:r>
          </w:p>
        </w:tc>
        <w:tc>
          <w:tcPr>
            <w:tcW w:w="6062" w:type="dxa"/>
            <w:vAlign w:val="top"/>
          </w:tcPr>
          <w:p w14:paraId="4EB6849B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</w:rPr>
              <w:t>тоимость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13,8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00607D0B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</w:rPr>
              <w:t>протяженность-</w:t>
            </w:r>
            <w:r>
              <w:rPr>
                <w:rFonts w:hint="default"/>
                <w:sz w:val="28"/>
                <w:szCs w:val="28"/>
                <w:lang w:val="ru-RU"/>
              </w:rPr>
              <w:t>0,45</w:t>
            </w:r>
            <w:r>
              <w:rPr>
                <w:rFonts w:hint="default"/>
                <w:sz w:val="28"/>
                <w:szCs w:val="28"/>
              </w:rPr>
              <w:t xml:space="preserve"> км</w:t>
            </w:r>
          </w:p>
        </w:tc>
      </w:tr>
      <w:tr w14:paraId="06187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320348C8">
            <w:pPr>
              <w:keepNext/>
              <w:keepLines/>
              <w:ind w:right="76" w:rightChars="0"/>
              <w:rPr>
                <w:sz w:val="24"/>
                <w:szCs w:val="24"/>
                <w:highlight w:val="yellow"/>
              </w:rPr>
            </w:pPr>
            <w:r>
              <w:rPr>
                <w:rFonts w:hint="default"/>
                <w:sz w:val="28"/>
                <w:szCs w:val="28"/>
              </w:rPr>
              <w:t xml:space="preserve">Ремонт автомобильной дороги </w:t>
            </w:r>
            <w:r>
              <w:rPr>
                <w:rFonts w:hint="default"/>
                <w:sz w:val="28"/>
                <w:szCs w:val="28"/>
                <w:lang w:val="ru-RU"/>
              </w:rPr>
              <w:t>от ул. Линейная до ОП «Монолитная»</w:t>
            </w:r>
          </w:p>
        </w:tc>
        <w:tc>
          <w:tcPr>
            <w:tcW w:w="1686" w:type="dxa"/>
            <w:vAlign w:val="top"/>
          </w:tcPr>
          <w:p w14:paraId="2C4BA02B">
            <w:pPr>
              <w:keepNext/>
              <w:keepLines/>
              <w:ind w:right="-35" w:rightChars="0"/>
              <w:rPr>
                <w:sz w:val="24"/>
                <w:szCs w:val="24"/>
                <w:highlight w:val="yellow"/>
              </w:rPr>
            </w:pPr>
            <w:r>
              <w:rPr>
                <w:sz w:val="28"/>
                <w:szCs w:val="28"/>
                <w:lang w:val="ru-RU"/>
              </w:rPr>
              <w:t>Работы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окончены</w:t>
            </w:r>
          </w:p>
        </w:tc>
        <w:tc>
          <w:tcPr>
            <w:tcW w:w="1786" w:type="dxa"/>
            <w:vAlign w:val="top"/>
          </w:tcPr>
          <w:p w14:paraId="57A251E9">
            <w:pPr>
              <w:keepNext/>
              <w:keepLines/>
              <w:ind w:right="-35" w:rightChars="0"/>
              <w:rPr>
                <w:sz w:val="24"/>
                <w:szCs w:val="24"/>
                <w:highlight w:val="yellow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Дата ввода -    16.10.2024 г.</w:t>
            </w:r>
          </w:p>
        </w:tc>
        <w:tc>
          <w:tcPr>
            <w:tcW w:w="6062" w:type="dxa"/>
            <w:vAlign w:val="top"/>
          </w:tcPr>
          <w:p w14:paraId="2899949C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</w:rPr>
              <w:t>тоимость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14,1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6371BE4B">
            <w:pPr>
              <w:keepNext/>
              <w:keepLines/>
              <w:ind w:right="111" w:rightChars="0"/>
              <w:rPr>
                <w:sz w:val="24"/>
                <w:szCs w:val="24"/>
                <w:highlight w:val="yellow"/>
              </w:rPr>
            </w:pPr>
            <w:r>
              <w:rPr>
                <w:rFonts w:hint="default"/>
                <w:sz w:val="28"/>
                <w:szCs w:val="28"/>
              </w:rPr>
              <w:t>протяженность-</w:t>
            </w:r>
            <w:r>
              <w:rPr>
                <w:rFonts w:hint="default"/>
                <w:sz w:val="28"/>
                <w:szCs w:val="28"/>
                <w:lang w:val="ru-RU"/>
              </w:rPr>
              <w:t>0,4</w:t>
            </w:r>
            <w:r>
              <w:rPr>
                <w:rFonts w:hint="default"/>
                <w:sz w:val="28"/>
                <w:szCs w:val="28"/>
              </w:rPr>
              <w:t xml:space="preserve"> км</w:t>
            </w:r>
          </w:p>
        </w:tc>
      </w:tr>
      <w:tr w14:paraId="162DD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5E1D2D20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 xml:space="preserve">Строительство наружных сетей водоснабжения по ул. Партизанская, Ермака, Дорожная, 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Уклонная,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пер.Уклонный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,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Авроры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,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Болотная,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Ленинградская, Элеваторная, Западная,</w:t>
            </w:r>
            <w:bookmarkStart w:id="0" w:name="_GoBack"/>
            <w:bookmarkEnd w:id="0"/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Молодёжная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,Красноармейская</w:t>
            </w:r>
          </w:p>
        </w:tc>
        <w:tc>
          <w:tcPr>
            <w:tcW w:w="1686" w:type="dxa"/>
            <w:vAlign w:val="top"/>
          </w:tcPr>
          <w:p w14:paraId="6698A576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Ведутся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работы</w:t>
            </w:r>
          </w:p>
        </w:tc>
        <w:tc>
          <w:tcPr>
            <w:tcW w:w="1786" w:type="dxa"/>
            <w:vAlign w:val="top"/>
          </w:tcPr>
          <w:p w14:paraId="1402224C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highlight w:val="none"/>
                <w:lang w:val="ru-RU"/>
              </w:rPr>
              <w:t>Дата</w:t>
            </w:r>
            <w:r>
              <w:rPr>
                <w:rFonts w:hint="default"/>
                <w:sz w:val="28"/>
                <w:szCs w:val="28"/>
                <w:highlight w:val="none"/>
                <w:lang w:val="ru-RU"/>
              </w:rPr>
              <w:t xml:space="preserve"> окончания выполнения работ-25.03.2025</w:t>
            </w:r>
          </w:p>
        </w:tc>
        <w:tc>
          <w:tcPr>
            <w:tcW w:w="6062" w:type="dxa"/>
            <w:vAlign w:val="top"/>
          </w:tcPr>
          <w:p w14:paraId="75007BA5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</w:rPr>
              <w:t>тоимость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176,7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1AB5F4C6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</w:rPr>
              <w:t>протяженность-</w:t>
            </w:r>
            <w:r>
              <w:rPr>
                <w:rFonts w:hint="default"/>
                <w:sz w:val="28"/>
                <w:szCs w:val="28"/>
                <w:lang w:val="ru-RU"/>
              </w:rPr>
              <w:t>9,128</w:t>
            </w:r>
            <w:r>
              <w:rPr>
                <w:rFonts w:hint="default"/>
                <w:sz w:val="28"/>
                <w:szCs w:val="28"/>
              </w:rPr>
              <w:t xml:space="preserve"> км</w:t>
            </w:r>
          </w:p>
        </w:tc>
      </w:tr>
      <w:tr w14:paraId="26896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643E84E3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  <w:r>
              <w:rPr>
                <w:color w:val="auto"/>
                <w:sz w:val="28"/>
                <w:szCs w:val="28"/>
              </w:rPr>
              <w:t xml:space="preserve">Строительство водопровода по улицам: </w:t>
            </w:r>
            <w:r>
              <w:rPr>
                <w:color w:val="auto"/>
                <w:sz w:val="28"/>
                <w:szCs w:val="28"/>
                <w:lang w:val="ru-RU"/>
              </w:rPr>
              <w:t>Толстого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, Карьерная, Набережная, Обская, Омская, Лермонтова, Молдавская</w:t>
            </w:r>
            <w:r>
              <w:rPr>
                <w:color w:val="auto"/>
                <w:sz w:val="28"/>
                <w:szCs w:val="28"/>
              </w:rPr>
              <w:t xml:space="preserve"> в городе Искитиме</w:t>
            </w:r>
          </w:p>
        </w:tc>
        <w:tc>
          <w:tcPr>
            <w:tcW w:w="1686" w:type="dxa"/>
            <w:vAlign w:val="top"/>
          </w:tcPr>
          <w:p w14:paraId="3470F099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Работы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окончены</w:t>
            </w:r>
          </w:p>
        </w:tc>
        <w:tc>
          <w:tcPr>
            <w:tcW w:w="1786" w:type="dxa"/>
            <w:vAlign w:val="top"/>
          </w:tcPr>
          <w:p w14:paraId="5690C92D">
            <w:pPr>
              <w:keepNext/>
              <w:keepLines/>
              <w:ind w:right="-35" w:rightChars="0" w:firstLine="33" w:firstLineChars="0"/>
              <w:rPr>
                <w:sz w:val="24"/>
                <w:szCs w:val="24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Ввод</w:t>
            </w:r>
            <w:r>
              <w:rPr>
                <w:color w:val="auto"/>
                <w:sz w:val="28"/>
                <w:szCs w:val="28"/>
              </w:rPr>
              <w:t xml:space="preserve"> последнего объекта-</w:t>
            </w:r>
            <w:r>
              <w:rPr>
                <w:color w:val="auto"/>
                <w:sz w:val="28"/>
                <w:szCs w:val="28"/>
                <w:lang w:val="ru-RU"/>
              </w:rPr>
              <w:t>сентябрь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color w:val="auto"/>
                <w:sz w:val="28"/>
                <w:szCs w:val="28"/>
              </w:rPr>
              <w:t>202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4</w:t>
            </w:r>
            <w:r>
              <w:rPr>
                <w:color w:val="auto"/>
                <w:sz w:val="28"/>
                <w:szCs w:val="28"/>
              </w:rPr>
              <w:t xml:space="preserve"> г.</w:t>
            </w:r>
          </w:p>
        </w:tc>
        <w:tc>
          <w:tcPr>
            <w:tcW w:w="6062" w:type="dxa"/>
            <w:vAlign w:val="top"/>
          </w:tcPr>
          <w:p w14:paraId="2DB20ACF">
            <w:pPr>
              <w:shd w:val="clear" w:color="auto" w:fill="FFFFFF"/>
              <w:rPr>
                <w:b w:val="0"/>
                <w:bCs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Общая стоимость  работ   – </w:t>
            </w:r>
            <w:r>
              <w:rPr>
                <w:rFonts w:hint="default"/>
                <w:b/>
                <w:bCs/>
                <w:color w:val="auto"/>
                <w:sz w:val="28"/>
                <w:szCs w:val="28"/>
                <w:lang w:val="ru-RU"/>
              </w:rPr>
              <w:t>10,1</w:t>
            </w:r>
            <w:r>
              <w:rPr>
                <w:b/>
                <w:color w:val="auto"/>
                <w:sz w:val="28"/>
                <w:szCs w:val="28"/>
              </w:rPr>
              <w:t xml:space="preserve"> млн. руб. </w:t>
            </w:r>
            <w:r>
              <w:rPr>
                <w:b/>
                <w:color w:val="auto"/>
                <w:sz w:val="28"/>
                <w:szCs w:val="28"/>
                <w:lang w:val="ru-RU"/>
              </w:rPr>
              <w:t>Протяжённость</w:t>
            </w:r>
            <w:r>
              <w:rPr>
                <w:color w:val="auto"/>
                <w:sz w:val="28"/>
                <w:szCs w:val="28"/>
              </w:rPr>
              <w:t xml:space="preserve"> - </w:t>
            </w:r>
            <w:r>
              <w:rPr>
                <w:b w:val="0"/>
                <w:bCs/>
                <w:color w:val="auto"/>
                <w:sz w:val="28"/>
                <w:szCs w:val="28"/>
              </w:rPr>
              <w:t>2</w:t>
            </w:r>
            <w:r>
              <w:rPr>
                <w:rFonts w:hint="default"/>
                <w:b w:val="0"/>
                <w:bCs/>
                <w:color w:val="auto"/>
                <w:sz w:val="28"/>
                <w:szCs w:val="28"/>
                <w:lang w:val="ru-RU"/>
              </w:rPr>
              <w:t>434</w:t>
            </w:r>
            <w:r>
              <w:rPr>
                <w:b w:val="0"/>
                <w:bCs/>
                <w:color w:val="auto"/>
                <w:sz w:val="28"/>
                <w:szCs w:val="28"/>
              </w:rPr>
              <w:t xml:space="preserve"> м</w:t>
            </w:r>
          </w:p>
          <w:p w14:paraId="1F7E1C26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</w:p>
        </w:tc>
      </w:tr>
      <w:tr w14:paraId="6DE87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24DC5825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Капитальный ремонт поликлиники под организацию служебного жилья для медработников ( г. Искитим, ул. Центральная, 13)</w:t>
            </w:r>
          </w:p>
        </w:tc>
        <w:tc>
          <w:tcPr>
            <w:tcW w:w="1686" w:type="dxa"/>
            <w:vAlign w:val="top"/>
          </w:tcPr>
          <w:p w14:paraId="26BE1360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val="ru-RU"/>
              </w:rPr>
              <w:t>Работы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окончены</w:t>
            </w:r>
          </w:p>
        </w:tc>
        <w:tc>
          <w:tcPr>
            <w:tcW w:w="1786" w:type="dxa"/>
            <w:vAlign w:val="top"/>
          </w:tcPr>
          <w:p w14:paraId="76157F66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Срок окончания выполнения работ по Контракту-15.11.2024 г.</w:t>
            </w:r>
          </w:p>
        </w:tc>
        <w:tc>
          <w:tcPr>
            <w:tcW w:w="6062" w:type="dxa"/>
            <w:vAlign w:val="top"/>
          </w:tcPr>
          <w:p w14:paraId="4137D079">
            <w:pPr>
              <w:keepNext/>
              <w:keepLines/>
              <w:ind w:right="111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>
              <w:rPr>
                <w:sz w:val="28"/>
                <w:szCs w:val="28"/>
              </w:rPr>
              <w:t>тоимость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работ</w:t>
            </w:r>
            <w:r>
              <w:rPr>
                <w:sz w:val="28"/>
                <w:szCs w:val="28"/>
              </w:rPr>
              <w:t xml:space="preserve"> –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8,7</w:t>
            </w:r>
            <w:r>
              <w:rPr>
                <w:b/>
                <w:sz w:val="28"/>
                <w:szCs w:val="28"/>
              </w:rPr>
              <w:t xml:space="preserve"> млн. руб.</w:t>
            </w:r>
          </w:p>
          <w:p w14:paraId="65A2F8C3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Под </w:t>
            </w:r>
            <w:r>
              <w:rPr>
                <w:rFonts w:hint="default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  <w:lang w:val="ru-RU"/>
              </w:rPr>
              <w:t>6</w:t>
            </w:r>
            <w:r>
              <w:rPr>
                <w:rFonts w:hint="default" w:ascii="Times New Roman" w:hAnsi="Times New Roman" w:eastAsia="sans-serif" w:cs="Times New Roman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 w:fill="FFFFFF"/>
              </w:rPr>
              <w:t xml:space="preserve"> служебных квартир для работников искитимской центральной городской больницы будет переоборудована часть помещений в поликлинике №3 микрорайона Ложок.  </w:t>
            </w:r>
          </w:p>
        </w:tc>
      </w:tr>
      <w:tr w14:paraId="1A6B0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39" w:type="dxa"/>
            <w:vAlign w:val="top"/>
          </w:tcPr>
          <w:p w14:paraId="243E04E0">
            <w:pPr>
              <w:keepNext/>
              <w:keepLines/>
              <w:ind w:right="76" w:rightChars="0"/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Устройство спортивно-игровой площадки универсального типа (г. Искитим, территория между домами по ул. Пушкина, д.40 и мкр. Центральный, д.23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)</w:t>
            </w:r>
          </w:p>
          <w:p w14:paraId="736D187B">
            <w:pPr>
              <w:keepNext/>
              <w:keepLines/>
              <w:ind w:right="76" w:rightChars="0"/>
              <w:rPr>
                <w:sz w:val="24"/>
                <w:szCs w:val="24"/>
              </w:rPr>
            </w:pPr>
          </w:p>
        </w:tc>
        <w:tc>
          <w:tcPr>
            <w:tcW w:w="1686" w:type="dxa"/>
            <w:vAlign w:val="top"/>
          </w:tcPr>
          <w:p w14:paraId="42926A2C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Работы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 xml:space="preserve"> окончены</w:t>
            </w:r>
          </w:p>
        </w:tc>
        <w:tc>
          <w:tcPr>
            <w:tcW w:w="1786" w:type="dxa"/>
            <w:vAlign w:val="top"/>
          </w:tcPr>
          <w:p w14:paraId="7876B5AB">
            <w:pPr>
              <w:keepNext/>
              <w:keepLines/>
              <w:ind w:right="-35" w:rightChars="0"/>
              <w:rPr>
                <w:sz w:val="24"/>
                <w:szCs w:val="24"/>
              </w:rPr>
            </w:pPr>
            <w:r>
              <w:rPr>
                <w:sz w:val="28"/>
                <w:szCs w:val="28"/>
                <w:highlight w:val="none"/>
                <w:lang w:val="ru-RU"/>
              </w:rPr>
              <w:t>Дата</w:t>
            </w:r>
            <w:r>
              <w:rPr>
                <w:rFonts w:hint="default"/>
                <w:sz w:val="28"/>
                <w:szCs w:val="28"/>
                <w:highlight w:val="none"/>
                <w:lang w:val="ru-RU"/>
              </w:rPr>
              <w:t xml:space="preserve"> окончания выполнения работ-</w:t>
            </w:r>
            <w:r>
              <w:rPr>
                <w:rFonts w:hint="default"/>
                <w:color w:val="auto"/>
                <w:sz w:val="28"/>
                <w:szCs w:val="28"/>
                <w:lang w:val="ru-RU"/>
              </w:rPr>
              <w:t>18.10.2024 г.</w:t>
            </w:r>
          </w:p>
        </w:tc>
        <w:tc>
          <w:tcPr>
            <w:tcW w:w="6062" w:type="dxa"/>
            <w:vAlign w:val="top"/>
          </w:tcPr>
          <w:p w14:paraId="636E6C9B">
            <w:pPr>
              <w:keepNext/>
              <w:keepLines/>
              <w:ind w:right="111" w:rightChars="0"/>
              <w:rPr>
                <w:rFonts w:hint="default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</w:pPr>
            <w:r>
              <w:rPr>
                <w:rFonts w:hint="default" w:eastAsia="sans-serif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Сметная стоимость объекта - </w:t>
            </w:r>
            <w:r>
              <w:rPr>
                <w:rFonts w:hint="default" w:eastAsia="sans-serif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6,3 млн. руб.</w:t>
            </w:r>
          </w:p>
          <w:p w14:paraId="7F37D1A6">
            <w:pPr>
              <w:keepNext/>
              <w:keepLines/>
              <w:ind w:right="111" w:rightChars="0"/>
              <w:rPr>
                <w:sz w:val="24"/>
                <w:szCs w:val="24"/>
              </w:rPr>
            </w:pP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Устройство площадок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с резиновым каучуковым травмобезопасным покрытием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 xml:space="preserve"> для занятия 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баскетбол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ом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, волейбол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ом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>, минифутбол</w:t>
            </w:r>
            <w:r>
              <w:rPr>
                <w:rFonts w:hint="default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  <w:lang w:val="ru-RU"/>
              </w:rPr>
              <w:t>ом.</w:t>
            </w:r>
            <w:r>
              <w:rPr>
                <w:rFonts w:hint="default" w:ascii="Times New Roman" w:hAnsi="Times New Roman" w:eastAsia="Roboto" w:cs="Times New Roman"/>
                <w:i w:val="0"/>
                <w:iCs w:val="0"/>
                <w:caps w:val="0"/>
                <w:color w:val="auto"/>
                <w:spacing w:val="0"/>
                <w:sz w:val="28"/>
                <w:szCs w:val="28"/>
                <w:shd w:val="clear" w:fill="FFFFFF"/>
              </w:rPr>
              <w:t xml:space="preserve"> </w:t>
            </w:r>
          </w:p>
        </w:tc>
      </w:tr>
    </w:tbl>
    <w:p w14:paraId="5F16E244">
      <w:pPr>
        <w:pStyle w:val="7"/>
        <w:keepNext/>
        <w:keepLines/>
        <w:ind w:right="-456"/>
      </w:pPr>
    </w:p>
    <w:sectPr>
      <w:pgSz w:w="16838" w:h="11906" w:orient="landscape"/>
      <w:pgMar w:top="1134" w:right="1134" w:bottom="567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Inte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5A"/>
    <w:rsid w:val="00021DD2"/>
    <w:rsid w:val="00066864"/>
    <w:rsid w:val="00074613"/>
    <w:rsid w:val="0009405A"/>
    <w:rsid w:val="000B488B"/>
    <w:rsid w:val="000D07FB"/>
    <w:rsid w:val="000D5150"/>
    <w:rsid w:val="00105FC6"/>
    <w:rsid w:val="00110BAD"/>
    <w:rsid w:val="001146FD"/>
    <w:rsid w:val="001F51C5"/>
    <w:rsid w:val="0022087B"/>
    <w:rsid w:val="002255A1"/>
    <w:rsid w:val="002412D9"/>
    <w:rsid w:val="002453CE"/>
    <w:rsid w:val="002664B6"/>
    <w:rsid w:val="00293C06"/>
    <w:rsid w:val="002F50AE"/>
    <w:rsid w:val="003274A5"/>
    <w:rsid w:val="00334231"/>
    <w:rsid w:val="0034537D"/>
    <w:rsid w:val="00362B68"/>
    <w:rsid w:val="00363530"/>
    <w:rsid w:val="00384E9C"/>
    <w:rsid w:val="00386BA7"/>
    <w:rsid w:val="003A72AF"/>
    <w:rsid w:val="003B5B2C"/>
    <w:rsid w:val="003C0B83"/>
    <w:rsid w:val="003C7213"/>
    <w:rsid w:val="003F328C"/>
    <w:rsid w:val="00402EFD"/>
    <w:rsid w:val="004C14FA"/>
    <w:rsid w:val="004C505E"/>
    <w:rsid w:val="004D0A61"/>
    <w:rsid w:val="004D2B49"/>
    <w:rsid w:val="00537D01"/>
    <w:rsid w:val="00555C4D"/>
    <w:rsid w:val="00573396"/>
    <w:rsid w:val="005C6901"/>
    <w:rsid w:val="0060291E"/>
    <w:rsid w:val="00620F14"/>
    <w:rsid w:val="006775E5"/>
    <w:rsid w:val="006A00AB"/>
    <w:rsid w:val="006C1B4D"/>
    <w:rsid w:val="006C2C6A"/>
    <w:rsid w:val="006D5C81"/>
    <w:rsid w:val="00700F89"/>
    <w:rsid w:val="00721BE3"/>
    <w:rsid w:val="00744E63"/>
    <w:rsid w:val="0076643E"/>
    <w:rsid w:val="00770C20"/>
    <w:rsid w:val="007D05C8"/>
    <w:rsid w:val="007D0C6D"/>
    <w:rsid w:val="007E5650"/>
    <w:rsid w:val="00874F81"/>
    <w:rsid w:val="00875165"/>
    <w:rsid w:val="009463D0"/>
    <w:rsid w:val="00975D26"/>
    <w:rsid w:val="009B2EE7"/>
    <w:rsid w:val="009C2EFF"/>
    <w:rsid w:val="00A20C3E"/>
    <w:rsid w:val="00A26C1B"/>
    <w:rsid w:val="00A37B25"/>
    <w:rsid w:val="00AE7F91"/>
    <w:rsid w:val="00B1062D"/>
    <w:rsid w:val="00B7305E"/>
    <w:rsid w:val="00B82947"/>
    <w:rsid w:val="00B93363"/>
    <w:rsid w:val="00B95F62"/>
    <w:rsid w:val="00BA0425"/>
    <w:rsid w:val="00BA79F2"/>
    <w:rsid w:val="00C0757C"/>
    <w:rsid w:val="00C15452"/>
    <w:rsid w:val="00C759D6"/>
    <w:rsid w:val="00C85C70"/>
    <w:rsid w:val="00CB158F"/>
    <w:rsid w:val="00CB7C48"/>
    <w:rsid w:val="00CE4C8A"/>
    <w:rsid w:val="00D27A28"/>
    <w:rsid w:val="00D94B76"/>
    <w:rsid w:val="00E23B0F"/>
    <w:rsid w:val="00E3343D"/>
    <w:rsid w:val="00E855B6"/>
    <w:rsid w:val="00EA005B"/>
    <w:rsid w:val="00EA409C"/>
    <w:rsid w:val="00EC19EB"/>
    <w:rsid w:val="00ED2CFA"/>
    <w:rsid w:val="00EE394D"/>
    <w:rsid w:val="00EE643E"/>
    <w:rsid w:val="00EF62A5"/>
    <w:rsid w:val="00F416E7"/>
    <w:rsid w:val="00F8443D"/>
    <w:rsid w:val="00FC6CC5"/>
    <w:rsid w:val="00FD2D90"/>
    <w:rsid w:val="00FE6A9C"/>
    <w:rsid w:val="00FF1494"/>
    <w:rsid w:val="00FF420A"/>
    <w:rsid w:val="2C9D4E3F"/>
    <w:rsid w:val="4F5D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autoSpaceDE w:val="0"/>
      <w:autoSpaceDN w:val="0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iPriority w:val="99"/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8"/>
    <w:qFormat/>
    <w:uiPriority w:val="99"/>
    <w:pPr>
      <w:autoSpaceDE/>
      <w:autoSpaceDN/>
      <w:spacing w:after="120"/>
    </w:pPr>
    <w:rPr>
      <w:szCs w:val="24"/>
    </w:rPr>
  </w:style>
  <w:style w:type="table" w:styleId="6">
    <w:name w:val="Table Grid"/>
    <w:basedOn w:val="3"/>
    <w:qFormat/>
    <w:uiPriority w:val="99"/>
    <w:pPr>
      <w:autoSpaceDE w:val="0"/>
      <w:autoSpaceDN w:val="0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99"/>
    <w:pPr>
      <w:ind w:left="720"/>
      <w:contextualSpacing/>
    </w:pPr>
  </w:style>
  <w:style w:type="character" w:customStyle="1" w:styleId="8">
    <w:name w:val="Основной текст Знак"/>
    <w:basedOn w:val="2"/>
    <w:link w:val="5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">
    <w:name w:val="Текст выноски Знак"/>
    <w:basedOn w:val="2"/>
    <w:link w:val="4"/>
    <w:semiHidden/>
    <w:qFormat/>
    <w:locked/>
    <w:uiPriority w:val="99"/>
    <w:rPr>
      <w:rFonts w:ascii="Tahoma" w:hAnsi="Tahoma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DB4F3FF0687A14E99717E641EACD0B2" ma:contentTypeVersion="2" ma:contentTypeDescription="Создание документа." ma:contentTypeScope="" ma:versionID="2e5860682b2f79af7bc45cfcf7a1533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602bf603f7f487b38b51d4804117da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8AC7161-6532-406F-ADCC-44F75B57F87A}">
  <ds:schemaRefs/>
</ds:datastoreItem>
</file>

<file path=customXml/itemProps2.xml><?xml version="1.0" encoding="utf-8"?>
<ds:datastoreItem xmlns:ds="http://schemas.openxmlformats.org/officeDocument/2006/customXml" ds:itemID="{B5D536AF-72D1-405E-AD69-26CE2AFDBC0C}">
  <ds:schemaRefs/>
</ds:datastoreItem>
</file>

<file path=customXml/itemProps3.xml><?xml version="1.0" encoding="utf-8"?>
<ds:datastoreItem xmlns:ds="http://schemas.openxmlformats.org/officeDocument/2006/customXml" ds:itemID="{BDE401ED-2413-4669-BEEA-89603564E7EE}">
  <ds:schemaRefs/>
</ds:datastoreItem>
</file>

<file path=customXml/itemProps4.xml><?xml version="1.0" encoding="utf-8"?>
<ds:datastoreItem xmlns:ds="http://schemas.openxmlformats.org/officeDocument/2006/customXml" ds:itemID="{AC1C8110-8C5F-4E0D-9595-A1FCA12A55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Grizli777</Company>
  <Pages>2</Pages>
  <Words>60</Words>
  <Characters>346</Characters>
  <Lines>2</Lines>
  <Paragraphs>1</Paragraphs>
  <TotalTime>2</TotalTime>
  <ScaleCrop>false</ScaleCrop>
  <LinksUpToDate>false</LinksUpToDate>
  <CharactersWithSpaces>405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2023-02-01T09:28:00Z</dcterms:created>
  <dc:creator>Admin</dc:creator>
  <cp:lastModifiedBy>User</cp:lastModifiedBy>
  <cp:lastPrinted>2021-02-03T10:06:00Z</cp:lastPrinted>
  <dcterms:modified xsi:type="dcterms:W3CDTF">2025-02-20T08:54:58Z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0x010100EDB4F3FF0687A14E99717E641EACD0B2</vt:lpwstr>
  </property>
  <property fmtid="{D5CDD505-2E9C-101B-9397-08002B2CF9AE}" pid="3" name="PublishingExpirationDate">
    <vt:lpwstr/>
  </property>
  <property fmtid="{D5CDD505-2E9C-101B-9397-08002B2CF9AE}" pid="4" name="PublishingStartDate">
    <vt:lpwstr/>
  </property>
  <property fmtid="{D5CDD505-2E9C-101B-9397-08002B2CF9AE}" pid="5" name="KSOProductBuildVer">
    <vt:lpwstr>1049-12.2.0.19805</vt:lpwstr>
  </property>
  <property fmtid="{D5CDD505-2E9C-101B-9397-08002B2CF9AE}" pid="6" name="ICV">
    <vt:lpwstr>3EAD893BBC3840B29C09D4A54694733B_12</vt:lpwstr>
  </property>
</Properties>
</file>